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0FBE2" w14:textId="77777777" w:rsidR="002743E1" w:rsidRPr="002743E1" w:rsidRDefault="00C802DC" w:rsidP="002743E1">
      <w:pPr>
        <w:pStyle w:val="Heading1"/>
        <w:rPr>
          <w:rFonts w:ascii="Segoe UI Symbol" w:hAnsi="Segoe UI Symbol"/>
          <w:lang w:val="fr-FR"/>
        </w:rPr>
      </w:pPr>
      <w:bookmarkStart w:id="0" w:name="_Toc265495742"/>
      <w:bookmarkStart w:id="1" w:name="_Toc474333912"/>
      <w:bookmarkStart w:id="2" w:name="_Toc474334081"/>
      <w:bookmarkStart w:id="3" w:name="_Toc31974727"/>
      <w:bookmarkStart w:id="4" w:name="_Toc31985719"/>
      <w:bookmarkStart w:id="5" w:name="_Toc32156990"/>
      <w:bookmarkStart w:id="6" w:name="_Toc32159485"/>
      <w:bookmarkStart w:id="7" w:name="_Toc32227032"/>
      <w:r w:rsidRPr="006C368E">
        <w:rPr>
          <w:rFonts w:ascii="Segoe UI Symbol" w:hAnsi="Segoe UI Symbol"/>
          <w:lang w:val="fr-FR"/>
        </w:rPr>
        <w:t>Termes de référence</w:t>
      </w:r>
      <w:bookmarkEnd w:id="0"/>
      <w:bookmarkEnd w:id="1"/>
      <w:bookmarkEnd w:id="2"/>
      <w:bookmarkEnd w:id="3"/>
      <w:bookmarkEnd w:id="4"/>
      <w:bookmarkEnd w:id="5"/>
      <w:bookmarkEnd w:id="6"/>
      <w:bookmarkEnd w:id="7"/>
    </w:p>
    <w:p w14:paraId="68FBFD58" w14:textId="77777777" w:rsidR="002743E1" w:rsidRPr="00C91F9A" w:rsidRDefault="002743E1" w:rsidP="002743E1">
      <w:pPr>
        <w:rPr>
          <w:lang w:val="fr-FR"/>
        </w:rPr>
      </w:pPr>
    </w:p>
    <w:p w14:paraId="2632F68E" w14:textId="77777777" w:rsidR="002743E1" w:rsidRPr="00C91F9A" w:rsidRDefault="002743E1" w:rsidP="002743E1">
      <w:pPr>
        <w:jc w:val="center"/>
        <w:rPr>
          <w:rFonts w:ascii="Eras Demi ITC" w:hAnsi="Eras Demi ITC"/>
          <w:bCs/>
          <w:sz w:val="20"/>
          <w:lang w:val="fr-FR"/>
        </w:rPr>
      </w:pPr>
    </w:p>
    <w:p w14:paraId="0C297A69" w14:textId="77777777" w:rsidR="002743E1" w:rsidRPr="00C91F9A" w:rsidRDefault="002743E1" w:rsidP="002743E1">
      <w:pPr>
        <w:jc w:val="center"/>
        <w:rPr>
          <w:sz w:val="32"/>
          <w:szCs w:val="32"/>
          <w:lang w:val="fr-FR"/>
        </w:rPr>
      </w:pPr>
      <w:r w:rsidRPr="00C91F9A">
        <w:rPr>
          <w:sz w:val="32"/>
          <w:szCs w:val="32"/>
          <w:lang w:val="fr-FR"/>
        </w:rPr>
        <w:t>Projet de Renforcement des Capacités pour l’Employabilité des Jeunes et l’amélioration de la Protection Sociale</w:t>
      </w:r>
    </w:p>
    <w:p w14:paraId="2E49B2F0" w14:textId="77777777" w:rsidR="002743E1" w:rsidRPr="00C91F9A" w:rsidRDefault="002743E1" w:rsidP="002743E1">
      <w:pPr>
        <w:jc w:val="center"/>
        <w:rPr>
          <w:sz w:val="36"/>
          <w:lang w:val="fr-FR"/>
        </w:rPr>
      </w:pPr>
    </w:p>
    <w:p w14:paraId="5C625BC8" w14:textId="77777777" w:rsidR="002743E1" w:rsidRPr="00C91F9A" w:rsidRDefault="002743E1" w:rsidP="002743E1">
      <w:pPr>
        <w:rPr>
          <w:lang w:val="fr-FR"/>
        </w:rPr>
      </w:pPr>
    </w:p>
    <w:p w14:paraId="4467E325" w14:textId="77777777" w:rsidR="002743E1" w:rsidRPr="00C91F9A" w:rsidRDefault="002743E1" w:rsidP="002743E1">
      <w:pPr>
        <w:rPr>
          <w:lang w:val="fr-FR"/>
        </w:rPr>
      </w:pPr>
    </w:p>
    <w:p w14:paraId="6081D3F6" w14:textId="77777777" w:rsidR="002743E1" w:rsidRDefault="002743E1" w:rsidP="0038222A">
      <w:pPr>
        <w:pStyle w:val="Heading5"/>
        <w:numPr>
          <w:ilvl w:val="4"/>
          <w:numId w:val="111"/>
        </w:numPr>
        <w:suppressAutoHyphens/>
        <w:overflowPunct w:val="0"/>
        <w:autoSpaceDE w:val="0"/>
        <w:spacing w:before="240" w:after="60"/>
        <w:jc w:val="center"/>
      </w:pPr>
      <w:r>
        <w:t xml:space="preserve">FINANCEMENT BAD </w:t>
      </w:r>
    </w:p>
    <w:p w14:paraId="6FAD762E" w14:textId="77777777" w:rsidR="002743E1" w:rsidRDefault="002743E1" w:rsidP="002743E1">
      <w:pPr>
        <w:tabs>
          <w:tab w:val="left" w:pos="0"/>
          <w:tab w:val="left" w:pos="605"/>
          <w:tab w:val="left" w:pos="1210"/>
          <w:tab w:val="left" w:pos="1814"/>
          <w:tab w:val="left" w:pos="2419"/>
          <w:tab w:val="left" w:pos="3024"/>
          <w:tab w:val="left" w:pos="3629"/>
          <w:tab w:val="left" w:pos="3800"/>
          <w:tab w:val="left" w:pos="4234"/>
          <w:tab w:val="left" w:pos="4838"/>
          <w:tab w:val="left" w:pos="5443"/>
          <w:tab w:val="left" w:pos="6048"/>
          <w:tab w:val="left" w:pos="6653"/>
          <w:tab w:val="left" w:pos="7258"/>
          <w:tab w:val="left" w:pos="7862"/>
          <w:tab w:val="left" w:pos="8467"/>
        </w:tabs>
      </w:pPr>
      <w:r>
        <w:tab/>
      </w:r>
      <w:r>
        <w:tab/>
      </w:r>
      <w:r>
        <w:tab/>
      </w:r>
      <w:r>
        <w:tab/>
      </w:r>
      <w:r>
        <w:tab/>
      </w:r>
      <w:r>
        <w:tab/>
      </w:r>
      <w:r>
        <w:tab/>
      </w:r>
      <w:r>
        <w:tab/>
      </w:r>
    </w:p>
    <w:p w14:paraId="6C9BBF8A" w14:textId="77777777" w:rsidR="002743E1" w:rsidRDefault="002743E1" w:rsidP="002743E1">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pPr>
    </w:p>
    <w:p w14:paraId="2E1002A7" w14:textId="77777777" w:rsidR="002743E1" w:rsidRDefault="002743E1" w:rsidP="002743E1">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pPr>
    </w:p>
    <w:p w14:paraId="37427B56" w14:textId="77777777" w:rsidR="002743E1" w:rsidRDefault="001F06CB" w:rsidP="002743E1">
      <w:pPr>
        <w:autoSpaceDN w:val="0"/>
        <w:adjustRightInd w:val="0"/>
        <w:rPr>
          <w:rFonts w:cs="BookAntiqua,Bold"/>
          <w:b/>
          <w:bCs/>
        </w:rPr>
      </w:pPr>
      <w:r>
        <w:rPr>
          <w:noProof/>
          <w:lang w:val="fr-FR" w:eastAsia="fr-FR"/>
        </w:rPr>
        <w:pict w14:anchorId="313A2C6E">
          <v:shapetype id="_x0000_t202" coordsize="21600,21600" o:spt="202" path="m,l,21600r21600,l21600,xe">
            <v:stroke joinstyle="miter"/>
            <v:path gradientshapeok="t" o:connecttype="rect"/>
          </v:shapetype>
          <v:shape id="Text Box 6" o:spid="_x0000_s2051" type="#_x0000_t202" style="position:absolute;margin-left:3.75pt;margin-top:8.75pt;width:458.85pt;height:106.5pt;z-index:25169459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" strokeweight=".5pt">
            <v:textbox inset="7.45pt,3.85pt,7.45pt,3.85pt">
              <w:txbxContent>
                <w:p w14:paraId="7C2A8399" w14:textId="77777777" w:rsidR="001A67B0" w:rsidRPr="00387275" w:rsidRDefault="001A67B0" w:rsidP="002743E1">
                  <w:pPr>
                    <w:jc w:val="center"/>
                    <w:rPr>
                      <w:rFonts w:ascii="Algerian" w:hAnsi="Algerian" w:cs="Aharoni"/>
                      <w:b/>
                      <w:sz w:val="28"/>
                      <w:szCs w:val="28"/>
                    </w:rPr>
                  </w:pPr>
                </w:p>
                <w:p w14:paraId="06078889" w14:textId="77777777" w:rsidR="001A67B0" w:rsidRPr="00C91F9A" w:rsidRDefault="001A67B0" w:rsidP="002743E1">
                  <w:pPr>
                    <w:jc w:val="center"/>
                    <w:rPr>
                      <w:b/>
                      <w:sz w:val="28"/>
                      <w:szCs w:val="28"/>
                      <w:lang w:val="fr-FR"/>
                    </w:rPr>
                  </w:pPr>
                  <w:r w:rsidRPr="00C91F9A">
                    <w:rPr>
                      <w:b/>
                      <w:sz w:val="28"/>
                      <w:szCs w:val="28"/>
                      <w:lang w:val="fr-FR"/>
                    </w:rPr>
                    <w:t>TERMES DE REFERENCE POUR LE RECRUTEMENT D’UNE FIRME CHARGEE DE L’ELABORATION ET LA REVISION DES CURRICULA DE L’ENSEIGNEMENT TECHNIQUE ET PROFESSIONNEL</w:t>
                  </w:r>
                </w:p>
                <w:p w14:paraId="6A0D9E4C" w14:textId="77777777" w:rsidR="001A67B0" w:rsidRPr="00C91F9A" w:rsidRDefault="001A67B0" w:rsidP="002743E1">
                  <w:pPr>
                    <w:jc w:val="center"/>
                    <w:rPr>
                      <w:rFonts w:cs="Aharoni"/>
                      <w:b/>
                      <w:lang w:val="fr-FR"/>
                    </w:rPr>
                  </w:pPr>
                </w:p>
              </w:txbxContent>
            </v:textbox>
          </v:shape>
        </w:pict>
      </w:r>
    </w:p>
    <w:p w14:paraId="0C8274B4" w14:textId="77777777" w:rsidR="002743E1" w:rsidRDefault="002743E1" w:rsidP="002743E1">
      <w:pPr>
        <w:autoSpaceDN w:val="0"/>
        <w:adjustRightInd w:val="0"/>
        <w:rPr>
          <w:rFonts w:cs="BookAntiqua,Bold"/>
          <w:b/>
          <w:bCs/>
        </w:rPr>
      </w:pPr>
    </w:p>
    <w:p w14:paraId="03C3C46F" w14:textId="77777777" w:rsidR="002743E1" w:rsidRDefault="002743E1" w:rsidP="002743E1">
      <w:pPr>
        <w:autoSpaceDN w:val="0"/>
        <w:adjustRightInd w:val="0"/>
        <w:jc w:val="center"/>
        <w:rPr>
          <w:rFonts w:cs="BookAntiqua,Bold"/>
          <w:b/>
          <w:bCs/>
        </w:rPr>
      </w:pPr>
    </w:p>
    <w:p w14:paraId="08537BCB" w14:textId="77777777" w:rsidR="002743E1" w:rsidRDefault="002743E1" w:rsidP="002743E1">
      <w:pPr>
        <w:autoSpaceDN w:val="0"/>
        <w:adjustRightInd w:val="0"/>
        <w:jc w:val="center"/>
        <w:rPr>
          <w:rFonts w:cs="BookAntiqua,Bold"/>
          <w:b/>
          <w:bCs/>
        </w:rPr>
      </w:pPr>
    </w:p>
    <w:p w14:paraId="05C0C755" w14:textId="77777777" w:rsidR="002743E1" w:rsidRDefault="002743E1" w:rsidP="002743E1">
      <w:pPr>
        <w:autoSpaceDN w:val="0"/>
        <w:adjustRightInd w:val="0"/>
        <w:jc w:val="center"/>
        <w:rPr>
          <w:rFonts w:cs="BookAntiqua,Bold"/>
          <w:b/>
          <w:bCs/>
        </w:rPr>
      </w:pPr>
    </w:p>
    <w:p w14:paraId="4FABBE47" w14:textId="77777777" w:rsidR="002743E1" w:rsidRDefault="002743E1" w:rsidP="002743E1">
      <w:pPr>
        <w:autoSpaceDN w:val="0"/>
        <w:adjustRightInd w:val="0"/>
        <w:jc w:val="center"/>
        <w:rPr>
          <w:rFonts w:cs="BookAntiqua,Bold"/>
          <w:b/>
          <w:bCs/>
        </w:rPr>
      </w:pPr>
    </w:p>
    <w:p w14:paraId="0AAF7EB1" w14:textId="77777777" w:rsidR="002743E1" w:rsidRDefault="002743E1" w:rsidP="002743E1">
      <w:pPr>
        <w:autoSpaceDN w:val="0"/>
        <w:adjustRightInd w:val="0"/>
        <w:jc w:val="center"/>
        <w:rPr>
          <w:rFonts w:cs="BookAntiqua,Bold"/>
          <w:b/>
          <w:bCs/>
        </w:rPr>
      </w:pPr>
    </w:p>
    <w:p w14:paraId="099BF810" w14:textId="77777777" w:rsidR="002743E1" w:rsidRDefault="002743E1" w:rsidP="002743E1">
      <w:pPr>
        <w:autoSpaceDN w:val="0"/>
        <w:adjustRightInd w:val="0"/>
        <w:jc w:val="center"/>
        <w:rPr>
          <w:rFonts w:cs="BookAntiqua,Bold"/>
          <w:b/>
          <w:bCs/>
        </w:rPr>
      </w:pPr>
    </w:p>
    <w:p w14:paraId="3F883449" w14:textId="77777777" w:rsidR="002743E1" w:rsidRDefault="002743E1" w:rsidP="002743E1">
      <w:pPr>
        <w:autoSpaceDN w:val="0"/>
        <w:adjustRightInd w:val="0"/>
        <w:jc w:val="center"/>
        <w:rPr>
          <w:rFonts w:cs="BookAntiqua,Bold"/>
          <w:b/>
          <w:bCs/>
        </w:rPr>
      </w:pPr>
    </w:p>
    <w:p w14:paraId="674AB061" w14:textId="77777777" w:rsidR="002743E1" w:rsidRDefault="002743E1" w:rsidP="002743E1">
      <w:pPr>
        <w:autoSpaceDN w:val="0"/>
        <w:adjustRightInd w:val="0"/>
        <w:jc w:val="center"/>
        <w:rPr>
          <w:rFonts w:cs="BookAntiqua,Bold"/>
          <w:b/>
          <w:bCs/>
        </w:rPr>
      </w:pPr>
    </w:p>
    <w:p w14:paraId="375D6D9A" w14:textId="77777777" w:rsidR="002743E1" w:rsidRDefault="002743E1" w:rsidP="002743E1">
      <w:pPr>
        <w:autoSpaceDN w:val="0"/>
        <w:adjustRightInd w:val="0"/>
        <w:jc w:val="center"/>
        <w:rPr>
          <w:rFonts w:cs="BookAntiqua,Bold"/>
          <w:b/>
          <w:bCs/>
        </w:rPr>
      </w:pPr>
    </w:p>
    <w:p w14:paraId="16428A29" w14:textId="77777777" w:rsidR="002743E1" w:rsidRDefault="002743E1" w:rsidP="002743E1">
      <w:pPr>
        <w:autoSpaceDN w:val="0"/>
        <w:adjustRightInd w:val="0"/>
        <w:jc w:val="center"/>
        <w:rPr>
          <w:rFonts w:cs="BookAntiqua,Bold"/>
          <w:b/>
          <w:bCs/>
        </w:rPr>
      </w:pPr>
    </w:p>
    <w:p w14:paraId="11BAF8E0" w14:textId="77777777" w:rsidR="002743E1" w:rsidRDefault="002743E1" w:rsidP="002743E1">
      <w:pPr>
        <w:autoSpaceDN w:val="0"/>
        <w:adjustRightInd w:val="0"/>
        <w:jc w:val="center"/>
        <w:rPr>
          <w:rFonts w:cs="BookAntiqua,Bold"/>
          <w:b/>
          <w:bCs/>
        </w:rPr>
      </w:pPr>
    </w:p>
    <w:p w14:paraId="4CEA62C5" w14:textId="77777777" w:rsidR="002743E1" w:rsidRDefault="002743E1" w:rsidP="002743E1">
      <w:pPr>
        <w:autoSpaceDN w:val="0"/>
        <w:adjustRightInd w:val="0"/>
        <w:jc w:val="center"/>
        <w:rPr>
          <w:rFonts w:cs="BookAntiqua,Bold"/>
          <w:b/>
          <w:bCs/>
        </w:rPr>
      </w:pPr>
    </w:p>
    <w:p w14:paraId="56DBFEA6" w14:textId="77777777" w:rsidR="002743E1" w:rsidRDefault="002743E1" w:rsidP="002743E1">
      <w:pPr>
        <w:autoSpaceDN w:val="0"/>
        <w:adjustRightInd w:val="0"/>
        <w:jc w:val="center"/>
        <w:rPr>
          <w:rFonts w:cs="BookAntiqua,Bold"/>
          <w:b/>
          <w:bCs/>
        </w:rPr>
      </w:pPr>
    </w:p>
    <w:p w14:paraId="50C51366" w14:textId="77777777" w:rsidR="002743E1" w:rsidRDefault="002743E1" w:rsidP="002743E1">
      <w:pPr>
        <w:autoSpaceDN w:val="0"/>
        <w:adjustRightInd w:val="0"/>
        <w:jc w:val="center"/>
        <w:rPr>
          <w:rFonts w:cs="BookAntiqua,Bold"/>
          <w:b/>
          <w:bCs/>
        </w:rPr>
      </w:pPr>
    </w:p>
    <w:p w14:paraId="33861BE1" w14:textId="77777777" w:rsidR="002743E1" w:rsidRDefault="002743E1" w:rsidP="002743E1">
      <w:pPr>
        <w:autoSpaceDN w:val="0"/>
        <w:adjustRightInd w:val="0"/>
        <w:jc w:val="center"/>
        <w:rPr>
          <w:rFonts w:cs="BookAntiqua,Bold"/>
          <w:b/>
          <w:bCs/>
        </w:rPr>
      </w:pPr>
    </w:p>
    <w:p w14:paraId="3AE848D3" w14:textId="77777777" w:rsidR="002743E1" w:rsidRDefault="002743E1" w:rsidP="002743E1">
      <w:pPr>
        <w:autoSpaceDN w:val="0"/>
        <w:adjustRightInd w:val="0"/>
        <w:jc w:val="center"/>
        <w:rPr>
          <w:rFonts w:cs="BookAntiqua,Bold"/>
          <w:b/>
          <w:bCs/>
        </w:rPr>
      </w:pPr>
    </w:p>
    <w:p w14:paraId="7C3EA86E" w14:textId="77777777" w:rsidR="002743E1" w:rsidRDefault="002743E1" w:rsidP="002743E1">
      <w:pPr>
        <w:autoSpaceDN w:val="0"/>
        <w:adjustRightInd w:val="0"/>
        <w:jc w:val="center"/>
        <w:rPr>
          <w:rFonts w:cs="BookAntiqua,Bold"/>
          <w:b/>
          <w:bCs/>
        </w:rPr>
      </w:pPr>
    </w:p>
    <w:p w14:paraId="0AD085BE" w14:textId="77777777" w:rsidR="002743E1" w:rsidRDefault="002743E1" w:rsidP="002743E1">
      <w:pPr>
        <w:autoSpaceDN w:val="0"/>
        <w:adjustRightInd w:val="0"/>
        <w:jc w:val="center"/>
        <w:rPr>
          <w:rFonts w:cs="BookAntiqua,Bold"/>
          <w:b/>
          <w:bCs/>
        </w:rPr>
      </w:pPr>
    </w:p>
    <w:p w14:paraId="7CA76E36" w14:textId="77777777" w:rsidR="002743E1" w:rsidRDefault="002743E1" w:rsidP="002743E1">
      <w:pPr>
        <w:autoSpaceDN w:val="0"/>
        <w:adjustRightInd w:val="0"/>
        <w:jc w:val="center"/>
        <w:rPr>
          <w:rFonts w:cs="BookAntiqua,Bold"/>
          <w:b/>
          <w:bCs/>
        </w:rPr>
      </w:pPr>
    </w:p>
    <w:p w14:paraId="3E3C038E" w14:textId="77777777" w:rsidR="002743E1" w:rsidRDefault="002743E1" w:rsidP="002743E1">
      <w:pPr>
        <w:autoSpaceDN w:val="0"/>
        <w:adjustRightInd w:val="0"/>
        <w:jc w:val="center"/>
        <w:rPr>
          <w:rFonts w:cs="BookAntiqua,Bold"/>
          <w:b/>
          <w:bCs/>
        </w:rPr>
      </w:pPr>
    </w:p>
    <w:p w14:paraId="1F6134D5" w14:textId="77777777" w:rsidR="00E15D8E" w:rsidRDefault="00E15D8E" w:rsidP="002743E1">
      <w:pPr>
        <w:autoSpaceDN w:val="0"/>
        <w:adjustRightInd w:val="0"/>
        <w:jc w:val="center"/>
        <w:rPr>
          <w:rFonts w:cs="BookAntiqua,Bold"/>
          <w:b/>
          <w:bCs/>
        </w:rPr>
      </w:pPr>
    </w:p>
    <w:p w14:paraId="6F348579" w14:textId="77777777" w:rsidR="00E15D8E" w:rsidRDefault="00E15D8E" w:rsidP="002743E1">
      <w:pPr>
        <w:autoSpaceDN w:val="0"/>
        <w:adjustRightInd w:val="0"/>
        <w:jc w:val="center"/>
        <w:rPr>
          <w:rFonts w:cs="BookAntiqua,Bold"/>
          <w:b/>
          <w:bCs/>
        </w:rPr>
      </w:pPr>
    </w:p>
    <w:p w14:paraId="4CF178B4" w14:textId="77777777" w:rsidR="00E15D8E" w:rsidRPr="00E15D8E" w:rsidRDefault="00F763F1" w:rsidP="00E15D8E">
      <w:pPr>
        <w:autoSpaceDN w:val="0"/>
        <w:adjustRightInd w:val="0"/>
        <w:jc w:val="center"/>
        <w:rPr>
          <w:rFonts w:cs="BookAntiqua,Bold"/>
          <w:b/>
          <w:bCs/>
        </w:rPr>
      </w:pPr>
      <w:r>
        <w:rPr>
          <w:rFonts w:cs="BookAntiqua,Bold"/>
          <w:b/>
          <w:bCs/>
        </w:rPr>
        <w:lastRenderedPageBreak/>
        <w:t>Août</w:t>
      </w:r>
      <w:r w:rsidR="002A0ADC">
        <w:rPr>
          <w:rFonts w:cs="BookAntiqua,Bold"/>
          <w:b/>
          <w:bCs/>
        </w:rPr>
        <w:t>2022</w:t>
      </w:r>
    </w:p>
    <w:p w14:paraId="66B07412" w14:textId="77777777" w:rsidR="00A23CFC" w:rsidRDefault="00E15D8E" w:rsidP="00A23CFC">
      <w:pPr>
        <w:jc w:val="center"/>
        <w:rPr>
          <w:b/>
          <w:bCs/>
        </w:rPr>
      </w:pPr>
      <w:r w:rsidRPr="00360ED4">
        <w:rPr>
          <w:b/>
        </w:rPr>
        <w:t>I</w:t>
      </w:r>
      <w:r w:rsidRPr="00360ED4">
        <w:rPr>
          <w:b/>
        </w:rPr>
        <w:tab/>
      </w:r>
      <w:r w:rsidR="00A23CFC">
        <w:rPr>
          <w:b/>
          <w:bCs/>
        </w:rPr>
        <w:t>SOMMAIRE</w:t>
      </w:r>
    </w:p>
    <w:p w14:paraId="1A61B8D9" w14:textId="77777777" w:rsidR="00A23CFC" w:rsidRDefault="00A23CFC" w:rsidP="00A23CFC">
      <w:pPr>
        <w:jc w:val="both"/>
        <w:rPr>
          <w:b/>
          <w:bCs/>
        </w:rPr>
      </w:pPr>
    </w:p>
    <w:p w14:paraId="31FD1C4C" w14:textId="77777777" w:rsidR="00A23CFC" w:rsidRDefault="00A23CFC" w:rsidP="00A23CFC">
      <w:pPr>
        <w:jc w:val="both"/>
        <w:rPr>
          <w:b/>
          <w:bCs/>
        </w:rPr>
      </w:pPr>
    </w:p>
    <w:p w14:paraId="563363AE" w14:textId="77777777" w:rsidR="00A23CFC" w:rsidRDefault="00A23CFC" w:rsidP="00A23CFC">
      <w:pPr>
        <w:spacing w:line="360" w:lineRule="auto"/>
        <w:jc w:val="both"/>
        <w:rPr>
          <w:b/>
          <w:bCs/>
        </w:rPr>
      </w:pPr>
    </w:p>
    <w:p w14:paraId="0C83DC69" w14:textId="77777777" w:rsidR="00A23CFC" w:rsidRPr="00E41754" w:rsidRDefault="00A23CFC" w:rsidP="00A23CFC">
      <w:pPr>
        <w:spacing w:line="360" w:lineRule="auto"/>
      </w:pPr>
      <w:r w:rsidRPr="00E41754">
        <w:t>I</w:t>
      </w:r>
      <w:r w:rsidRPr="00E41754">
        <w:tab/>
        <w:t>CONTEXTE</w:t>
      </w:r>
      <w:r w:rsidRPr="00E41754">
        <w:tab/>
      </w:r>
      <w:r w:rsidRPr="00E41754">
        <w:tab/>
      </w:r>
      <w:r w:rsidRPr="00E41754">
        <w:tab/>
      </w:r>
      <w:r w:rsidRPr="00E41754">
        <w:tab/>
      </w:r>
      <w:r w:rsidRPr="00E41754">
        <w:tab/>
      </w:r>
      <w:r w:rsidRPr="00E41754">
        <w:tab/>
      </w:r>
      <w:r w:rsidRPr="00E41754">
        <w:tab/>
      </w:r>
      <w:r w:rsidRPr="00E41754">
        <w:tab/>
      </w:r>
      <w:r w:rsidRPr="00E41754">
        <w:tab/>
        <w:t>Page 1</w:t>
      </w:r>
    </w:p>
    <w:p w14:paraId="39AB6596" w14:textId="77777777" w:rsidR="00A23CFC" w:rsidRPr="00C91F9A" w:rsidRDefault="00A23CFC" w:rsidP="00A23CFC">
      <w:pPr>
        <w:spacing w:line="360" w:lineRule="auto"/>
        <w:jc w:val="both"/>
        <w:rPr>
          <w:lang w:val="fr-FR"/>
        </w:rPr>
      </w:pPr>
      <w:r w:rsidRPr="00C91F9A">
        <w:rPr>
          <w:lang w:val="fr-FR"/>
        </w:rPr>
        <w:t>II</w:t>
      </w:r>
      <w:r w:rsidRPr="00C91F9A">
        <w:rPr>
          <w:lang w:val="fr-FR"/>
        </w:rPr>
        <w:tab/>
        <w:t>OBJECTIFS DE LA REFORME</w:t>
      </w:r>
      <w:r w:rsidRPr="00C91F9A">
        <w:rPr>
          <w:lang w:val="fr-FR"/>
        </w:rPr>
        <w:tab/>
      </w:r>
      <w:r w:rsidRPr="00C91F9A">
        <w:rPr>
          <w:lang w:val="fr-FR"/>
        </w:rPr>
        <w:tab/>
      </w:r>
      <w:r w:rsidRPr="00C91F9A">
        <w:rPr>
          <w:lang w:val="fr-FR"/>
        </w:rPr>
        <w:tab/>
      </w:r>
      <w:r w:rsidRPr="00C91F9A">
        <w:rPr>
          <w:lang w:val="fr-FR"/>
        </w:rPr>
        <w:tab/>
      </w:r>
      <w:r w:rsidRPr="00C91F9A">
        <w:rPr>
          <w:lang w:val="fr-FR"/>
        </w:rPr>
        <w:tab/>
      </w:r>
      <w:r w:rsidRPr="00C91F9A">
        <w:rPr>
          <w:lang w:val="fr-FR"/>
        </w:rPr>
        <w:tab/>
      </w:r>
      <w:r w:rsidRPr="00C91F9A">
        <w:rPr>
          <w:lang w:val="fr-FR"/>
        </w:rPr>
        <w:tab/>
        <w:t>Page 2</w:t>
      </w:r>
    </w:p>
    <w:p w14:paraId="7F65033B" w14:textId="77777777" w:rsidR="00A23CFC" w:rsidRPr="00C91F9A" w:rsidRDefault="00A23CFC" w:rsidP="00A23CFC">
      <w:pPr>
        <w:spacing w:line="360" w:lineRule="auto"/>
        <w:rPr>
          <w:rFonts w:cstheme="minorHAnsi"/>
          <w:lang w:val="fr-FR"/>
        </w:rPr>
      </w:pPr>
      <w:r w:rsidRPr="00C91F9A">
        <w:rPr>
          <w:rFonts w:cstheme="minorHAnsi"/>
          <w:lang w:val="fr-FR"/>
        </w:rPr>
        <w:t>III</w:t>
      </w:r>
      <w:r w:rsidRPr="00C91F9A">
        <w:rPr>
          <w:rFonts w:cstheme="minorHAnsi"/>
          <w:lang w:val="fr-FR"/>
        </w:rPr>
        <w:tab/>
        <w:t>METHODOLOGIE DE TRAVAIL</w:t>
      </w:r>
      <w:r w:rsidRPr="00C91F9A">
        <w:rPr>
          <w:rFonts w:cstheme="minorHAnsi"/>
          <w:lang w:val="fr-FR"/>
        </w:rPr>
        <w:tab/>
      </w:r>
      <w:r w:rsidRPr="00C91F9A">
        <w:rPr>
          <w:rFonts w:cstheme="minorHAnsi"/>
          <w:lang w:val="fr-FR"/>
        </w:rPr>
        <w:tab/>
      </w:r>
      <w:r w:rsidRPr="00C91F9A">
        <w:rPr>
          <w:rFonts w:cstheme="minorHAnsi"/>
          <w:lang w:val="fr-FR"/>
        </w:rPr>
        <w:tab/>
      </w:r>
      <w:r w:rsidRPr="00C91F9A">
        <w:rPr>
          <w:rFonts w:cstheme="minorHAnsi"/>
          <w:lang w:val="fr-FR"/>
        </w:rPr>
        <w:tab/>
      </w:r>
      <w:r w:rsidRPr="00C91F9A">
        <w:rPr>
          <w:rFonts w:cstheme="minorHAnsi"/>
          <w:lang w:val="fr-FR"/>
        </w:rPr>
        <w:tab/>
      </w:r>
      <w:r w:rsidRPr="00C91F9A">
        <w:rPr>
          <w:rFonts w:cstheme="minorHAnsi"/>
          <w:lang w:val="fr-FR"/>
        </w:rPr>
        <w:tab/>
      </w:r>
      <w:r w:rsidRPr="00C91F9A">
        <w:rPr>
          <w:lang w:val="fr-FR"/>
        </w:rPr>
        <w:t>Page 2</w:t>
      </w:r>
    </w:p>
    <w:p w14:paraId="6139E32C" w14:textId="77777777" w:rsidR="00A23CFC" w:rsidRPr="00C91F9A" w:rsidRDefault="00A23CFC" w:rsidP="00A23CFC">
      <w:pPr>
        <w:spacing w:line="360" w:lineRule="auto"/>
        <w:jc w:val="both"/>
        <w:rPr>
          <w:rFonts w:cstheme="minorHAnsi"/>
          <w:lang w:val="fr-FR"/>
        </w:rPr>
      </w:pPr>
      <w:r w:rsidRPr="00C91F9A">
        <w:rPr>
          <w:rFonts w:cstheme="minorHAnsi"/>
          <w:lang w:val="fr-FR"/>
        </w:rPr>
        <w:t>IV</w:t>
      </w:r>
      <w:r w:rsidRPr="00C91F9A">
        <w:rPr>
          <w:rFonts w:cstheme="minorHAnsi"/>
          <w:lang w:val="fr-FR"/>
        </w:rPr>
        <w:tab/>
        <w:t>PRINCIPALES TÂCHES</w:t>
      </w:r>
      <w:r w:rsidRPr="00C91F9A">
        <w:rPr>
          <w:rFonts w:cstheme="minorHAnsi"/>
          <w:lang w:val="fr-FR"/>
        </w:rPr>
        <w:tab/>
      </w:r>
      <w:r w:rsidRPr="00C91F9A">
        <w:rPr>
          <w:rFonts w:cstheme="minorHAnsi"/>
          <w:lang w:val="fr-FR"/>
        </w:rPr>
        <w:tab/>
      </w:r>
      <w:r w:rsidRPr="00C91F9A">
        <w:rPr>
          <w:rFonts w:cstheme="minorHAnsi"/>
          <w:lang w:val="fr-FR"/>
        </w:rPr>
        <w:tab/>
      </w:r>
      <w:r w:rsidRPr="00C91F9A">
        <w:rPr>
          <w:rFonts w:cstheme="minorHAnsi"/>
          <w:lang w:val="fr-FR"/>
        </w:rPr>
        <w:tab/>
      </w:r>
      <w:r w:rsidR="006E0E3C" w:rsidRPr="00C91F9A">
        <w:rPr>
          <w:rFonts w:cstheme="minorHAnsi"/>
          <w:lang w:val="fr-FR"/>
        </w:rPr>
        <w:tab/>
      </w:r>
      <w:r w:rsidRPr="00C91F9A">
        <w:rPr>
          <w:rFonts w:cstheme="minorHAnsi"/>
          <w:lang w:val="fr-FR"/>
        </w:rPr>
        <w:tab/>
      </w:r>
      <w:r w:rsidRPr="00C91F9A">
        <w:rPr>
          <w:rFonts w:cstheme="minorHAnsi"/>
          <w:lang w:val="fr-FR"/>
        </w:rPr>
        <w:tab/>
      </w:r>
      <w:r w:rsidRPr="00C91F9A">
        <w:rPr>
          <w:lang w:val="fr-FR"/>
        </w:rPr>
        <w:t>Page 3</w:t>
      </w:r>
    </w:p>
    <w:p w14:paraId="04CCE8D4" w14:textId="77777777" w:rsidR="00A23CFC" w:rsidRPr="00C91F9A" w:rsidRDefault="00A23CFC" w:rsidP="00A23CFC">
      <w:pPr>
        <w:spacing w:line="360" w:lineRule="auto"/>
        <w:rPr>
          <w:rFonts w:cstheme="minorHAnsi"/>
          <w:u w:val="single"/>
          <w:lang w:val="fr-FR"/>
        </w:rPr>
      </w:pPr>
      <w:r w:rsidRPr="00C91F9A">
        <w:rPr>
          <w:rFonts w:cstheme="minorHAnsi"/>
          <w:lang w:val="fr-FR"/>
        </w:rPr>
        <w:t>V</w:t>
      </w:r>
      <w:r w:rsidRPr="00C91F9A">
        <w:rPr>
          <w:rFonts w:cstheme="minorHAnsi"/>
          <w:lang w:val="fr-FR"/>
        </w:rPr>
        <w:tab/>
        <w:t>RESULTATS</w:t>
      </w:r>
      <w:r w:rsidRPr="00C91F9A">
        <w:rPr>
          <w:rFonts w:cstheme="minorHAnsi"/>
          <w:lang w:val="fr-FR"/>
        </w:rPr>
        <w:tab/>
      </w:r>
      <w:r w:rsidRPr="00C91F9A">
        <w:rPr>
          <w:rFonts w:cstheme="minorHAnsi"/>
          <w:lang w:val="fr-FR"/>
        </w:rPr>
        <w:tab/>
      </w:r>
      <w:r w:rsidRPr="00C91F9A">
        <w:rPr>
          <w:rFonts w:cstheme="minorHAnsi"/>
          <w:lang w:val="fr-FR"/>
        </w:rPr>
        <w:tab/>
      </w:r>
      <w:r w:rsidRPr="00C91F9A">
        <w:rPr>
          <w:rFonts w:cstheme="minorHAnsi"/>
          <w:lang w:val="fr-FR"/>
        </w:rPr>
        <w:tab/>
      </w:r>
      <w:r w:rsidRPr="00C91F9A">
        <w:rPr>
          <w:rFonts w:cstheme="minorHAnsi"/>
          <w:lang w:val="fr-FR"/>
        </w:rPr>
        <w:tab/>
      </w:r>
      <w:r w:rsidRPr="00C91F9A">
        <w:rPr>
          <w:rFonts w:cstheme="minorHAnsi"/>
          <w:lang w:val="fr-FR"/>
        </w:rPr>
        <w:tab/>
      </w:r>
      <w:r w:rsidRPr="00C91F9A">
        <w:rPr>
          <w:rFonts w:cstheme="minorHAnsi"/>
          <w:lang w:val="fr-FR"/>
        </w:rPr>
        <w:tab/>
      </w:r>
      <w:r w:rsidRPr="00C91F9A">
        <w:rPr>
          <w:rFonts w:cstheme="minorHAnsi"/>
          <w:lang w:val="fr-FR"/>
        </w:rPr>
        <w:tab/>
      </w:r>
      <w:r w:rsidRPr="00C91F9A">
        <w:rPr>
          <w:rFonts w:cstheme="minorHAnsi"/>
          <w:lang w:val="fr-FR"/>
        </w:rPr>
        <w:tab/>
      </w:r>
      <w:r w:rsidRPr="00C91F9A">
        <w:rPr>
          <w:lang w:val="fr-FR"/>
        </w:rPr>
        <w:t>Page 3</w:t>
      </w:r>
    </w:p>
    <w:p w14:paraId="440CB853" w14:textId="77777777" w:rsidR="00A23CFC" w:rsidRPr="00C91F9A" w:rsidRDefault="00A23CFC" w:rsidP="00A23CFC">
      <w:pPr>
        <w:spacing w:after="0"/>
        <w:ind w:left="705" w:hanging="705"/>
        <w:rPr>
          <w:rFonts w:cstheme="minorHAnsi"/>
          <w:lang w:val="fr-FR"/>
        </w:rPr>
      </w:pPr>
      <w:r w:rsidRPr="00C91F9A">
        <w:rPr>
          <w:rFonts w:cstheme="minorHAnsi"/>
          <w:lang w:val="fr-FR"/>
        </w:rPr>
        <w:t>VI</w:t>
      </w:r>
      <w:r w:rsidRPr="00C91F9A">
        <w:rPr>
          <w:rFonts w:cstheme="minorHAnsi"/>
          <w:lang w:val="fr-FR"/>
        </w:rPr>
        <w:tab/>
        <w:t>CALENDRIER DE MISE EN PLACE DE LA REFORME CURRICULAIRE</w:t>
      </w:r>
    </w:p>
    <w:p w14:paraId="3708218B" w14:textId="77777777" w:rsidR="00A23CFC" w:rsidRPr="00C91F9A" w:rsidRDefault="00A23CFC" w:rsidP="00A23CFC">
      <w:pPr>
        <w:ind w:left="705"/>
        <w:rPr>
          <w:rFonts w:cstheme="minorHAnsi"/>
          <w:lang w:val="fr-FR"/>
        </w:rPr>
      </w:pPr>
      <w:r w:rsidRPr="00C91F9A">
        <w:rPr>
          <w:rFonts w:cstheme="minorHAnsi"/>
          <w:lang w:val="fr-FR"/>
        </w:rPr>
        <w:t xml:space="preserve"> ET PERIODE DE L’ELABORATION DU RAPPORT</w:t>
      </w:r>
      <w:r w:rsidRPr="00C91F9A">
        <w:rPr>
          <w:rFonts w:cstheme="minorHAnsi"/>
          <w:lang w:val="fr-FR"/>
        </w:rPr>
        <w:tab/>
      </w:r>
      <w:r w:rsidRPr="00C91F9A">
        <w:rPr>
          <w:rFonts w:cstheme="minorHAnsi"/>
          <w:lang w:val="fr-FR"/>
        </w:rPr>
        <w:tab/>
      </w:r>
      <w:r w:rsidRPr="00C91F9A">
        <w:rPr>
          <w:rFonts w:cstheme="minorHAnsi"/>
          <w:lang w:val="fr-FR"/>
        </w:rPr>
        <w:tab/>
      </w:r>
      <w:r w:rsidRPr="00C91F9A">
        <w:rPr>
          <w:lang w:val="fr-FR"/>
        </w:rPr>
        <w:t>Page 4</w:t>
      </w:r>
    </w:p>
    <w:p w14:paraId="4DFB9FB9" w14:textId="77777777" w:rsidR="00A23CFC" w:rsidRPr="00C91F9A" w:rsidRDefault="00A23CFC" w:rsidP="00A23CFC">
      <w:pPr>
        <w:spacing w:line="360" w:lineRule="auto"/>
        <w:jc w:val="both"/>
        <w:rPr>
          <w:rFonts w:cstheme="minorHAnsi"/>
          <w:lang w:val="fr-FR"/>
        </w:rPr>
      </w:pPr>
      <w:r w:rsidRPr="00C91F9A">
        <w:rPr>
          <w:rFonts w:cstheme="minorHAnsi"/>
          <w:lang w:val="fr-FR"/>
        </w:rPr>
        <w:t>VII</w:t>
      </w:r>
      <w:r w:rsidRPr="00C91F9A">
        <w:rPr>
          <w:rFonts w:cstheme="minorHAnsi"/>
          <w:lang w:val="fr-FR"/>
        </w:rPr>
        <w:tab/>
        <w:t>QUALIFICATIONS ET EXPERIENCES DU PERSONNEL CLE</w:t>
      </w:r>
      <w:r w:rsidRPr="00C91F9A">
        <w:rPr>
          <w:rFonts w:cstheme="minorHAnsi"/>
          <w:lang w:val="fr-FR"/>
        </w:rPr>
        <w:tab/>
      </w:r>
      <w:r w:rsidRPr="00C91F9A">
        <w:rPr>
          <w:rFonts w:cstheme="minorHAnsi"/>
          <w:lang w:val="fr-FR"/>
        </w:rPr>
        <w:tab/>
      </w:r>
      <w:r w:rsidRPr="00C91F9A">
        <w:rPr>
          <w:lang w:val="fr-FR"/>
        </w:rPr>
        <w:t>Page 5</w:t>
      </w:r>
    </w:p>
    <w:p w14:paraId="492B47F6" w14:textId="77777777" w:rsidR="00A23CFC" w:rsidRPr="00C91F9A" w:rsidRDefault="00A23CFC" w:rsidP="006E0E3C">
      <w:pPr>
        <w:spacing w:line="360" w:lineRule="auto"/>
        <w:jc w:val="both"/>
        <w:rPr>
          <w:rFonts w:cstheme="minorHAnsi"/>
          <w:caps/>
          <w:lang w:val="fr-FR"/>
        </w:rPr>
      </w:pPr>
      <w:r w:rsidRPr="00C91F9A">
        <w:rPr>
          <w:rFonts w:cstheme="minorHAnsi"/>
          <w:caps/>
          <w:lang w:val="fr-FR"/>
        </w:rPr>
        <w:t>VIII</w:t>
      </w:r>
      <w:r w:rsidRPr="00C91F9A">
        <w:rPr>
          <w:rFonts w:cstheme="minorHAnsi"/>
          <w:caps/>
          <w:lang w:val="fr-FR"/>
        </w:rPr>
        <w:tab/>
        <w:t>Modalité de paiement</w:t>
      </w:r>
      <w:r w:rsidRPr="00C91F9A">
        <w:rPr>
          <w:rFonts w:cstheme="minorHAnsi"/>
          <w:caps/>
          <w:lang w:val="fr-FR"/>
        </w:rPr>
        <w:tab/>
      </w:r>
      <w:r w:rsidRPr="00C91F9A">
        <w:rPr>
          <w:rFonts w:cstheme="minorHAnsi"/>
          <w:caps/>
          <w:lang w:val="fr-FR"/>
        </w:rPr>
        <w:tab/>
      </w:r>
      <w:r w:rsidRPr="00C91F9A">
        <w:rPr>
          <w:rFonts w:cstheme="minorHAnsi"/>
          <w:caps/>
          <w:lang w:val="fr-FR"/>
        </w:rPr>
        <w:tab/>
      </w:r>
      <w:r w:rsidRPr="00C91F9A">
        <w:rPr>
          <w:rFonts w:cstheme="minorHAnsi"/>
          <w:caps/>
          <w:lang w:val="fr-FR"/>
        </w:rPr>
        <w:tab/>
      </w:r>
      <w:r w:rsidRPr="00C91F9A">
        <w:rPr>
          <w:rFonts w:cstheme="minorHAnsi"/>
          <w:caps/>
          <w:lang w:val="fr-FR"/>
        </w:rPr>
        <w:tab/>
      </w:r>
      <w:r w:rsidRPr="00C91F9A">
        <w:rPr>
          <w:rFonts w:cstheme="minorHAnsi"/>
          <w:caps/>
          <w:lang w:val="fr-FR"/>
        </w:rPr>
        <w:tab/>
      </w:r>
      <w:r w:rsidRPr="00C91F9A">
        <w:rPr>
          <w:lang w:val="fr-FR"/>
        </w:rPr>
        <w:t>Page 6</w:t>
      </w:r>
    </w:p>
    <w:p w14:paraId="1C747459" w14:textId="77777777" w:rsidR="00A23CFC" w:rsidRPr="00C91F9A" w:rsidRDefault="00A23CFC" w:rsidP="00A23CFC">
      <w:pPr>
        <w:spacing w:line="360" w:lineRule="auto"/>
        <w:jc w:val="both"/>
        <w:rPr>
          <w:lang w:val="fr-FR"/>
        </w:rPr>
      </w:pPr>
      <w:r w:rsidRPr="00C91F9A">
        <w:rPr>
          <w:lang w:val="fr-FR"/>
        </w:rPr>
        <w:tab/>
      </w:r>
    </w:p>
    <w:p w14:paraId="3AA034DA" w14:textId="77777777" w:rsidR="00A23CFC" w:rsidRPr="00C91F9A" w:rsidRDefault="00A23CFC" w:rsidP="00A23CFC">
      <w:pPr>
        <w:jc w:val="both"/>
        <w:rPr>
          <w:b/>
          <w:bCs/>
          <w:lang w:val="fr-FR"/>
        </w:rPr>
      </w:pPr>
    </w:p>
    <w:p w14:paraId="2F1863B7" w14:textId="77777777" w:rsidR="00A23CFC" w:rsidRPr="00C91F9A" w:rsidRDefault="00A23CFC" w:rsidP="00A23CFC">
      <w:pPr>
        <w:jc w:val="both"/>
        <w:rPr>
          <w:b/>
          <w:bCs/>
          <w:lang w:val="fr-FR"/>
        </w:rPr>
      </w:pPr>
    </w:p>
    <w:p w14:paraId="55B6391F" w14:textId="77777777" w:rsidR="00A23CFC" w:rsidRPr="00C91F9A" w:rsidRDefault="00A23CFC" w:rsidP="00A23CFC">
      <w:pPr>
        <w:jc w:val="both"/>
        <w:rPr>
          <w:b/>
          <w:bCs/>
          <w:lang w:val="fr-FR"/>
        </w:rPr>
      </w:pPr>
    </w:p>
    <w:p w14:paraId="4ABA4BB4" w14:textId="77777777" w:rsidR="00A23CFC" w:rsidRPr="00C91F9A" w:rsidRDefault="00A23CFC" w:rsidP="00A23CFC">
      <w:pPr>
        <w:jc w:val="both"/>
        <w:rPr>
          <w:b/>
          <w:bCs/>
          <w:lang w:val="fr-FR"/>
        </w:rPr>
      </w:pPr>
    </w:p>
    <w:p w14:paraId="67F71261" w14:textId="77777777" w:rsidR="00A23CFC" w:rsidRPr="00C91F9A" w:rsidRDefault="00A23CFC" w:rsidP="00A23CFC">
      <w:pPr>
        <w:jc w:val="both"/>
        <w:rPr>
          <w:b/>
          <w:bCs/>
          <w:lang w:val="fr-FR"/>
        </w:rPr>
      </w:pPr>
    </w:p>
    <w:p w14:paraId="0C88F2DA" w14:textId="77777777" w:rsidR="00A23CFC" w:rsidRPr="00C91F9A" w:rsidRDefault="00A23CFC" w:rsidP="00A23CFC">
      <w:pPr>
        <w:rPr>
          <w:b/>
          <w:bCs/>
          <w:lang w:val="fr-FR"/>
        </w:rPr>
      </w:pPr>
      <w:r w:rsidRPr="00C91F9A">
        <w:rPr>
          <w:b/>
          <w:bCs/>
          <w:lang w:val="fr-FR"/>
        </w:rPr>
        <w:br w:type="page"/>
      </w:r>
    </w:p>
    <w:p w14:paraId="7CD93FFA" w14:textId="77777777" w:rsidR="00A23CFC" w:rsidRPr="00C91F9A" w:rsidRDefault="00A23CFC" w:rsidP="00A23CFC">
      <w:pPr>
        <w:jc w:val="both"/>
        <w:rPr>
          <w:b/>
          <w:bCs/>
          <w:lang w:val="fr-FR"/>
        </w:rPr>
      </w:pPr>
    </w:p>
    <w:p w14:paraId="35784F29" w14:textId="77777777" w:rsidR="00A23CFC" w:rsidRPr="00C91F9A" w:rsidRDefault="00A23CFC" w:rsidP="00A23CFC">
      <w:pPr>
        <w:jc w:val="both"/>
        <w:rPr>
          <w:b/>
          <w:bCs/>
          <w:lang w:val="fr-FR"/>
        </w:rPr>
      </w:pPr>
      <w:r w:rsidRPr="00C91F9A">
        <w:rPr>
          <w:b/>
          <w:bCs/>
          <w:lang w:val="fr-FR"/>
        </w:rPr>
        <w:t xml:space="preserve">Termes de référence pour </w:t>
      </w:r>
      <w:r w:rsidR="00AF1788">
        <w:rPr>
          <w:b/>
          <w:bCs/>
          <w:lang w:val="fr-FR"/>
        </w:rPr>
        <w:t>l’Elaboration et la Révision de Curricula</w:t>
      </w:r>
      <w:r w:rsidRPr="00C91F9A">
        <w:rPr>
          <w:b/>
          <w:bCs/>
          <w:lang w:val="fr-FR"/>
        </w:rPr>
        <w:t xml:space="preserve"> de l’Enseignement Technique et Professionnel (ETP) </w:t>
      </w:r>
    </w:p>
    <w:p w14:paraId="63819CC0" w14:textId="77777777" w:rsidR="00E2436C" w:rsidRPr="00C91F9A" w:rsidRDefault="00E2436C" w:rsidP="00A23CFC">
      <w:pPr>
        <w:jc w:val="both"/>
        <w:rPr>
          <w:b/>
          <w:bCs/>
          <w:lang w:val="fr-FR"/>
        </w:rPr>
      </w:pPr>
    </w:p>
    <w:p w14:paraId="7E676F2D" w14:textId="77777777" w:rsidR="00A23CFC" w:rsidRPr="00C91F9A" w:rsidRDefault="00A23CFC" w:rsidP="00A23CFC">
      <w:pPr>
        <w:rPr>
          <w:b/>
          <w:bCs/>
          <w:u w:val="single"/>
          <w:lang w:val="fr-FR"/>
        </w:rPr>
      </w:pPr>
      <w:r w:rsidRPr="00C91F9A">
        <w:rPr>
          <w:b/>
          <w:bCs/>
          <w:lang w:val="fr-FR"/>
        </w:rPr>
        <w:t xml:space="preserve">I </w:t>
      </w:r>
      <w:r w:rsidRPr="00C91F9A">
        <w:rPr>
          <w:b/>
          <w:bCs/>
          <w:u w:val="single"/>
          <w:lang w:val="fr-FR"/>
        </w:rPr>
        <w:t>CONTEXTE</w:t>
      </w:r>
    </w:p>
    <w:p w14:paraId="61211419" w14:textId="77777777" w:rsidR="00E2436C" w:rsidRPr="00C91F9A" w:rsidRDefault="00E2436C" w:rsidP="00A23CFC">
      <w:pPr>
        <w:rPr>
          <w:b/>
          <w:bCs/>
          <w:u w:val="single"/>
          <w:lang w:val="fr-FR"/>
        </w:rPr>
      </w:pPr>
    </w:p>
    <w:p w14:paraId="4D0CDB92" w14:textId="77777777" w:rsidR="00A23CFC" w:rsidRPr="00C91F9A" w:rsidRDefault="00A23CFC" w:rsidP="00A23CFC">
      <w:pPr>
        <w:spacing w:before="120" w:after="120"/>
        <w:jc w:val="both"/>
        <w:rPr>
          <w:rFonts w:cstheme="minorHAnsi"/>
          <w:lang w:val="fr-FR"/>
        </w:rPr>
      </w:pPr>
      <w:r w:rsidRPr="00C91F9A">
        <w:rPr>
          <w:rFonts w:cstheme="minorHAnsi"/>
          <w:lang w:val="fr-FR"/>
        </w:rPr>
        <w:t>Le Plan Stratégique Gabon Emergent, (PSGE, 2025) adopté par le Gouvernement, vise à bâtir une économie compétitive et à faire du Gabon un pays émergent d’ici à 2025. La qualité du système éducatif doit permettre d’atteindre ces objectifs en renforçant le capital humain. Le Gabon a pour ambition de généraliser l’accès à une éducation et à une formation de qualité, à l’ensemble de ses citoyens, tout en valorisant ses atouts économiques afin d’atteindre l’émergence. Les Etats Généraux de l’Education, de la Recherche et de l’Adéquation Formation-Emploi de 2010 ont permis d’établir un diagnostic approfondi du système éducatif gabonais, qui a servi de base à la formulation d’un plan d’urgence pour le secteur de l’éducation.</w:t>
      </w:r>
    </w:p>
    <w:p w14:paraId="01505DBD" w14:textId="77777777" w:rsidR="00A23CFC" w:rsidRPr="00BA54A5" w:rsidRDefault="00A23CFC" w:rsidP="00A23CFC">
      <w:pPr>
        <w:spacing w:before="120" w:after="120"/>
        <w:jc w:val="both"/>
        <w:rPr>
          <w:rFonts w:cstheme="minorHAnsi"/>
          <w:lang w:val="fr-FR"/>
        </w:rPr>
      </w:pPr>
      <w:r w:rsidRPr="00BA54A5">
        <w:rPr>
          <w:rFonts w:cstheme="minorHAnsi"/>
          <w:lang w:val="fr-FR"/>
        </w:rPr>
        <w:t>En effet, de ce diagnostic, il ressort que l’offre de formation se caractérise par une qualité inférieure aux standards internationaux, et reste inadaptée aux besoins du marché de l’emploi. Une forte proportion des diplômés de l’enseignement technique et professionnel (1833 diplômés en 2018), n’est pas recrutée dans les filières auxquelles ces diplômés ont été formés. De plus, Cette offre de formation est obsolète. Toutefois, le niveau très élevé du chômage au Gabon (</w:t>
      </w:r>
      <w:r w:rsidRPr="00BA54A5">
        <w:rPr>
          <w:rFonts w:cstheme="minorHAnsi"/>
          <w:b/>
          <w:bCs/>
          <w:lang w:val="fr-FR"/>
        </w:rPr>
        <w:t>Un taux de Chômage général 30%</w:t>
      </w:r>
      <w:r w:rsidRPr="00BA54A5">
        <w:rPr>
          <w:rFonts w:cstheme="minorHAnsi"/>
          <w:lang w:val="fr-FR"/>
        </w:rPr>
        <w:t xml:space="preserve"> ENEC 2010, </w:t>
      </w:r>
      <w:r w:rsidRPr="00BA54A5">
        <w:rPr>
          <w:rFonts w:cstheme="minorHAnsi"/>
          <w:b/>
          <w:bCs/>
          <w:lang w:val="fr-FR"/>
        </w:rPr>
        <w:t>20%</w:t>
      </w:r>
      <w:r w:rsidRPr="00BA54A5">
        <w:rPr>
          <w:rFonts w:cstheme="minorHAnsi"/>
          <w:lang w:val="fr-FR"/>
        </w:rPr>
        <w:t xml:space="preserve"> Direction Nationale de la Statistique du Gabon 2013 ; Un Chômage frappant principalement les Jeunes </w:t>
      </w:r>
      <w:r w:rsidRPr="00BA54A5">
        <w:rPr>
          <w:rFonts w:cstheme="minorHAnsi"/>
          <w:b/>
          <w:bCs/>
          <w:lang w:val="fr-FR"/>
        </w:rPr>
        <w:t>60% des moins de 30 ans</w:t>
      </w:r>
      <w:r w:rsidRPr="00BA54A5">
        <w:rPr>
          <w:rFonts w:cstheme="minorHAnsi"/>
          <w:lang w:val="fr-FR"/>
        </w:rPr>
        <w:t xml:space="preserve"> sont en recherche d’emploi) est certainement lié à la capacité limitée de l’économie à créer des emplois. Ce déséquilibre entre la demande et l’offre de main d’œuvre est aggravé par le décalage entre la formation et les besoins de l’économie (Un taux de Chômage des </w:t>
      </w:r>
      <w:r w:rsidRPr="00BA54A5">
        <w:rPr>
          <w:rFonts w:cstheme="minorHAnsi"/>
          <w:b/>
          <w:bCs/>
          <w:lang w:val="fr-FR"/>
        </w:rPr>
        <w:t>Jeunes diplômés de 6 ans en moyenne,</w:t>
      </w:r>
      <w:r w:rsidRPr="00BA54A5">
        <w:rPr>
          <w:rFonts w:cstheme="minorHAnsi"/>
          <w:lang w:val="fr-FR"/>
        </w:rPr>
        <w:t xml:space="preserve"> record de la zone CEMAC). Les conclusions des travaux de la </w:t>
      </w:r>
      <w:proofErr w:type="spellStart"/>
      <w:r w:rsidRPr="00BA54A5">
        <w:rPr>
          <w:rFonts w:cstheme="minorHAnsi"/>
          <w:lang w:val="fr-FR"/>
        </w:rPr>
        <w:t>Task</w:t>
      </w:r>
      <w:proofErr w:type="spellEnd"/>
      <w:r w:rsidRPr="00BA54A5">
        <w:rPr>
          <w:rFonts w:cstheme="minorHAnsi"/>
          <w:lang w:val="fr-FR"/>
        </w:rPr>
        <w:t xml:space="preserve"> Force Formation-Education-Emploi d’août 2018 confirment ce constat.</w:t>
      </w:r>
    </w:p>
    <w:p w14:paraId="0328CC25" w14:textId="77777777" w:rsidR="00A23CFC" w:rsidRPr="00BA54A5" w:rsidRDefault="00A23CFC" w:rsidP="00A23CFC">
      <w:pPr>
        <w:jc w:val="both"/>
        <w:rPr>
          <w:lang w:val="fr-FR"/>
        </w:rPr>
      </w:pPr>
    </w:p>
    <w:p w14:paraId="4F2C488F" w14:textId="77777777" w:rsidR="00A23CFC" w:rsidRPr="00BA54A5" w:rsidRDefault="00A23CFC" w:rsidP="00A23CFC">
      <w:pPr>
        <w:jc w:val="both"/>
        <w:rPr>
          <w:rFonts w:cstheme="minorHAnsi"/>
          <w:lang w:val="fr-FR"/>
        </w:rPr>
      </w:pPr>
      <w:r w:rsidRPr="00BA54A5">
        <w:rPr>
          <w:rFonts w:cstheme="minorHAnsi"/>
          <w:lang w:val="fr-FR"/>
        </w:rPr>
        <w:t xml:space="preserve">En effet, très peu d’élèves sont orientés vers des filières scientifiques et professionnalisantes (les bacheliers scientifiques et techniques étaient au nombre de </w:t>
      </w:r>
      <w:r w:rsidRPr="00BA54A5">
        <w:rPr>
          <w:rFonts w:cstheme="minorHAnsi"/>
          <w:b/>
          <w:bCs/>
          <w:lang w:val="fr-FR"/>
        </w:rPr>
        <w:t>2349 sur les 14868 bacheliers</w:t>
      </w:r>
      <w:r w:rsidRPr="00BA54A5">
        <w:rPr>
          <w:rFonts w:cstheme="minorHAnsi"/>
          <w:lang w:val="fr-FR"/>
        </w:rPr>
        <w:t xml:space="preserve"> de l’année 2018). Un changement de paradigme conduirait au principe de « former pour l’emploi ». Un tel paradigme ne pourra être opérationnel que si (1) l’on remet le secteur de l’éducation et de la formation à flot du primaire au supérieur, (2) l’on crée un lien entre le système éducatif et le monde de l’entreprise, (3) l’on revalorise les filières techniques.</w:t>
      </w:r>
    </w:p>
    <w:p w14:paraId="70E88639" w14:textId="77777777" w:rsidR="00A23CFC" w:rsidRPr="00C91F9A" w:rsidRDefault="00A23CFC" w:rsidP="00A23CFC">
      <w:pPr>
        <w:jc w:val="both"/>
        <w:rPr>
          <w:lang w:val="fr-FR"/>
        </w:rPr>
      </w:pPr>
      <w:r w:rsidRPr="00C91F9A">
        <w:rPr>
          <w:lang w:val="fr-FR"/>
        </w:rPr>
        <w:t xml:space="preserve">De ce qui précède, il est donc prévu une étude </w:t>
      </w:r>
      <w:r w:rsidRPr="00C91F9A">
        <w:rPr>
          <w:color w:val="000000" w:themeColor="text1"/>
          <w:lang w:val="fr-FR"/>
        </w:rPr>
        <w:t>sur les besoins de compétences professionnelles et métiers des secteurs porteurs</w:t>
      </w:r>
      <w:r w:rsidRPr="00C91F9A">
        <w:rPr>
          <w:lang w:val="fr-FR"/>
        </w:rPr>
        <w:t xml:space="preserve"> identifiés par le plan de relance économique 2017-2019 à savoir : (1</w:t>
      </w:r>
      <w:r w:rsidRPr="00C91F9A">
        <w:rPr>
          <w:color w:val="000000" w:themeColor="text1"/>
          <w:lang w:val="fr-FR"/>
        </w:rPr>
        <w:t xml:space="preserve">) habitat et BTP, (2) forêt-bois, (3) agriculture, (4) pêche, (5) mines, (6) hydrocarbures, (7) numérique et (8) tourisme. </w:t>
      </w:r>
      <w:r w:rsidRPr="00C91F9A">
        <w:rPr>
          <w:lang w:val="fr-FR"/>
        </w:rPr>
        <w:t>Et aussi la réhabilitation et/ou l’extension de 07 centres de formation professionnelle, de 08 Lycées d’enseignement technique pouvant soutenir une augmentation conséquente des effectifs dans les filières techniques et professionnelles.</w:t>
      </w:r>
    </w:p>
    <w:p w14:paraId="23723C5C" w14:textId="77777777" w:rsidR="00A23CFC" w:rsidRPr="00C91F9A" w:rsidRDefault="00A23CFC" w:rsidP="00A23CFC">
      <w:pPr>
        <w:jc w:val="both"/>
        <w:rPr>
          <w:rFonts w:cstheme="minorHAnsi"/>
          <w:lang w:val="fr-FR"/>
        </w:rPr>
      </w:pPr>
      <w:r w:rsidRPr="00C91F9A">
        <w:rPr>
          <w:lang w:val="fr-FR"/>
        </w:rPr>
        <w:tab/>
        <w:t xml:space="preserve">Mais toutes ses réalisations seraient incomplètes sans la mise en place d’une réforme curriculaire adaptée. Ainsi, </w:t>
      </w:r>
      <w:r w:rsidRPr="00C91F9A">
        <w:rPr>
          <w:rFonts w:cstheme="minorHAnsi"/>
          <w:lang w:val="fr-FR"/>
        </w:rPr>
        <w:t xml:space="preserve">pour pallier l’inadéquation formation-emploi, et plus spécifiquement l’obsolescence des programmes de formation et leurs inadaptations aux besoins de l’emploi, le Gouvernement de la République Gabonaise a contracté un prêt </w:t>
      </w:r>
      <w:r w:rsidRPr="00C91F9A">
        <w:rPr>
          <w:rFonts w:cstheme="minorHAnsi"/>
          <w:lang w:val="fr-FR"/>
        </w:rPr>
        <w:lastRenderedPageBreak/>
        <w:t>auprès de la Banque Africaine de Développement (BAD) pour</w:t>
      </w:r>
      <w:r w:rsidR="00BA54A5">
        <w:rPr>
          <w:rFonts w:cstheme="minorHAnsi"/>
          <w:lang w:val="fr-FR"/>
        </w:rPr>
        <w:t xml:space="preserve"> financer</w:t>
      </w:r>
      <w:r w:rsidRPr="00C91F9A">
        <w:rPr>
          <w:rFonts w:cstheme="minorHAnsi"/>
          <w:lang w:val="fr-FR"/>
        </w:rPr>
        <w:t xml:space="preserve"> entre autres la révision/élaboration des curricula de l’ETP.</w:t>
      </w:r>
    </w:p>
    <w:p w14:paraId="70824E71" w14:textId="77777777" w:rsidR="00A23CFC" w:rsidRPr="00C91F9A" w:rsidRDefault="00A23CFC" w:rsidP="00A23CFC">
      <w:pPr>
        <w:jc w:val="both"/>
        <w:rPr>
          <w:b/>
          <w:bCs/>
          <w:lang w:val="fr-FR"/>
        </w:rPr>
      </w:pPr>
    </w:p>
    <w:p w14:paraId="520827A8" w14:textId="77777777" w:rsidR="00A23CFC" w:rsidRPr="00C91F9A" w:rsidRDefault="00A23CFC" w:rsidP="00A23CFC">
      <w:pPr>
        <w:jc w:val="both"/>
        <w:rPr>
          <w:b/>
          <w:bCs/>
          <w:lang w:val="fr-FR"/>
        </w:rPr>
      </w:pPr>
      <w:r w:rsidRPr="00C91F9A">
        <w:rPr>
          <w:b/>
          <w:bCs/>
          <w:lang w:val="fr-FR"/>
        </w:rPr>
        <w:t>II</w:t>
      </w:r>
      <w:r w:rsidRPr="00C91F9A">
        <w:rPr>
          <w:b/>
          <w:bCs/>
          <w:lang w:val="fr-FR"/>
        </w:rPr>
        <w:tab/>
      </w:r>
      <w:r w:rsidRPr="00C91F9A">
        <w:rPr>
          <w:b/>
          <w:bCs/>
          <w:u w:val="single"/>
          <w:lang w:val="fr-FR"/>
        </w:rPr>
        <w:t xml:space="preserve">OBJECTIFS DE LA </w:t>
      </w:r>
      <w:r w:rsidR="00AF1788">
        <w:rPr>
          <w:b/>
          <w:bCs/>
          <w:u w:val="single"/>
          <w:lang w:val="fr-FR"/>
        </w:rPr>
        <w:t>MISSION</w:t>
      </w:r>
      <w:r w:rsidRPr="00C91F9A">
        <w:rPr>
          <w:b/>
          <w:bCs/>
          <w:lang w:val="fr-FR"/>
        </w:rPr>
        <w:tab/>
      </w:r>
    </w:p>
    <w:p w14:paraId="1DE6335F" w14:textId="77777777" w:rsidR="00A23CFC" w:rsidRPr="00C91F9A" w:rsidRDefault="00A23CFC" w:rsidP="00A23CFC">
      <w:pPr>
        <w:rPr>
          <w:lang w:val="fr-FR"/>
        </w:rPr>
      </w:pPr>
      <w:r w:rsidRPr="00C91F9A">
        <w:rPr>
          <w:lang w:val="fr-FR"/>
        </w:rPr>
        <w:t xml:space="preserve">Les objectifs visés par </w:t>
      </w:r>
      <w:r w:rsidR="00191887">
        <w:rPr>
          <w:lang w:val="fr-FR"/>
        </w:rPr>
        <w:t xml:space="preserve">l’élaboration et </w:t>
      </w:r>
      <w:proofErr w:type="spellStart"/>
      <w:r w:rsidRPr="00C91F9A">
        <w:rPr>
          <w:lang w:val="fr-FR"/>
        </w:rPr>
        <w:t>la</w:t>
      </w:r>
      <w:r w:rsidR="00191887">
        <w:rPr>
          <w:lang w:val="fr-FR"/>
        </w:rPr>
        <w:t>r</w:t>
      </w:r>
      <w:r w:rsidRPr="00C91F9A">
        <w:rPr>
          <w:lang w:val="fr-FR"/>
        </w:rPr>
        <w:t>évision</w:t>
      </w:r>
      <w:proofErr w:type="spellEnd"/>
      <w:r w:rsidRPr="00C91F9A">
        <w:rPr>
          <w:lang w:val="fr-FR"/>
        </w:rPr>
        <w:t xml:space="preserve"> des curricula sont les suivants :</w:t>
      </w:r>
    </w:p>
    <w:p w14:paraId="234D8719" w14:textId="77777777" w:rsidR="00A23CFC" w:rsidRPr="00C91F9A" w:rsidRDefault="00A23CFC" w:rsidP="00A23CFC">
      <w:pPr>
        <w:jc w:val="both"/>
        <w:rPr>
          <w:color w:val="000000" w:themeColor="text1"/>
          <w:lang w:val="fr-FR"/>
        </w:rPr>
      </w:pPr>
      <w:r w:rsidRPr="00C91F9A">
        <w:rPr>
          <w:lang w:val="fr-FR"/>
        </w:rPr>
        <w:tab/>
        <w:t xml:space="preserve">- </w:t>
      </w:r>
      <w:r w:rsidRPr="00C91F9A">
        <w:rPr>
          <w:color w:val="000000" w:themeColor="text1"/>
          <w:lang w:val="fr-FR"/>
        </w:rPr>
        <w:t>faire un diagnostic de la situation actuelle des filières de formation de treize (13) établissements de l’Enseignement Technique et Professionnel pour en comprendre les opportunités, les menaces, les forces et les faiblesses et partager une lecture commune de la situation entre le secteur public et le secteur privé ;</w:t>
      </w:r>
    </w:p>
    <w:p w14:paraId="70449DC6" w14:textId="77777777" w:rsidR="00A23CFC" w:rsidRDefault="00A23CFC" w:rsidP="00A23CFC">
      <w:pPr>
        <w:jc w:val="both"/>
        <w:rPr>
          <w:color w:val="000000" w:themeColor="text1"/>
          <w:lang w:val="fr-FR"/>
        </w:rPr>
      </w:pPr>
      <w:r w:rsidRPr="00C91F9A">
        <w:rPr>
          <w:color w:val="000000" w:themeColor="text1"/>
          <w:lang w:val="fr-FR"/>
        </w:rPr>
        <w:tab/>
        <w:t xml:space="preserve">- </w:t>
      </w:r>
      <w:r w:rsidR="00971DCC">
        <w:rPr>
          <w:color w:val="000000" w:themeColor="text1"/>
          <w:lang w:val="fr-FR"/>
        </w:rPr>
        <w:t>Réviser</w:t>
      </w:r>
      <w:r w:rsidR="00A91538">
        <w:rPr>
          <w:color w:val="000000" w:themeColor="text1"/>
          <w:lang w:val="fr-FR"/>
        </w:rPr>
        <w:t xml:space="preserve"> </w:t>
      </w:r>
      <w:r w:rsidRPr="00C91F9A">
        <w:rPr>
          <w:color w:val="000000" w:themeColor="text1"/>
          <w:lang w:val="fr-FR"/>
        </w:rPr>
        <w:t xml:space="preserve">pour chaque établissement </w:t>
      </w:r>
      <w:r w:rsidR="00971DCC">
        <w:rPr>
          <w:color w:val="000000" w:themeColor="text1"/>
          <w:lang w:val="fr-FR"/>
        </w:rPr>
        <w:t>les</w:t>
      </w:r>
      <w:r w:rsidRPr="00C91F9A">
        <w:rPr>
          <w:color w:val="000000" w:themeColor="text1"/>
          <w:lang w:val="fr-FR"/>
        </w:rPr>
        <w:t xml:space="preserve"> curricula existants au niveau des diplômes du Certificat d’Aptitude Professionnel (CAP), Baccalauréat Professionnel (BAC PRO), Baccalauréat Technologique, </w:t>
      </w:r>
      <w:r w:rsidR="00971DCC" w:rsidRPr="00C91F9A">
        <w:rPr>
          <w:color w:val="000000" w:themeColor="text1"/>
          <w:lang w:val="fr-FR"/>
        </w:rPr>
        <w:t>Brevet de Technicien</w:t>
      </w:r>
      <w:r w:rsidR="00971DCC">
        <w:rPr>
          <w:color w:val="000000" w:themeColor="text1"/>
          <w:lang w:val="fr-FR"/>
        </w:rPr>
        <w:t xml:space="preserve"> (BT)</w:t>
      </w:r>
      <w:r w:rsidR="0000750F">
        <w:rPr>
          <w:color w:val="000000" w:themeColor="text1"/>
          <w:lang w:val="fr-FR"/>
        </w:rPr>
        <w:t xml:space="preserve"> </w:t>
      </w:r>
      <w:r w:rsidRPr="00C91F9A">
        <w:rPr>
          <w:color w:val="000000" w:themeColor="text1"/>
          <w:lang w:val="fr-FR"/>
        </w:rPr>
        <w:t>et Brevet de Technicien Supérieur (BTS) ;</w:t>
      </w:r>
    </w:p>
    <w:p w14:paraId="1365B104" w14:textId="77777777" w:rsidR="00191887" w:rsidRPr="00C91F9A" w:rsidRDefault="00191887" w:rsidP="00A23CFC">
      <w:pPr>
        <w:jc w:val="both"/>
        <w:rPr>
          <w:color w:val="000000" w:themeColor="text1"/>
          <w:lang w:val="fr-FR"/>
        </w:rPr>
      </w:pPr>
      <w:r>
        <w:rPr>
          <w:color w:val="000000" w:themeColor="text1"/>
          <w:lang w:val="fr-FR"/>
        </w:rPr>
        <w:tab/>
        <w:t>- Elaborer pour chaque établissement les curricula des nouvelles filières créées ;</w:t>
      </w:r>
    </w:p>
    <w:p w14:paraId="3F449223" w14:textId="77777777" w:rsidR="00A23CFC" w:rsidRPr="00C91F9A" w:rsidRDefault="00A23CFC" w:rsidP="00A23CFC">
      <w:pPr>
        <w:jc w:val="both"/>
        <w:rPr>
          <w:color w:val="000000" w:themeColor="text1"/>
          <w:lang w:val="fr-FR"/>
        </w:rPr>
      </w:pPr>
      <w:r w:rsidRPr="00C91F9A">
        <w:rPr>
          <w:color w:val="000000" w:themeColor="text1"/>
          <w:lang w:val="fr-FR"/>
        </w:rPr>
        <w:tab/>
        <w:t>- Produire pour chaque filière de formation retenue : - le référentiel métier- le référentiel des compétences, - le référentiel de formation, - le référentiel d’évaluation, - le guide pédagogique et le guide d’organisation des ateliers.</w:t>
      </w:r>
    </w:p>
    <w:p w14:paraId="44A71E95" w14:textId="77777777" w:rsidR="00A23CFC" w:rsidRPr="00C91F9A" w:rsidRDefault="00A23CFC" w:rsidP="00A23CFC">
      <w:pPr>
        <w:rPr>
          <w:rFonts w:cstheme="minorHAnsi"/>
          <w:color w:val="000000" w:themeColor="text1"/>
          <w:lang w:val="fr-FR"/>
        </w:rPr>
      </w:pPr>
      <w:r w:rsidRPr="00C91F9A">
        <w:rPr>
          <w:rFonts w:cstheme="minorHAnsi"/>
          <w:color w:val="000000" w:themeColor="text1"/>
          <w:lang w:val="fr-FR"/>
        </w:rPr>
        <w:tab/>
        <w:t xml:space="preserve">- </w:t>
      </w:r>
      <w:bookmarkStart w:id="8" w:name="_Hlk98510067"/>
      <w:r w:rsidRPr="00C91F9A">
        <w:rPr>
          <w:rFonts w:cstheme="minorHAnsi"/>
          <w:color w:val="000000" w:themeColor="text1"/>
          <w:lang w:val="fr-FR"/>
        </w:rPr>
        <w:t>Assurer la généralisation des curricula révisés</w:t>
      </w:r>
      <w:bookmarkEnd w:id="8"/>
      <w:r w:rsidRPr="00C91F9A">
        <w:rPr>
          <w:rFonts w:cstheme="minorHAnsi"/>
          <w:color w:val="000000" w:themeColor="text1"/>
          <w:lang w:val="fr-FR"/>
        </w:rPr>
        <w:t>.</w:t>
      </w:r>
    </w:p>
    <w:p w14:paraId="5A4D1A1C" w14:textId="77777777" w:rsidR="00A23CFC" w:rsidRPr="00C91F9A" w:rsidRDefault="00A23CFC" w:rsidP="00A23CFC">
      <w:pPr>
        <w:rPr>
          <w:rFonts w:cstheme="minorHAnsi"/>
          <w:lang w:val="fr-FR"/>
        </w:rPr>
      </w:pPr>
    </w:p>
    <w:p w14:paraId="5AEF9829" w14:textId="77777777" w:rsidR="00A23CFC" w:rsidRPr="00C91F9A" w:rsidRDefault="00A23CFC" w:rsidP="00A23CFC">
      <w:pPr>
        <w:rPr>
          <w:rFonts w:cstheme="minorHAnsi"/>
          <w:b/>
          <w:bCs/>
          <w:lang w:val="fr-FR"/>
        </w:rPr>
      </w:pPr>
      <w:r w:rsidRPr="00C91F9A">
        <w:rPr>
          <w:rFonts w:cstheme="minorHAnsi"/>
          <w:b/>
          <w:bCs/>
          <w:lang w:val="fr-FR"/>
        </w:rPr>
        <w:t>III</w:t>
      </w:r>
      <w:r w:rsidRPr="00C91F9A">
        <w:rPr>
          <w:rFonts w:cstheme="minorHAnsi"/>
          <w:b/>
          <w:bCs/>
          <w:lang w:val="fr-FR"/>
        </w:rPr>
        <w:tab/>
        <w:t>METHODOLOGIE DE TRAVAIL</w:t>
      </w:r>
    </w:p>
    <w:p w14:paraId="34AD3DA1" w14:textId="77777777" w:rsidR="00A23CFC" w:rsidRDefault="00A23CFC" w:rsidP="00A23CFC">
      <w:pPr>
        <w:jc w:val="both"/>
        <w:rPr>
          <w:rFonts w:cstheme="minorHAnsi"/>
          <w:lang w:val="fr-FR"/>
        </w:rPr>
      </w:pPr>
      <w:r w:rsidRPr="00C91F9A">
        <w:rPr>
          <w:rFonts w:cstheme="minorHAnsi"/>
          <w:lang w:val="fr-FR"/>
        </w:rPr>
        <w:t>3.1</w:t>
      </w:r>
      <w:r w:rsidRPr="00C91F9A">
        <w:rPr>
          <w:rFonts w:cstheme="minorHAnsi"/>
          <w:lang w:val="fr-FR"/>
        </w:rPr>
        <w:tab/>
        <w:t xml:space="preserve">Un cabinet sera recruté selon les procédures établies et travaillera en </w:t>
      </w:r>
      <w:bookmarkStart w:id="9" w:name="_Hlk107930353"/>
      <w:r w:rsidR="00F229E6">
        <w:rPr>
          <w:rFonts w:cstheme="minorHAnsi"/>
          <w:lang w:val="fr-FR"/>
        </w:rPr>
        <w:t>coordination</w:t>
      </w:r>
      <w:bookmarkEnd w:id="9"/>
      <w:r w:rsidR="00A91538">
        <w:rPr>
          <w:rFonts w:cstheme="minorHAnsi"/>
          <w:lang w:val="fr-FR"/>
        </w:rPr>
        <w:t xml:space="preserve"> </w:t>
      </w:r>
      <w:r w:rsidR="00971DCC">
        <w:rPr>
          <w:rFonts w:cstheme="minorHAnsi"/>
          <w:lang w:val="fr-FR"/>
        </w:rPr>
        <w:t>avec</w:t>
      </w:r>
      <w:r w:rsidRPr="00C91F9A">
        <w:rPr>
          <w:rFonts w:cstheme="minorHAnsi"/>
          <w:lang w:val="fr-FR"/>
        </w:rPr>
        <w:t xml:space="preserve"> l’Institut Pédagogique National (IPN). Les deux entités collaboreront étroitement avec le Chef d</w:t>
      </w:r>
      <w:r w:rsidR="00112AD1">
        <w:rPr>
          <w:rFonts w:cstheme="minorHAnsi"/>
          <w:lang w:val="fr-FR"/>
        </w:rPr>
        <w:t>u</w:t>
      </w:r>
      <w:r w:rsidR="0000750F">
        <w:rPr>
          <w:rFonts w:cstheme="minorHAnsi"/>
          <w:lang w:val="fr-FR"/>
        </w:rPr>
        <w:t xml:space="preserve"> </w:t>
      </w:r>
      <w:r w:rsidR="00112AD1">
        <w:rPr>
          <w:rFonts w:cstheme="minorHAnsi"/>
          <w:lang w:val="fr-FR"/>
        </w:rPr>
        <w:t>P</w:t>
      </w:r>
      <w:r w:rsidR="00112AD1" w:rsidRPr="00C91F9A">
        <w:rPr>
          <w:rFonts w:cstheme="minorHAnsi"/>
          <w:lang w:val="fr-FR"/>
        </w:rPr>
        <w:t xml:space="preserve">rojet </w:t>
      </w:r>
      <w:r w:rsidRPr="00C91F9A">
        <w:rPr>
          <w:rFonts w:cstheme="minorHAnsi"/>
          <w:lang w:val="fr-FR"/>
        </w:rPr>
        <w:t>de Renforcement des Capacités pour l’Employabilité des Jeunes et l’Amélioration de la Protection Sociale</w:t>
      </w:r>
      <w:r w:rsidR="00AD12D5">
        <w:rPr>
          <w:rFonts w:cstheme="minorHAnsi"/>
          <w:lang w:val="fr-FR"/>
        </w:rPr>
        <w:t xml:space="preserve"> (RCEJPS)</w:t>
      </w:r>
      <w:r w:rsidRPr="00C91F9A">
        <w:rPr>
          <w:rFonts w:cstheme="minorHAnsi"/>
          <w:lang w:val="fr-FR"/>
        </w:rPr>
        <w:t xml:space="preserve"> et la Direction Générale de l’Enseignement Technique et Professionnel commanditaire </w:t>
      </w:r>
      <w:r w:rsidR="00F229E6">
        <w:rPr>
          <w:rFonts w:cstheme="minorHAnsi"/>
          <w:lang w:val="fr-FR"/>
        </w:rPr>
        <w:t>de la reforme curriculaire</w:t>
      </w:r>
      <w:r w:rsidRPr="00C91F9A">
        <w:rPr>
          <w:rFonts w:cstheme="minorHAnsi"/>
          <w:lang w:val="fr-FR"/>
        </w:rPr>
        <w:t>.</w:t>
      </w:r>
    </w:p>
    <w:p w14:paraId="75221011" w14:textId="77777777" w:rsidR="002E175F" w:rsidRDefault="002E175F" w:rsidP="00A23CFC">
      <w:pPr>
        <w:jc w:val="both"/>
        <w:rPr>
          <w:rFonts w:cstheme="minorHAnsi"/>
          <w:lang w:val="fr-FR"/>
        </w:rPr>
      </w:pPr>
    </w:p>
    <w:p w14:paraId="36CF606D" w14:textId="77777777" w:rsidR="007C58DB" w:rsidRDefault="00645A65" w:rsidP="00D11256">
      <w:pPr>
        <w:jc w:val="both"/>
        <w:rPr>
          <w:rFonts w:cstheme="minorHAnsi"/>
          <w:lang w:val="fr-FR"/>
        </w:rPr>
      </w:pPr>
      <w:r>
        <w:rPr>
          <w:rFonts w:cstheme="minorHAnsi"/>
          <w:lang w:val="fr-FR"/>
        </w:rPr>
        <w:t>L</w:t>
      </w:r>
      <w:r w:rsidR="002E175F">
        <w:rPr>
          <w:rFonts w:cstheme="minorHAnsi"/>
          <w:lang w:val="fr-FR"/>
        </w:rPr>
        <w:t xml:space="preserve">e cabinet </w:t>
      </w:r>
      <w:r w:rsidR="00D11256">
        <w:rPr>
          <w:rFonts w:cstheme="minorHAnsi"/>
          <w:lang w:val="fr-FR"/>
        </w:rPr>
        <w:t>exécutera la</w:t>
      </w:r>
      <w:r w:rsidR="002E175F">
        <w:rPr>
          <w:rFonts w:cstheme="minorHAnsi"/>
          <w:lang w:val="fr-FR"/>
        </w:rPr>
        <w:t xml:space="preserve"> mission </w:t>
      </w:r>
      <w:r w:rsidR="00D11256">
        <w:rPr>
          <w:rFonts w:cstheme="minorHAnsi"/>
          <w:lang w:val="fr-FR"/>
        </w:rPr>
        <w:t>selon l’ordre suivant</w:t>
      </w:r>
      <w:r w:rsidR="007C58DB">
        <w:rPr>
          <w:rFonts w:cstheme="minorHAnsi"/>
          <w:lang w:val="fr-FR"/>
        </w:rPr>
        <w:t> :</w:t>
      </w:r>
    </w:p>
    <w:p w14:paraId="4CB30000" w14:textId="77777777" w:rsidR="00F763F1" w:rsidRDefault="00D11256" w:rsidP="00D11256">
      <w:pPr>
        <w:jc w:val="both"/>
        <w:rPr>
          <w:rFonts w:cstheme="minorHAnsi"/>
          <w:lang w:val="fr-FR"/>
        </w:rPr>
      </w:pPr>
      <w:r w:rsidRPr="007C58DB">
        <w:rPr>
          <w:rFonts w:cstheme="minorHAnsi"/>
          <w:b/>
          <w:bCs/>
          <w:lang w:val="fr-FR"/>
        </w:rPr>
        <w:t xml:space="preserve">1 </w:t>
      </w:r>
      <w:r>
        <w:rPr>
          <w:rFonts w:cstheme="minorHAnsi"/>
          <w:lang w:val="fr-FR"/>
        </w:rPr>
        <w:t xml:space="preserve">- </w:t>
      </w:r>
      <w:r w:rsidR="002E175F" w:rsidRPr="00D11256">
        <w:rPr>
          <w:rFonts w:cstheme="minorHAnsi"/>
          <w:lang w:val="fr-FR"/>
        </w:rPr>
        <w:t>Faire le diagnostic de la situation actuelle des différentes filières de formation</w:t>
      </w:r>
      <w:r w:rsidR="00D778F8" w:rsidRPr="00D11256">
        <w:rPr>
          <w:rFonts w:cstheme="minorHAnsi"/>
          <w:lang w:val="fr-FR"/>
        </w:rPr>
        <w:t xml:space="preserve"> existantes dans les établissements de l’Enseignement Technique et Professionnel (ETP </w:t>
      </w:r>
      <w:r w:rsidR="00F229E6">
        <w:rPr>
          <w:rFonts w:cstheme="minorHAnsi"/>
          <w:lang w:val="fr-FR"/>
        </w:rPr>
        <w:t>en</w:t>
      </w:r>
      <w:r w:rsidR="00A91538">
        <w:rPr>
          <w:rFonts w:cstheme="minorHAnsi"/>
          <w:lang w:val="fr-FR"/>
        </w:rPr>
        <w:t xml:space="preserve"> </w:t>
      </w:r>
      <w:r w:rsidR="00F763F1">
        <w:rPr>
          <w:rFonts w:cstheme="minorHAnsi"/>
          <w:lang w:val="fr-FR"/>
        </w:rPr>
        <w:t>coordination</w:t>
      </w:r>
      <w:r w:rsidR="00A91538">
        <w:rPr>
          <w:rFonts w:cstheme="minorHAnsi"/>
          <w:lang w:val="fr-FR"/>
        </w:rPr>
        <w:t xml:space="preserve"> </w:t>
      </w:r>
      <w:r w:rsidR="00F763F1">
        <w:rPr>
          <w:rFonts w:cstheme="minorHAnsi"/>
          <w:lang w:val="fr-FR"/>
        </w:rPr>
        <w:t>avec</w:t>
      </w:r>
      <w:r w:rsidR="00A91538">
        <w:rPr>
          <w:rFonts w:cstheme="minorHAnsi"/>
          <w:lang w:val="fr-FR"/>
        </w:rPr>
        <w:t xml:space="preserve"> </w:t>
      </w:r>
      <w:r w:rsidR="00040F22" w:rsidRPr="00D11256">
        <w:rPr>
          <w:rFonts w:cstheme="minorHAnsi"/>
          <w:lang w:val="fr-FR"/>
        </w:rPr>
        <w:t>l’IPN ;</w:t>
      </w:r>
    </w:p>
    <w:p w14:paraId="0A13E801" w14:textId="77777777" w:rsidR="00122C9A" w:rsidRPr="00D11256" w:rsidRDefault="00D11256" w:rsidP="00D11256">
      <w:pPr>
        <w:jc w:val="both"/>
        <w:rPr>
          <w:rFonts w:cstheme="minorHAnsi"/>
          <w:lang w:val="fr-FR"/>
        </w:rPr>
      </w:pPr>
      <w:r w:rsidRPr="007C58DB">
        <w:rPr>
          <w:rFonts w:cstheme="minorHAnsi"/>
          <w:b/>
          <w:bCs/>
          <w:lang w:val="fr-FR"/>
        </w:rPr>
        <w:t>2</w:t>
      </w:r>
      <w:r>
        <w:rPr>
          <w:rFonts w:cstheme="minorHAnsi"/>
          <w:lang w:val="fr-FR"/>
        </w:rPr>
        <w:t xml:space="preserve"> - </w:t>
      </w:r>
      <w:r w:rsidR="00645A65" w:rsidRPr="00D11256">
        <w:rPr>
          <w:rFonts w:cstheme="minorHAnsi"/>
          <w:lang w:val="fr-FR"/>
        </w:rPr>
        <w:t>Former le personnel d’encadrement et les enseignants impliqués dans la mise en œuvre de la révision des curricula de l’ETP ;</w:t>
      </w:r>
    </w:p>
    <w:p w14:paraId="38B82656" w14:textId="77777777" w:rsidR="00645A65" w:rsidRPr="007C58DB" w:rsidRDefault="00D11256" w:rsidP="007C58DB">
      <w:pPr>
        <w:jc w:val="both"/>
        <w:rPr>
          <w:rFonts w:cstheme="minorHAnsi"/>
          <w:lang w:val="fr-FR"/>
        </w:rPr>
      </w:pPr>
      <w:r w:rsidRPr="007C58DB">
        <w:rPr>
          <w:rFonts w:cstheme="minorHAnsi"/>
          <w:b/>
          <w:bCs/>
          <w:lang w:val="fr-FR"/>
        </w:rPr>
        <w:t>3</w:t>
      </w:r>
      <w:r w:rsidR="00122015">
        <w:rPr>
          <w:rFonts w:cstheme="minorHAnsi"/>
          <w:lang w:val="fr-FR"/>
        </w:rPr>
        <w:t>-</w:t>
      </w:r>
      <w:r w:rsidR="00645A65" w:rsidRPr="00D11256">
        <w:rPr>
          <w:rFonts w:cstheme="minorHAnsi"/>
          <w:lang w:val="fr-FR"/>
        </w:rPr>
        <w:t>Réviser</w:t>
      </w:r>
      <w:r w:rsidR="00F229E6">
        <w:rPr>
          <w:rFonts w:cstheme="minorHAnsi"/>
          <w:lang w:val="fr-FR"/>
        </w:rPr>
        <w:t>/élaborer</w:t>
      </w:r>
      <w:r w:rsidR="00645A65" w:rsidRPr="00D11256">
        <w:rPr>
          <w:rFonts w:cstheme="minorHAnsi"/>
          <w:lang w:val="fr-FR"/>
        </w:rPr>
        <w:t xml:space="preserve"> les curricula existants </w:t>
      </w:r>
      <w:r w:rsidR="00F229E6">
        <w:rPr>
          <w:rFonts w:cstheme="minorHAnsi"/>
          <w:lang w:val="fr-FR"/>
        </w:rPr>
        <w:t xml:space="preserve">et nouveaux </w:t>
      </w:r>
      <w:r w:rsidR="00645A65" w:rsidRPr="00D11256">
        <w:rPr>
          <w:rFonts w:cstheme="minorHAnsi"/>
          <w:lang w:val="fr-FR"/>
        </w:rPr>
        <w:t xml:space="preserve">pour l’ensemble de 13 établissements de l’ETP </w:t>
      </w:r>
      <w:r w:rsidR="00F229E6">
        <w:rPr>
          <w:rFonts w:cstheme="minorHAnsi"/>
          <w:lang w:val="fr-FR"/>
        </w:rPr>
        <w:t>en</w:t>
      </w:r>
      <w:r w:rsidR="001D3AD4">
        <w:rPr>
          <w:rFonts w:cstheme="minorHAnsi"/>
          <w:lang w:val="fr-FR"/>
        </w:rPr>
        <w:t xml:space="preserve"> </w:t>
      </w:r>
      <w:r w:rsidR="00F229E6">
        <w:rPr>
          <w:rFonts w:cstheme="minorHAnsi"/>
          <w:lang w:val="fr-FR"/>
        </w:rPr>
        <w:t>coordination</w:t>
      </w:r>
      <w:r w:rsidR="00645A65" w:rsidRPr="00D11256">
        <w:rPr>
          <w:rFonts w:cstheme="minorHAnsi"/>
          <w:lang w:val="fr-FR"/>
        </w:rPr>
        <w:t xml:space="preserve"> avec l’IPN ;</w:t>
      </w:r>
      <w:r w:rsidRPr="007C58DB">
        <w:rPr>
          <w:b/>
          <w:bCs/>
          <w:color w:val="000000" w:themeColor="text1"/>
          <w:lang w:val="fr-FR"/>
        </w:rPr>
        <w:t>4</w:t>
      </w:r>
      <w:r w:rsidR="007C58DB">
        <w:rPr>
          <w:color w:val="000000" w:themeColor="text1"/>
          <w:lang w:val="fr-FR"/>
        </w:rPr>
        <w:t xml:space="preserve">- </w:t>
      </w:r>
      <w:r w:rsidR="00645A65" w:rsidRPr="00D11256">
        <w:rPr>
          <w:color w:val="000000" w:themeColor="text1"/>
          <w:lang w:val="fr-FR"/>
        </w:rPr>
        <w:t xml:space="preserve">Produire pour chaque filière de formation retenue : le référentiel métier, le référentiel des compétences, le référentiel de formation, le référentiel d’évaluation, le guide pédagogique et le guide d’organisation des ateliers en </w:t>
      </w:r>
      <w:r w:rsidR="00F229E6">
        <w:rPr>
          <w:rFonts w:cstheme="minorHAnsi"/>
          <w:lang w:val="fr-FR"/>
        </w:rPr>
        <w:t>coordination</w:t>
      </w:r>
      <w:r w:rsidR="00645A65" w:rsidRPr="00D11256">
        <w:rPr>
          <w:color w:val="000000" w:themeColor="text1"/>
          <w:lang w:val="fr-FR"/>
        </w:rPr>
        <w:t xml:space="preserve"> avec l’IPN ;</w:t>
      </w:r>
      <w:r w:rsidR="007C58DB" w:rsidRPr="007C58DB">
        <w:rPr>
          <w:rFonts w:cstheme="minorHAnsi"/>
          <w:b/>
          <w:bCs/>
          <w:color w:val="000000" w:themeColor="text1"/>
          <w:lang w:val="fr-FR"/>
        </w:rPr>
        <w:t>5</w:t>
      </w:r>
      <w:r w:rsidR="007C58DB">
        <w:rPr>
          <w:rFonts w:cstheme="minorHAnsi"/>
          <w:color w:val="000000" w:themeColor="text1"/>
          <w:lang w:val="fr-FR"/>
        </w:rPr>
        <w:t xml:space="preserve"> - </w:t>
      </w:r>
      <w:r w:rsidR="00645A65" w:rsidRPr="007C58DB">
        <w:rPr>
          <w:rFonts w:cstheme="minorHAnsi"/>
          <w:color w:val="000000" w:themeColor="text1"/>
          <w:lang w:val="fr-FR"/>
        </w:rPr>
        <w:t>Assurer la généralisation des curricula révisés ;</w:t>
      </w:r>
    </w:p>
    <w:p w14:paraId="0BA37F05" w14:textId="77777777" w:rsidR="00645A65" w:rsidRPr="007C58DB" w:rsidRDefault="007C58DB" w:rsidP="007C58DB">
      <w:pPr>
        <w:jc w:val="both"/>
        <w:rPr>
          <w:rFonts w:cstheme="minorHAnsi"/>
          <w:lang w:val="fr-FR"/>
        </w:rPr>
      </w:pPr>
      <w:r w:rsidRPr="007C58DB">
        <w:rPr>
          <w:rFonts w:cstheme="minorHAnsi"/>
          <w:b/>
          <w:bCs/>
          <w:lang w:val="fr-FR"/>
        </w:rPr>
        <w:t>6</w:t>
      </w:r>
      <w:r>
        <w:rPr>
          <w:rFonts w:cstheme="minorHAnsi"/>
          <w:lang w:val="fr-FR"/>
        </w:rPr>
        <w:t xml:space="preserve"> - </w:t>
      </w:r>
      <w:r w:rsidR="00645A65" w:rsidRPr="007C58DB">
        <w:rPr>
          <w:rFonts w:cstheme="minorHAnsi"/>
          <w:lang w:val="fr-FR"/>
        </w:rPr>
        <w:t>Rédiger les rapports d’étapes et le rapport final de la mission.</w:t>
      </w:r>
    </w:p>
    <w:p w14:paraId="1A4CAB20" w14:textId="77777777" w:rsidR="00645A65" w:rsidRPr="00645A65" w:rsidRDefault="00645A65" w:rsidP="00645A65">
      <w:pPr>
        <w:pStyle w:val="ListParagraph"/>
        <w:jc w:val="both"/>
        <w:rPr>
          <w:rFonts w:cstheme="minorHAnsi"/>
          <w:lang w:val="fr-FR"/>
        </w:rPr>
      </w:pPr>
    </w:p>
    <w:p w14:paraId="0A4DA8F8" w14:textId="77777777" w:rsidR="002E175F" w:rsidRPr="00C91F9A" w:rsidRDefault="002E175F" w:rsidP="00A23CFC">
      <w:pPr>
        <w:jc w:val="both"/>
        <w:rPr>
          <w:rFonts w:cstheme="minorHAnsi"/>
          <w:lang w:val="fr-FR"/>
        </w:rPr>
      </w:pPr>
    </w:p>
    <w:p w14:paraId="6057EA5D" w14:textId="77777777" w:rsidR="004876A8" w:rsidRDefault="00A23CFC" w:rsidP="00A23CFC">
      <w:pPr>
        <w:jc w:val="both"/>
        <w:rPr>
          <w:rFonts w:cstheme="minorHAnsi"/>
          <w:lang w:val="fr-FR"/>
        </w:rPr>
      </w:pPr>
      <w:r w:rsidRPr="00C91F9A">
        <w:rPr>
          <w:rFonts w:cstheme="minorHAnsi"/>
          <w:lang w:val="fr-FR"/>
        </w:rPr>
        <w:t>3.2</w:t>
      </w:r>
      <w:r w:rsidRPr="00C91F9A">
        <w:rPr>
          <w:rFonts w:cstheme="minorHAnsi"/>
          <w:lang w:val="fr-FR"/>
        </w:rPr>
        <w:tab/>
      </w:r>
      <w:r w:rsidR="004876A8">
        <w:rPr>
          <w:rFonts w:cstheme="minorHAnsi"/>
          <w:lang w:val="fr-FR"/>
        </w:rPr>
        <w:t xml:space="preserve">L’Institut Pédagogique National (IPN) étant la structure institutionnelle chargée de l’élaboration et la révision des curricula </w:t>
      </w:r>
      <w:r w:rsidR="00A64FC7">
        <w:rPr>
          <w:rFonts w:cstheme="minorHAnsi"/>
          <w:lang w:val="fr-FR"/>
        </w:rPr>
        <w:t xml:space="preserve">au niveau national, le cabinet recruté devra l’impliquer dans </w:t>
      </w:r>
      <w:r w:rsidR="004876A8">
        <w:rPr>
          <w:rFonts w:cstheme="minorHAnsi"/>
          <w:lang w:val="fr-FR"/>
        </w:rPr>
        <w:t>la mise en œuvre de la reforme curriculaire</w:t>
      </w:r>
      <w:r w:rsidR="00C55030">
        <w:rPr>
          <w:rFonts w:cstheme="minorHAnsi"/>
          <w:lang w:val="fr-FR"/>
        </w:rPr>
        <w:t xml:space="preserve"> pour une appropriation des nouveaux concepts et de la méthodologie</w:t>
      </w:r>
      <w:r w:rsidR="004876A8">
        <w:rPr>
          <w:rFonts w:cstheme="minorHAnsi"/>
          <w:lang w:val="fr-FR"/>
        </w:rPr>
        <w:t>.</w:t>
      </w:r>
    </w:p>
    <w:p w14:paraId="27C6DB70" w14:textId="77777777" w:rsidR="00A23CFC" w:rsidRPr="00C91F9A" w:rsidRDefault="008676B1" w:rsidP="00A23CFC">
      <w:pPr>
        <w:jc w:val="both"/>
        <w:rPr>
          <w:rFonts w:cstheme="minorHAnsi"/>
          <w:lang w:val="fr-FR"/>
        </w:rPr>
      </w:pPr>
      <w:r>
        <w:rPr>
          <w:rFonts w:cstheme="minorHAnsi"/>
          <w:lang w:val="fr-FR"/>
        </w:rPr>
        <w:lastRenderedPageBreak/>
        <w:t>A cet effet, l</w:t>
      </w:r>
      <w:r w:rsidR="00A23CFC" w:rsidRPr="00C91F9A">
        <w:rPr>
          <w:rFonts w:cstheme="minorHAnsi"/>
          <w:lang w:val="fr-FR"/>
        </w:rPr>
        <w:t xml:space="preserve">e cabinet assurera l’accompagnement de la mise en œuvre de la réforme curriculaire, </w:t>
      </w:r>
      <w:proofErr w:type="spellStart"/>
      <w:r w:rsidR="0046667B">
        <w:rPr>
          <w:rFonts w:cstheme="minorHAnsi"/>
          <w:lang w:val="fr-FR"/>
        </w:rPr>
        <w:t>et</w:t>
      </w:r>
      <w:r w:rsidR="00A23CFC" w:rsidRPr="00C91F9A">
        <w:rPr>
          <w:rFonts w:cstheme="minorHAnsi"/>
          <w:lang w:val="fr-FR"/>
        </w:rPr>
        <w:t>rédigera</w:t>
      </w:r>
      <w:proofErr w:type="spellEnd"/>
      <w:r w:rsidR="00A23CFC" w:rsidRPr="00C91F9A">
        <w:rPr>
          <w:rFonts w:cstheme="minorHAnsi"/>
          <w:lang w:val="fr-FR"/>
        </w:rPr>
        <w:t xml:space="preserve"> </w:t>
      </w:r>
      <w:r w:rsidR="0046667B">
        <w:rPr>
          <w:rFonts w:cstheme="minorHAnsi"/>
          <w:lang w:val="fr-FR"/>
        </w:rPr>
        <w:t>l</w:t>
      </w:r>
      <w:r w:rsidR="0046667B" w:rsidRPr="00C91F9A">
        <w:rPr>
          <w:rFonts w:cstheme="minorHAnsi"/>
          <w:lang w:val="fr-FR"/>
        </w:rPr>
        <w:t xml:space="preserve">es </w:t>
      </w:r>
      <w:r w:rsidR="00A23CFC" w:rsidRPr="00C91F9A">
        <w:rPr>
          <w:rFonts w:cstheme="minorHAnsi"/>
          <w:lang w:val="fr-FR"/>
        </w:rPr>
        <w:t>rapports d’étapes et le rapport Final de la réforme curriculaire de l’ETP.</w:t>
      </w:r>
    </w:p>
    <w:p w14:paraId="12DD0F83" w14:textId="77777777" w:rsidR="00A23CFC" w:rsidRPr="00C91F9A" w:rsidRDefault="00A23CFC" w:rsidP="00A23CFC">
      <w:pPr>
        <w:jc w:val="both"/>
        <w:rPr>
          <w:rFonts w:cstheme="minorHAnsi"/>
          <w:lang w:val="fr-FR"/>
        </w:rPr>
      </w:pPr>
      <w:r w:rsidRPr="00C91F9A">
        <w:rPr>
          <w:rFonts w:cstheme="minorHAnsi"/>
          <w:lang w:val="fr-FR"/>
        </w:rPr>
        <w:t>3.3</w:t>
      </w:r>
      <w:r w:rsidRPr="00C91F9A">
        <w:rPr>
          <w:rFonts w:cstheme="minorHAnsi"/>
          <w:lang w:val="fr-FR"/>
        </w:rPr>
        <w:tab/>
      </w:r>
      <w:r w:rsidR="002F6FC6">
        <w:rPr>
          <w:rFonts w:cstheme="minorHAnsi"/>
          <w:lang w:val="fr-FR"/>
        </w:rPr>
        <w:t xml:space="preserve">En </w:t>
      </w:r>
      <w:r w:rsidR="00C55030">
        <w:rPr>
          <w:rFonts w:cstheme="minorHAnsi"/>
          <w:lang w:val="fr-FR"/>
        </w:rPr>
        <w:t>coordination</w:t>
      </w:r>
      <w:r w:rsidR="002F6FC6">
        <w:rPr>
          <w:rFonts w:cstheme="minorHAnsi"/>
          <w:lang w:val="fr-FR"/>
        </w:rPr>
        <w:t xml:space="preserve"> avec l’IPN, le cabinet</w:t>
      </w:r>
      <w:r w:rsidR="00A91538">
        <w:rPr>
          <w:rFonts w:cstheme="minorHAnsi"/>
          <w:lang w:val="fr-FR"/>
        </w:rPr>
        <w:t xml:space="preserve"> </w:t>
      </w:r>
      <w:r w:rsidRPr="00C91F9A">
        <w:rPr>
          <w:rFonts w:cstheme="minorHAnsi"/>
          <w:lang w:val="fr-FR"/>
        </w:rPr>
        <w:t>réalisera la mise en œuvre de la réforme curriculaire par la production des curricula.</w:t>
      </w:r>
    </w:p>
    <w:p w14:paraId="45A8D46E" w14:textId="77777777" w:rsidR="00A23CFC" w:rsidRPr="00C91F9A" w:rsidRDefault="00A23CFC" w:rsidP="00A23CFC">
      <w:pPr>
        <w:jc w:val="both"/>
        <w:rPr>
          <w:rFonts w:cstheme="minorHAnsi"/>
          <w:lang w:val="fr-FR"/>
        </w:rPr>
      </w:pPr>
      <w:r w:rsidRPr="00C91F9A">
        <w:rPr>
          <w:rFonts w:cstheme="minorHAnsi"/>
          <w:lang w:val="fr-FR"/>
        </w:rPr>
        <w:t>3.4</w:t>
      </w:r>
      <w:r w:rsidRPr="00C91F9A">
        <w:rPr>
          <w:rFonts w:cstheme="minorHAnsi"/>
          <w:lang w:val="fr-FR"/>
        </w:rPr>
        <w:tab/>
        <w:t>Le cabinet planifiera la réforme curriculaire en concertation avec l’IPN. Le cabinet et l’IPN établiront conjointement un partage de rôle dans la mise en œuvre de la réforme curriculaire de l’ETP.</w:t>
      </w:r>
    </w:p>
    <w:p w14:paraId="78EA5081" w14:textId="77777777" w:rsidR="00A23CFC" w:rsidRPr="00C91F9A" w:rsidRDefault="00A23CFC" w:rsidP="00A23CFC">
      <w:pPr>
        <w:jc w:val="both"/>
        <w:rPr>
          <w:rFonts w:cstheme="minorHAnsi"/>
          <w:lang w:val="fr-FR"/>
        </w:rPr>
      </w:pPr>
      <w:r w:rsidRPr="00C91F9A">
        <w:rPr>
          <w:rFonts w:cstheme="minorHAnsi"/>
          <w:lang w:val="fr-FR"/>
        </w:rPr>
        <w:t>3.5</w:t>
      </w:r>
      <w:r w:rsidRPr="00C91F9A">
        <w:rPr>
          <w:rFonts w:cstheme="minorHAnsi"/>
          <w:lang w:val="fr-FR"/>
        </w:rPr>
        <w:tab/>
        <w:t xml:space="preserve">Le cabinet prendra en compte les coûts générés par la </w:t>
      </w:r>
      <w:r w:rsidR="00A046BB">
        <w:rPr>
          <w:rFonts w:cstheme="minorHAnsi"/>
          <w:lang w:val="fr-FR"/>
        </w:rPr>
        <w:t xml:space="preserve">participation de l’IPN dans la </w:t>
      </w:r>
      <w:r w:rsidRPr="00C91F9A">
        <w:rPr>
          <w:rFonts w:cstheme="minorHAnsi"/>
          <w:lang w:val="fr-FR"/>
        </w:rPr>
        <w:t>mise en œuvre de la réforme curriculaire</w:t>
      </w:r>
      <w:r w:rsidR="00C06FEF">
        <w:rPr>
          <w:rFonts w:cstheme="minorHAnsi"/>
          <w:lang w:val="fr-FR"/>
        </w:rPr>
        <w:t xml:space="preserve"> (</w:t>
      </w:r>
      <w:r w:rsidR="00DF1A8E">
        <w:rPr>
          <w:rFonts w:cstheme="minorHAnsi"/>
          <w:lang w:val="fr-FR"/>
        </w:rPr>
        <w:t xml:space="preserve">véhicules de liaison </w:t>
      </w:r>
      <w:r w:rsidR="00C06FEF">
        <w:rPr>
          <w:rFonts w:cstheme="minorHAnsi"/>
          <w:lang w:val="fr-FR"/>
        </w:rPr>
        <w:t xml:space="preserve">déplacements des experts, </w:t>
      </w:r>
      <w:proofErr w:type="spellStart"/>
      <w:r w:rsidR="00C06FEF">
        <w:rPr>
          <w:rFonts w:cstheme="minorHAnsi"/>
          <w:lang w:val="fr-FR"/>
        </w:rPr>
        <w:t>perdiems</w:t>
      </w:r>
      <w:proofErr w:type="spellEnd"/>
      <w:r w:rsidR="00C06FEF">
        <w:rPr>
          <w:rFonts w:cstheme="minorHAnsi"/>
          <w:lang w:val="fr-FR"/>
        </w:rPr>
        <w:t xml:space="preserve">, matériels de bureautiques et de reprographie, accès à </w:t>
      </w:r>
      <w:r w:rsidR="001D3AD4">
        <w:rPr>
          <w:rFonts w:cstheme="minorHAnsi"/>
          <w:lang w:val="fr-FR"/>
        </w:rPr>
        <w:t xml:space="preserve">internet, </w:t>
      </w:r>
      <w:r w:rsidR="00C06FEF">
        <w:rPr>
          <w:rFonts w:cstheme="minorHAnsi"/>
          <w:lang w:val="fr-FR"/>
        </w:rPr>
        <w:t>etc</w:t>
      </w:r>
      <w:r w:rsidR="001D3AD4">
        <w:rPr>
          <w:rFonts w:cstheme="minorHAnsi"/>
          <w:lang w:val="fr-FR"/>
        </w:rPr>
        <w:t>.</w:t>
      </w:r>
      <w:r w:rsidR="00C06FEF">
        <w:rPr>
          <w:rFonts w:cstheme="minorHAnsi"/>
          <w:lang w:val="fr-FR"/>
        </w:rPr>
        <w:t>)</w:t>
      </w:r>
      <w:r w:rsidR="001D3AD4">
        <w:rPr>
          <w:rFonts w:cstheme="minorHAnsi"/>
          <w:lang w:val="fr-FR"/>
        </w:rPr>
        <w:t xml:space="preserve"> </w:t>
      </w:r>
      <w:r w:rsidR="00C06FEF">
        <w:rPr>
          <w:rFonts w:cstheme="minorHAnsi"/>
          <w:lang w:val="fr-FR"/>
        </w:rPr>
        <w:t xml:space="preserve">et </w:t>
      </w:r>
      <w:r w:rsidR="00A046BB">
        <w:rPr>
          <w:rFonts w:cstheme="minorHAnsi"/>
          <w:lang w:val="fr-FR"/>
        </w:rPr>
        <w:t>l</w:t>
      </w:r>
      <w:r w:rsidR="00C06FEF">
        <w:rPr>
          <w:rFonts w:cstheme="minorHAnsi"/>
          <w:lang w:val="fr-FR"/>
        </w:rPr>
        <w:t xml:space="preserve">es </w:t>
      </w:r>
      <w:r w:rsidRPr="00C91F9A">
        <w:rPr>
          <w:rFonts w:cstheme="minorHAnsi"/>
          <w:lang w:val="fr-FR"/>
        </w:rPr>
        <w:t xml:space="preserve">intègrera à son offre. </w:t>
      </w:r>
    </w:p>
    <w:p w14:paraId="501F6F2E" w14:textId="77777777" w:rsidR="00A23CFC" w:rsidRPr="00C91F9A" w:rsidRDefault="00A23CFC" w:rsidP="00A23CFC">
      <w:pPr>
        <w:jc w:val="both"/>
        <w:rPr>
          <w:rFonts w:cstheme="minorHAnsi"/>
          <w:lang w:val="fr-FR"/>
        </w:rPr>
      </w:pPr>
      <w:r w:rsidRPr="00C91F9A">
        <w:rPr>
          <w:rFonts w:cstheme="minorHAnsi"/>
          <w:lang w:val="fr-FR"/>
        </w:rPr>
        <w:t>3.6</w:t>
      </w:r>
      <w:r w:rsidRPr="00C91F9A">
        <w:rPr>
          <w:rFonts w:cstheme="minorHAnsi"/>
          <w:lang w:val="fr-FR"/>
        </w:rPr>
        <w:tab/>
      </w:r>
      <w:r w:rsidR="00FA4442">
        <w:rPr>
          <w:rFonts w:cstheme="minorHAnsi"/>
          <w:lang w:val="fr-FR"/>
        </w:rPr>
        <w:t xml:space="preserve">Le Cabinet en </w:t>
      </w:r>
      <w:r w:rsidR="00C55030">
        <w:rPr>
          <w:rFonts w:cstheme="minorHAnsi"/>
          <w:lang w:val="fr-FR"/>
        </w:rPr>
        <w:t>coordination</w:t>
      </w:r>
      <w:r w:rsidR="00FA4442">
        <w:rPr>
          <w:rFonts w:cstheme="minorHAnsi"/>
          <w:lang w:val="fr-FR"/>
        </w:rPr>
        <w:t xml:space="preserve"> avec l’</w:t>
      </w:r>
      <w:r w:rsidR="00FA4442" w:rsidRPr="00C91F9A">
        <w:rPr>
          <w:rFonts w:cstheme="minorHAnsi"/>
          <w:lang w:val="fr-FR"/>
        </w:rPr>
        <w:t xml:space="preserve">IPN </w:t>
      </w:r>
      <w:r w:rsidRPr="00C91F9A">
        <w:rPr>
          <w:rFonts w:cstheme="minorHAnsi"/>
          <w:lang w:val="fr-FR"/>
        </w:rPr>
        <w:t>éditera les outils produits</w:t>
      </w:r>
      <w:r w:rsidR="00D23A44">
        <w:rPr>
          <w:rFonts w:cstheme="minorHAnsi"/>
          <w:lang w:val="fr-FR"/>
        </w:rPr>
        <w:t>.</w:t>
      </w:r>
    </w:p>
    <w:p w14:paraId="60F91D89" w14:textId="77777777" w:rsidR="00A23CFC" w:rsidRPr="00C91F9A" w:rsidRDefault="00A23CFC" w:rsidP="00A23CFC">
      <w:pPr>
        <w:jc w:val="both"/>
        <w:rPr>
          <w:rFonts w:cstheme="minorHAnsi"/>
          <w:lang w:val="fr-FR"/>
        </w:rPr>
      </w:pPr>
      <w:r w:rsidRPr="00C91F9A">
        <w:rPr>
          <w:rFonts w:cstheme="minorHAnsi"/>
          <w:lang w:val="fr-FR"/>
        </w:rPr>
        <w:t>3.7</w:t>
      </w:r>
      <w:r w:rsidRPr="00C91F9A">
        <w:rPr>
          <w:rFonts w:cstheme="minorHAnsi"/>
          <w:lang w:val="fr-FR"/>
        </w:rPr>
        <w:tab/>
      </w:r>
      <w:r w:rsidR="00FA4442">
        <w:rPr>
          <w:rFonts w:cstheme="minorHAnsi"/>
          <w:lang w:val="fr-FR"/>
        </w:rPr>
        <w:t xml:space="preserve">Le Cabinet en </w:t>
      </w:r>
      <w:r w:rsidR="00E508CE">
        <w:rPr>
          <w:rFonts w:cstheme="minorHAnsi"/>
          <w:lang w:val="fr-FR"/>
        </w:rPr>
        <w:t>coordination</w:t>
      </w:r>
      <w:r w:rsidR="00FA4442">
        <w:rPr>
          <w:rFonts w:cstheme="minorHAnsi"/>
          <w:lang w:val="fr-FR"/>
        </w:rPr>
        <w:t xml:space="preserve"> avec l’</w:t>
      </w:r>
      <w:r w:rsidR="00FA4442" w:rsidRPr="00C91F9A">
        <w:rPr>
          <w:rFonts w:cstheme="minorHAnsi"/>
          <w:lang w:val="fr-FR"/>
        </w:rPr>
        <w:t>IPN</w:t>
      </w:r>
      <w:r w:rsidRPr="00C91F9A">
        <w:rPr>
          <w:rFonts w:cstheme="minorHAnsi"/>
          <w:lang w:val="fr-FR"/>
        </w:rPr>
        <w:t xml:space="preserve"> formera les acteurs concernés par la réforme (Inspecteurs et Conseillers pédagogiques, Cadres du ministère, les responsables d’établissement et leurs adjoints, un noyau de formateurs de professeurs par discipline, tous les enseignants concernés par la réforme ainsi que les professionnels du secteur privé).</w:t>
      </w:r>
    </w:p>
    <w:p w14:paraId="4FEF0B34" w14:textId="77777777" w:rsidR="00A23CFC" w:rsidRPr="00C91F9A" w:rsidRDefault="00A23CFC" w:rsidP="00A23CFC">
      <w:pPr>
        <w:jc w:val="both"/>
        <w:rPr>
          <w:rFonts w:cstheme="minorHAnsi"/>
          <w:lang w:val="fr-FR"/>
        </w:rPr>
      </w:pPr>
      <w:r w:rsidRPr="00C91F9A">
        <w:rPr>
          <w:rFonts w:cstheme="minorHAnsi"/>
          <w:lang w:val="fr-FR"/>
        </w:rPr>
        <w:t>3.8</w:t>
      </w:r>
      <w:r w:rsidRPr="00C91F9A">
        <w:rPr>
          <w:rFonts w:cstheme="minorHAnsi"/>
          <w:lang w:val="fr-FR"/>
        </w:rPr>
        <w:tab/>
      </w:r>
      <w:r w:rsidR="00FA4442">
        <w:rPr>
          <w:rFonts w:cstheme="minorHAnsi"/>
          <w:lang w:val="fr-FR"/>
        </w:rPr>
        <w:t xml:space="preserve">Le Cabinet en </w:t>
      </w:r>
      <w:r w:rsidR="00E508CE">
        <w:rPr>
          <w:rFonts w:cstheme="minorHAnsi"/>
          <w:lang w:val="fr-FR"/>
        </w:rPr>
        <w:t>coordination</w:t>
      </w:r>
      <w:r w:rsidR="00FA4442">
        <w:rPr>
          <w:rFonts w:cstheme="minorHAnsi"/>
          <w:lang w:val="fr-FR"/>
        </w:rPr>
        <w:t xml:space="preserve"> avec l’</w:t>
      </w:r>
      <w:r w:rsidR="00FA4442" w:rsidRPr="00C91F9A">
        <w:rPr>
          <w:rFonts w:cstheme="minorHAnsi"/>
          <w:lang w:val="fr-FR"/>
        </w:rPr>
        <w:t>IPN</w:t>
      </w:r>
      <w:r w:rsidRPr="00C91F9A">
        <w:rPr>
          <w:rFonts w:cstheme="minorHAnsi"/>
          <w:lang w:val="fr-FR"/>
        </w:rPr>
        <w:t xml:space="preserve"> assurera l’évaluation interne de la réforme et produira le nouveau dispositif d’évaluation en adéquation avec l’approche curriculaire proposée.</w:t>
      </w:r>
    </w:p>
    <w:p w14:paraId="208D9C17" w14:textId="77777777" w:rsidR="00A23CFC" w:rsidRPr="00C91F9A" w:rsidRDefault="00A23CFC" w:rsidP="00A23CFC">
      <w:pPr>
        <w:jc w:val="both"/>
        <w:rPr>
          <w:rFonts w:cstheme="minorHAnsi"/>
          <w:lang w:val="fr-FR"/>
        </w:rPr>
      </w:pPr>
      <w:r w:rsidRPr="00C91F9A">
        <w:rPr>
          <w:rFonts w:cstheme="minorHAnsi"/>
          <w:lang w:val="fr-FR"/>
        </w:rPr>
        <w:t>3.9</w:t>
      </w:r>
      <w:r w:rsidRPr="00C91F9A">
        <w:rPr>
          <w:rFonts w:cstheme="minorHAnsi"/>
          <w:lang w:val="fr-FR"/>
        </w:rPr>
        <w:tab/>
      </w:r>
      <w:r w:rsidR="00FA4442">
        <w:rPr>
          <w:rFonts w:cstheme="minorHAnsi"/>
          <w:lang w:val="fr-FR"/>
        </w:rPr>
        <w:t xml:space="preserve">Le Cabinet en </w:t>
      </w:r>
      <w:r w:rsidR="00E508CE">
        <w:rPr>
          <w:rFonts w:cstheme="minorHAnsi"/>
          <w:lang w:val="fr-FR"/>
        </w:rPr>
        <w:t>coordination</w:t>
      </w:r>
      <w:r w:rsidR="00FA4442">
        <w:rPr>
          <w:rFonts w:cstheme="minorHAnsi"/>
          <w:lang w:val="fr-FR"/>
        </w:rPr>
        <w:t xml:space="preserve"> avec l’</w:t>
      </w:r>
      <w:r w:rsidR="00FA4442" w:rsidRPr="00C91F9A">
        <w:rPr>
          <w:rFonts w:cstheme="minorHAnsi"/>
          <w:lang w:val="fr-FR"/>
        </w:rPr>
        <w:t>IPN</w:t>
      </w:r>
      <w:r w:rsidRPr="00C91F9A">
        <w:rPr>
          <w:rFonts w:cstheme="minorHAnsi"/>
          <w:lang w:val="fr-FR"/>
        </w:rPr>
        <w:t xml:space="preserve"> assurera le suivi de proximité des enseignants avec les outils d’accompagnement correspondant</w:t>
      </w:r>
      <w:r w:rsidR="00E508CE">
        <w:rPr>
          <w:rFonts w:cstheme="minorHAnsi"/>
          <w:lang w:val="fr-FR"/>
        </w:rPr>
        <w:t>s</w:t>
      </w:r>
      <w:r w:rsidRPr="00C91F9A">
        <w:rPr>
          <w:rFonts w:cstheme="minorHAnsi"/>
          <w:lang w:val="fr-FR"/>
        </w:rPr>
        <w:t>.</w:t>
      </w:r>
    </w:p>
    <w:p w14:paraId="73A9DBCB" w14:textId="77777777" w:rsidR="00A23CFC" w:rsidRPr="00C91F9A" w:rsidRDefault="00A23CFC" w:rsidP="00A23CFC">
      <w:pPr>
        <w:jc w:val="both"/>
        <w:rPr>
          <w:rFonts w:cstheme="minorHAnsi"/>
          <w:lang w:val="fr-FR"/>
        </w:rPr>
      </w:pPr>
      <w:r w:rsidRPr="00C91F9A">
        <w:rPr>
          <w:rFonts w:cstheme="minorHAnsi"/>
          <w:lang w:val="fr-FR"/>
        </w:rPr>
        <w:t>3.10</w:t>
      </w:r>
      <w:r w:rsidRPr="00C91F9A">
        <w:rPr>
          <w:rFonts w:cstheme="minorHAnsi"/>
          <w:lang w:val="fr-FR"/>
        </w:rPr>
        <w:tab/>
      </w:r>
      <w:r w:rsidR="00C73A20">
        <w:rPr>
          <w:rFonts w:cstheme="minorHAnsi"/>
          <w:lang w:val="fr-FR"/>
        </w:rPr>
        <w:t xml:space="preserve">Le Cabinet en </w:t>
      </w:r>
      <w:r w:rsidR="00E508CE">
        <w:rPr>
          <w:rFonts w:cstheme="minorHAnsi"/>
          <w:lang w:val="fr-FR"/>
        </w:rPr>
        <w:t>coordination</w:t>
      </w:r>
      <w:r w:rsidR="00C73A20">
        <w:rPr>
          <w:rFonts w:cstheme="minorHAnsi"/>
          <w:lang w:val="fr-FR"/>
        </w:rPr>
        <w:t xml:space="preserve"> avec l’</w:t>
      </w:r>
      <w:r w:rsidR="00C73A20" w:rsidRPr="00C91F9A">
        <w:rPr>
          <w:rFonts w:cstheme="minorHAnsi"/>
          <w:lang w:val="fr-FR"/>
        </w:rPr>
        <w:t>IPN</w:t>
      </w:r>
      <w:r w:rsidRPr="00C91F9A">
        <w:rPr>
          <w:rFonts w:cstheme="minorHAnsi"/>
          <w:lang w:val="fr-FR"/>
        </w:rPr>
        <w:t xml:space="preserve"> assurera la communication interne et externe axée sur une sensibilisation à la nouvelle approche curriculaire des filières de l’enseignement technique et professionnel.</w:t>
      </w:r>
    </w:p>
    <w:p w14:paraId="5661F8D9" w14:textId="77777777" w:rsidR="00A23CFC" w:rsidRPr="009C50FF" w:rsidRDefault="00A23CFC" w:rsidP="00A23CFC">
      <w:pPr>
        <w:jc w:val="both"/>
        <w:rPr>
          <w:rFonts w:cstheme="minorHAnsi"/>
          <w:color w:val="000000" w:themeColor="text1"/>
          <w:lang w:val="fr-FR"/>
        </w:rPr>
      </w:pPr>
      <w:r w:rsidRPr="009C50FF">
        <w:rPr>
          <w:rFonts w:cstheme="minorHAnsi"/>
          <w:color w:val="000000" w:themeColor="text1"/>
          <w:lang w:val="fr-FR"/>
        </w:rPr>
        <w:t>3.11</w:t>
      </w:r>
      <w:r w:rsidRPr="009C50FF">
        <w:rPr>
          <w:rFonts w:cstheme="minorHAnsi"/>
          <w:color w:val="000000" w:themeColor="text1"/>
          <w:lang w:val="fr-FR"/>
        </w:rPr>
        <w:tab/>
        <w:t xml:space="preserve">Le cabinet </w:t>
      </w:r>
      <w:r w:rsidR="00ED4E6C">
        <w:rPr>
          <w:rFonts w:cstheme="minorHAnsi"/>
          <w:color w:val="000000" w:themeColor="text1"/>
          <w:lang w:val="fr-FR"/>
        </w:rPr>
        <w:t xml:space="preserve">en </w:t>
      </w:r>
      <w:r w:rsidR="00E508CE">
        <w:rPr>
          <w:rFonts w:cstheme="minorHAnsi"/>
          <w:lang w:val="fr-FR"/>
        </w:rPr>
        <w:t>coordination</w:t>
      </w:r>
      <w:r w:rsidR="00ED4E6C">
        <w:rPr>
          <w:rFonts w:cstheme="minorHAnsi"/>
          <w:color w:val="000000" w:themeColor="text1"/>
          <w:lang w:val="fr-FR"/>
        </w:rPr>
        <w:t xml:space="preserve"> avec</w:t>
      </w:r>
      <w:r w:rsidR="00A91538">
        <w:rPr>
          <w:rFonts w:cstheme="minorHAnsi"/>
          <w:color w:val="000000" w:themeColor="text1"/>
          <w:lang w:val="fr-FR"/>
        </w:rPr>
        <w:t xml:space="preserve"> </w:t>
      </w:r>
      <w:r w:rsidRPr="009C50FF">
        <w:rPr>
          <w:rFonts w:cstheme="minorHAnsi"/>
          <w:color w:val="000000" w:themeColor="text1"/>
          <w:lang w:val="fr-FR"/>
        </w:rPr>
        <w:t>l’IPN organis</w:t>
      </w:r>
      <w:r w:rsidR="00ED4E6C">
        <w:rPr>
          <w:rFonts w:cstheme="minorHAnsi"/>
          <w:color w:val="000000" w:themeColor="text1"/>
          <w:lang w:val="fr-FR"/>
        </w:rPr>
        <w:t>era</w:t>
      </w:r>
      <w:r w:rsidRPr="009C50FF">
        <w:rPr>
          <w:rFonts w:cstheme="minorHAnsi"/>
          <w:color w:val="000000" w:themeColor="text1"/>
          <w:lang w:val="fr-FR"/>
        </w:rPr>
        <w:t xml:space="preserve"> plusieurs séminaires en associant le monde de l’entreprise et les acteurs du système éducatif. </w:t>
      </w:r>
    </w:p>
    <w:p w14:paraId="079491A6" w14:textId="77777777" w:rsidR="00A23CFC" w:rsidRPr="00C91F9A" w:rsidRDefault="00A23CFC" w:rsidP="00A23CFC">
      <w:pPr>
        <w:jc w:val="both"/>
        <w:rPr>
          <w:rFonts w:cstheme="minorHAnsi"/>
          <w:lang w:val="fr-FR"/>
        </w:rPr>
      </w:pPr>
      <w:r w:rsidRPr="00C91F9A">
        <w:rPr>
          <w:rFonts w:cstheme="minorHAnsi"/>
          <w:lang w:val="fr-FR"/>
        </w:rPr>
        <w:t>3.12</w:t>
      </w:r>
      <w:r w:rsidRPr="00C91F9A">
        <w:rPr>
          <w:rFonts w:cstheme="minorHAnsi"/>
          <w:lang w:val="fr-FR"/>
        </w:rPr>
        <w:tab/>
        <w:t>Le cabinet garantira le transfert des compétences notamment méthodologiques dans la définition et l’élaboration des profils d’entrée, de sortie, des QCX, etc. Le but visé étant de pérenniser l’actualisation des curricula par l’IPN.</w:t>
      </w:r>
    </w:p>
    <w:p w14:paraId="69A44799" w14:textId="77777777" w:rsidR="00A23CFC" w:rsidRPr="00C91F9A" w:rsidRDefault="00A23CFC" w:rsidP="00A23CFC">
      <w:pPr>
        <w:jc w:val="both"/>
        <w:rPr>
          <w:rFonts w:cstheme="minorHAnsi"/>
          <w:lang w:val="fr-FR"/>
        </w:rPr>
      </w:pPr>
      <w:r w:rsidRPr="00C91F9A">
        <w:rPr>
          <w:rFonts w:cstheme="minorHAnsi"/>
          <w:lang w:val="fr-FR"/>
        </w:rPr>
        <w:t>3.13</w:t>
      </w:r>
      <w:r w:rsidRPr="00C91F9A">
        <w:rPr>
          <w:rFonts w:cstheme="minorHAnsi"/>
          <w:lang w:val="fr-FR"/>
        </w:rPr>
        <w:tab/>
        <w:t>Le cabinet intégrera les observations de la Banque et du Gouvernement dans la version définitive du rapport de la réforme curriculaire de l’ETP.</w:t>
      </w:r>
    </w:p>
    <w:p w14:paraId="5E5B9E8F" w14:textId="77777777" w:rsidR="00A23CFC" w:rsidRPr="00C91F9A" w:rsidRDefault="00A23CFC" w:rsidP="00A23CFC">
      <w:pPr>
        <w:jc w:val="both"/>
        <w:rPr>
          <w:rFonts w:cstheme="minorHAnsi"/>
          <w:lang w:val="fr-FR"/>
        </w:rPr>
      </w:pPr>
      <w:r w:rsidRPr="00C91F9A">
        <w:rPr>
          <w:rFonts w:cstheme="minorHAnsi"/>
          <w:lang w:val="fr-FR"/>
        </w:rPr>
        <w:t>3.14</w:t>
      </w:r>
      <w:r w:rsidRPr="00C91F9A">
        <w:rPr>
          <w:rFonts w:cstheme="minorHAnsi"/>
          <w:lang w:val="fr-FR"/>
        </w:rPr>
        <w:tab/>
        <w:t>Le cabinet fournira un chronogramme des différentes étapes de sa mission.</w:t>
      </w:r>
    </w:p>
    <w:p w14:paraId="7BDEB5F4" w14:textId="77777777" w:rsidR="00A23CFC" w:rsidRPr="00C91F9A" w:rsidRDefault="00A23CFC" w:rsidP="00A23CFC">
      <w:pPr>
        <w:jc w:val="both"/>
        <w:rPr>
          <w:rFonts w:cstheme="minorHAnsi"/>
          <w:sz w:val="20"/>
          <w:szCs w:val="20"/>
          <w:lang w:val="fr-FR"/>
        </w:rPr>
      </w:pPr>
    </w:p>
    <w:p w14:paraId="29F741F6" w14:textId="77777777" w:rsidR="00A23CFC" w:rsidRPr="009C50FF" w:rsidRDefault="00A23CFC" w:rsidP="00A23CFC">
      <w:pPr>
        <w:jc w:val="both"/>
        <w:rPr>
          <w:rFonts w:cstheme="minorHAnsi"/>
          <w:b/>
          <w:bCs/>
          <w:lang w:val="fr-FR"/>
        </w:rPr>
      </w:pPr>
      <w:r w:rsidRPr="009C50FF">
        <w:rPr>
          <w:rFonts w:cstheme="minorHAnsi"/>
          <w:b/>
          <w:bCs/>
          <w:lang w:val="fr-FR"/>
        </w:rPr>
        <w:t>IV</w:t>
      </w:r>
      <w:r w:rsidRPr="009C50FF">
        <w:rPr>
          <w:rFonts w:cstheme="minorHAnsi"/>
          <w:b/>
          <w:bCs/>
          <w:lang w:val="fr-FR"/>
        </w:rPr>
        <w:tab/>
        <w:t>PRINCIPALES TÂCHES</w:t>
      </w:r>
    </w:p>
    <w:p w14:paraId="0DAA38A3" w14:textId="77777777" w:rsidR="00A23CFC" w:rsidRPr="00C91F9A" w:rsidRDefault="00A23CFC" w:rsidP="00A23CFC">
      <w:pPr>
        <w:rPr>
          <w:rFonts w:cstheme="minorHAnsi"/>
          <w:lang w:val="fr-FR"/>
        </w:rPr>
      </w:pPr>
      <w:r w:rsidRPr="00C91F9A">
        <w:rPr>
          <w:rFonts w:cstheme="minorHAnsi"/>
          <w:lang w:val="fr-FR"/>
        </w:rPr>
        <w:t>Les prestations attendues dans le cadre de la réforme curriculaire des filières existantes de l’enseignement technique et professionnel sont les suivantes :</w:t>
      </w:r>
    </w:p>
    <w:p w14:paraId="564B7684" w14:textId="77777777" w:rsidR="00A23CFC" w:rsidRPr="00E41754" w:rsidRDefault="00A23CFC" w:rsidP="00A23CFC">
      <w:pPr>
        <w:pStyle w:val="ListParagraph"/>
        <w:numPr>
          <w:ilvl w:val="0"/>
          <w:numId w:val="119"/>
        </w:numPr>
        <w:spacing w:before="240" w:after="160"/>
        <w:rPr>
          <w:rFonts w:cstheme="minorHAnsi"/>
        </w:rPr>
      </w:pPr>
      <w:r w:rsidRPr="00E41754">
        <w:rPr>
          <w:rFonts w:cstheme="minorHAnsi"/>
        </w:rPr>
        <w:t xml:space="preserve">Planification de la </w:t>
      </w:r>
      <w:proofErr w:type="spellStart"/>
      <w:r w:rsidR="00AD12D5" w:rsidRPr="00E41754">
        <w:rPr>
          <w:rFonts w:cstheme="minorHAnsi"/>
        </w:rPr>
        <w:t>réforme</w:t>
      </w:r>
      <w:proofErr w:type="spellEnd"/>
      <w:r w:rsidR="00AD12D5" w:rsidRPr="00E41754">
        <w:rPr>
          <w:rFonts w:cstheme="minorHAnsi"/>
        </w:rPr>
        <w:t>;</w:t>
      </w:r>
    </w:p>
    <w:p w14:paraId="280E93BA" w14:textId="77777777" w:rsidR="00A23CFC" w:rsidRPr="00C91F9A" w:rsidRDefault="00A23CFC" w:rsidP="00A23CFC">
      <w:pPr>
        <w:pStyle w:val="ListParagraph"/>
        <w:numPr>
          <w:ilvl w:val="0"/>
          <w:numId w:val="119"/>
        </w:numPr>
        <w:spacing w:before="240" w:after="160"/>
        <w:rPr>
          <w:rFonts w:cstheme="minorHAnsi"/>
          <w:lang w:val="fr-FR"/>
        </w:rPr>
      </w:pPr>
      <w:r w:rsidRPr="00C91F9A">
        <w:rPr>
          <w:rFonts w:cstheme="minorHAnsi"/>
          <w:lang w:val="fr-FR"/>
        </w:rPr>
        <w:t>Production et impression des outils du curriculum ;</w:t>
      </w:r>
    </w:p>
    <w:p w14:paraId="5245FE04" w14:textId="77777777" w:rsidR="00A23CFC" w:rsidRPr="00E41754" w:rsidRDefault="00A23CFC" w:rsidP="00A23CFC">
      <w:pPr>
        <w:pStyle w:val="ListParagraph"/>
        <w:numPr>
          <w:ilvl w:val="0"/>
          <w:numId w:val="119"/>
        </w:numPr>
        <w:spacing w:before="240" w:after="160"/>
        <w:rPr>
          <w:rFonts w:cstheme="minorHAnsi"/>
        </w:rPr>
      </w:pPr>
      <w:r w:rsidRPr="00E41754">
        <w:rPr>
          <w:rFonts w:cstheme="minorHAnsi"/>
        </w:rPr>
        <w:t xml:space="preserve">Formations des </w:t>
      </w:r>
      <w:proofErr w:type="spellStart"/>
      <w:r w:rsidRPr="00E41754">
        <w:rPr>
          <w:rFonts w:cstheme="minorHAnsi"/>
        </w:rPr>
        <w:t>acteurs</w:t>
      </w:r>
      <w:proofErr w:type="spellEnd"/>
      <w:r w:rsidRPr="00E41754">
        <w:rPr>
          <w:rFonts w:cstheme="minorHAnsi"/>
        </w:rPr>
        <w:t xml:space="preserve"> </w:t>
      </w:r>
      <w:proofErr w:type="spellStart"/>
      <w:r w:rsidR="00AD12D5" w:rsidRPr="00E41754">
        <w:rPr>
          <w:rFonts w:cstheme="minorHAnsi"/>
        </w:rPr>
        <w:t>concernés</w:t>
      </w:r>
      <w:proofErr w:type="spellEnd"/>
      <w:r w:rsidR="00AD12D5" w:rsidRPr="00E41754">
        <w:rPr>
          <w:rFonts w:cstheme="minorHAnsi"/>
        </w:rPr>
        <w:t>;</w:t>
      </w:r>
    </w:p>
    <w:p w14:paraId="622EC92D" w14:textId="77777777" w:rsidR="00A23CFC" w:rsidRPr="00C91F9A" w:rsidRDefault="00A23CFC" w:rsidP="00A23CFC">
      <w:pPr>
        <w:pStyle w:val="ListParagraph"/>
        <w:numPr>
          <w:ilvl w:val="0"/>
          <w:numId w:val="119"/>
        </w:numPr>
        <w:spacing w:before="240" w:after="160"/>
        <w:rPr>
          <w:rFonts w:cstheme="minorHAnsi"/>
          <w:lang w:val="fr-FR"/>
        </w:rPr>
      </w:pPr>
      <w:r w:rsidRPr="00C91F9A">
        <w:rPr>
          <w:rFonts w:cstheme="minorHAnsi"/>
          <w:lang w:val="fr-FR"/>
        </w:rPr>
        <w:t>Evaluation interne de la réforme ;</w:t>
      </w:r>
    </w:p>
    <w:p w14:paraId="37E8A880" w14:textId="77777777" w:rsidR="00A23CFC" w:rsidRPr="00C91F9A" w:rsidRDefault="00A23CFC" w:rsidP="00A23CFC">
      <w:pPr>
        <w:pStyle w:val="ListParagraph"/>
        <w:numPr>
          <w:ilvl w:val="0"/>
          <w:numId w:val="119"/>
        </w:numPr>
        <w:spacing w:before="240" w:after="160"/>
        <w:rPr>
          <w:rFonts w:cstheme="minorHAnsi"/>
          <w:lang w:val="fr-FR"/>
        </w:rPr>
      </w:pPr>
      <w:r w:rsidRPr="00C91F9A">
        <w:rPr>
          <w:rFonts w:cstheme="minorHAnsi"/>
          <w:lang w:val="fr-FR"/>
        </w:rPr>
        <w:t>Production du nouveau dispositif d’évaluation ;</w:t>
      </w:r>
    </w:p>
    <w:p w14:paraId="73951894" w14:textId="77777777" w:rsidR="00A23CFC" w:rsidRPr="00E41754" w:rsidRDefault="00A23CFC" w:rsidP="00A23CFC">
      <w:pPr>
        <w:pStyle w:val="ListParagraph"/>
        <w:numPr>
          <w:ilvl w:val="0"/>
          <w:numId w:val="119"/>
        </w:numPr>
        <w:spacing w:before="240" w:after="160"/>
        <w:rPr>
          <w:rFonts w:cstheme="minorHAnsi"/>
        </w:rPr>
      </w:pPr>
      <w:proofErr w:type="spellStart"/>
      <w:r w:rsidRPr="00E41754">
        <w:rPr>
          <w:rFonts w:cstheme="minorHAnsi"/>
        </w:rPr>
        <w:t>Organisation</w:t>
      </w:r>
      <w:proofErr w:type="spellEnd"/>
      <w:r w:rsidRPr="00E41754">
        <w:rPr>
          <w:rFonts w:cstheme="minorHAnsi"/>
        </w:rPr>
        <w:t xml:space="preserve"> de</w:t>
      </w:r>
      <w:r w:rsidR="00AD12D5">
        <w:rPr>
          <w:rFonts w:cstheme="minorHAnsi"/>
        </w:rPr>
        <w:t>s</w:t>
      </w:r>
      <w:r w:rsidR="00A91538">
        <w:rPr>
          <w:rFonts w:cstheme="minorHAnsi"/>
        </w:rPr>
        <w:t xml:space="preserve"> </w:t>
      </w:r>
      <w:proofErr w:type="spellStart"/>
      <w:r w:rsidR="00AD12D5" w:rsidRPr="00E41754">
        <w:rPr>
          <w:rFonts w:cstheme="minorHAnsi"/>
        </w:rPr>
        <w:t>séminaires</w:t>
      </w:r>
      <w:proofErr w:type="spellEnd"/>
      <w:r w:rsidR="00AD12D5" w:rsidRPr="00E41754">
        <w:rPr>
          <w:rFonts w:cstheme="minorHAnsi"/>
        </w:rPr>
        <w:t>;</w:t>
      </w:r>
    </w:p>
    <w:p w14:paraId="39DCDD0D" w14:textId="77777777" w:rsidR="00A23CFC" w:rsidRPr="00C91F9A" w:rsidRDefault="00A23CFC" w:rsidP="00A23CFC">
      <w:pPr>
        <w:pStyle w:val="ListParagraph"/>
        <w:numPr>
          <w:ilvl w:val="0"/>
          <w:numId w:val="119"/>
        </w:numPr>
        <w:spacing w:before="240" w:after="160"/>
        <w:rPr>
          <w:rFonts w:cstheme="minorHAnsi"/>
          <w:lang w:val="fr-FR"/>
        </w:rPr>
      </w:pPr>
      <w:r w:rsidRPr="00C91F9A">
        <w:rPr>
          <w:rFonts w:cstheme="minorHAnsi"/>
          <w:lang w:val="fr-FR"/>
        </w:rPr>
        <w:t>Suivi de proximité des enseignants ;</w:t>
      </w:r>
    </w:p>
    <w:p w14:paraId="69191C27" w14:textId="77777777" w:rsidR="00A23CFC" w:rsidRDefault="00A23CFC" w:rsidP="00A23CFC">
      <w:pPr>
        <w:pStyle w:val="ListParagraph"/>
        <w:numPr>
          <w:ilvl w:val="0"/>
          <w:numId w:val="119"/>
        </w:numPr>
        <w:spacing w:before="240" w:after="160"/>
        <w:rPr>
          <w:rFonts w:cstheme="minorHAnsi"/>
        </w:rPr>
      </w:pPr>
      <w:r w:rsidRPr="00E41754">
        <w:rPr>
          <w:rFonts w:cstheme="minorHAnsi"/>
        </w:rPr>
        <w:lastRenderedPageBreak/>
        <w:t xml:space="preserve">Communication interne et </w:t>
      </w:r>
      <w:proofErr w:type="spellStart"/>
      <w:r w:rsidRPr="00E41754">
        <w:rPr>
          <w:rFonts w:cstheme="minorHAnsi"/>
        </w:rPr>
        <w:t>externe</w:t>
      </w:r>
      <w:proofErr w:type="spellEnd"/>
      <w:r>
        <w:rPr>
          <w:rFonts w:cstheme="minorHAnsi"/>
        </w:rPr>
        <w:t>;</w:t>
      </w:r>
    </w:p>
    <w:p w14:paraId="0359FB9C" w14:textId="77777777" w:rsidR="00A23CFC" w:rsidRPr="00C91F9A" w:rsidRDefault="00A23CFC" w:rsidP="00A23CFC">
      <w:pPr>
        <w:pStyle w:val="ListParagraph"/>
        <w:numPr>
          <w:ilvl w:val="0"/>
          <w:numId w:val="119"/>
        </w:numPr>
        <w:spacing w:before="240" w:after="160"/>
        <w:rPr>
          <w:rFonts w:cstheme="minorHAnsi"/>
          <w:lang w:val="fr-FR"/>
        </w:rPr>
      </w:pPr>
      <w:r w:rsidRPr="00C91F9A">
        <w:rPr>
          <w:rFonts w:cstheme="minorHAnsi"/>
          <w:lang w:val="fr-FR"/>
        </w:rPr>
        <w:t>Rédaction des rapports d’étapes et du rapport final de la réforme curriculaire.</w:t>
      </w:r>
    </w:p>
    <w:p w14:paraId="2E163151" w14:textId="77777777" w:rsidR="00A23CFC" w:rsidRPr="0046667B" w:rsidRDefault="00A23CFC" w:rsidP="00A23CFC">
      <w:pPr>
        <w:rPr>
          <w:rFonts w:cstheme="minorHAnsi"/>
          <w:b/>
          <w:bCs/>
          <w:u w:val="single"/>
          <w:lang w:val="fr-FR"/>
        </w:rPr>
      </w:pPr>
      <w:r w:rsidRPr="0046667B">
        <w:rPr>
          <w:rFonts w:cstheme="minorHAnsi"/>
          <w:b/>
          <w:bCs/>
          <w:lang w:val="fr-FR"/>
        </w:rPr>
        <w:t>V</w:t>
      </w:r>
      <w:r w:rsidRPr="0046667B">
        <w:rPr>
          <w:rFonts w:cstheme="minorHAnsi"/>
          <w:b/>
          <w:bCs/>
          <w:lang w:val="fr-FR"/>
        </w:rPr>
        <w:tab/>
      </w:r>
      <w:r w:rsidRPr="0046667B">
        <w:rPr>
          <w:rFonts w:cstheme="minorHAnsi"/>
          <w:b/>
          <w:bCs/>
          <w:u w:val="single"/>
          <w:lang w:val="fr-FR"/>
        </w:rPr>
        <w:t>RESULTATS</w:t>
      </w:r>
    </w:p>
    <w:p w14:paraId="246EB942" w14:textId="77777777" w:rsidR="00A23CFC" w:rsidRPr="00C91F9A" w:rsidRDefault="00A23CFC" w:rsidP="00A23CFC">
      <w:pPr>
        <w:ind w:left="708" w:hanging="708"/>
        <w:rPr>
          <w:rFonts w:cstheme="minorHAnsi"/>
          <w:color w:val="000000" w:themeColor="text1"/>
          <w:lang w:val="fr-FR"/>
        </w:rPr>
      </w:pPr>
      <w:r w:rsidRPr="00C91F9A">
        <w:rPr>
          <w:rFonts w:cstheme="minorHAnsi"/>
          <w:lang w:val="fr-FR"/>
        </w:rPr>
        <w:t>5.1</w:t>
      </w:r>
      <w:r w:rsidRPr="00C91F9A">
        <w:rPr>
          <w:rFonts w:cstheme="minorHAnsi"/>
          <w:lang w:val="fr-FR"/>
        </w:rPr>
        <w:tab/>
      </w:r>
      <w:r w:rsidRPr="00C91F9A">
        <w:rPr>
          <w:rFonts w:cstheme="minorHAnsi"/>
          <w:color w:val="000000" w:themeColor="text1"/>
          <w:lang w:val="fr-FR"/>
        </w:rPr>
        <w:t xml:space="preserve"> Les outils du curriculum sont produits et disponibles en version papier et numérique et exploitables dans les établissements par la communauté éducative ;</w:t>
      </w:r>
    </w:p>
    <w:p w14:paraId="46C5E1BB" w14:textId="77777777" w:rsidR="00A23CFC" w:rsidRPr="00C91F9A" w:rsidRDefault="00A23CFC" w:rsidP="00A23CFC">
      <w:pPr>
        <w:ind w:left="709" w:hanging="709"/>
        <w:rPr>
          <w:rFonts w:cstheme="minorHAnsi"/>
          <w:color w:val="000000" w:themeColor="text1"/>
          <w:lang w:val="fr-FR"/>
        </w:rPr>
      </w:pPr>
      <w:r w:rsidRPr="00C91F9A">
        <w:rPr>
          <w:rFonts w:cstheme="minorHAnsi"/>
          <w:color w:val="000000" w:themeColor="text1"/>
          <w:lang w:val="fr-FR"/>
        </w:rPr>
        <w:t>5.2</w:t>
      </w:r>
      <w:r w:rsidRPr="00C91F9A">
        <w:rPr>
          <w:rFonts w:cstheme="minorHAnsi"/>
          <w:color w:val="000000" w:themeColor="text1"/>
          <w:lang w:val="fr-FR"/>
        </w:rPr>
        <w:tab/>
        <w:t>Tous les enseignants concernés sont formés ;</w:t>
      </w:r>
    </w:p>
    <w:p w14:paraId="3071AB16" w14:textId="77777777" w:rsidR="00A23CFC" w:rsidRPr="00C91F9A" w:rsidRDefault="00A23CFC" w:rsidP="00A23CFC">
      <w:pPr>
        <w:rPr>
          <w:rFonts w:cstheme="minorHAnsi"/>
          <w:color w:val="000000" w:themeColor="text1"/>
          <w:lang w:val="fr-FR"/>
        </w:rPr>
      </w:pPr>
      <w:r w:rsidRPr="00C91F9A">
        <w:rPr>
          <w:rFonts w:cstheme="minorHAnsi"/>
          <w:color w:val="000000" w:themeColor="text1"/>
          <w:lang w:val="fr-FR"/>
        </w:rPr>
        <w:t>5.3</w:t>
      </w:r>
      <w:r w:rsidRPr="00C91F9A">
        <w:rPr>
          <w:rFonts w:cstheme="minorHAnsi"/>
          <w:color w:val="000000" w:themeColor="text1"/>
          <w:lang w:val="fr-FR"/>
        </w:rPr>
        <w:tab/>
        <w:t>Le nouveau dispositif d’évaluation est exploité ;</w:t>
      </w:r>
    </w:p>
    <w:p w14:paraId="13BD30E7" w14:textId="77777777" w:rsidR="00A23CFC" w:rsidRPr="00C91F9A" w:rsidRDefault="00A23CFC" w:rsidP="00A23CFC">
      <w:pPr>
        <w:ind w:left="709" w:hanging="709"/>
        <w:rPr>
          <w:rFonts w:cstheme="minorHAnsi"/>
          <w:color w:val="000000" w:themeColor="text1"/>
          <w:lang w:val="fr-FR"/>
        </w:rPr>
      </w:pPr>
      <w:r w:rsidRPr="00C91F9A">
        <w:rPr>
          <w:rFonts w:cstheme="minorHAnsi"/>
          <w:color w:val="000000" w:themeColor="text1"/>
          <w:lang w:val="fr-FR"/>
        </w:rPr>
        <w:t>5.4</w:t>
      </w:r>
      <w:r w:rsidRPr="00C91F9A">
        <w:rPr>
          <w:rFonts w:cstheme="minorHAnsi"/>
          <w:color w:val="000000" w:themeColor="text1"/>
          <w:lang w:val="fr-FR"/>
        </w:rPr>
        <w:tab/>
        <w:t>Les textes officiels (arrêtés) relatifs à la révision des curricula sont signés et rentrent en vigueur ;</w:t>
      </w:r>
    </w:p>
    <w:p w14:paraId="5C09D373" w14:textId="77777777" w:rsidR="00A23CFC" w:rsidRPr="00C91F9A" w:rsidRDefault="00A23CFC" w:rsidP="00A23CFC">
      <w:pPr>
        <w:ind w:left="709" w:hanging="709"/>
        <w:rPr>
          <w:rFonts w:cstheme="minorHAnsi"/>
          <w:color w:val="000000" w:themeColor="text1"/>
          <w:lang w:val="fr-FR"/>
        </w:rPr>
      </w:pPr>
      <w:r w:rsidRPr="00C91F9A">
        <w:rPr>
          <w:rFonts w:cstheme="minorHAnsi"/>
          <w:color w:val="000000" w:themeColor="text1"/>
          <w:lang w:val="fr-FR"/>
        </w:rPr>
        <w:t xml:space="preserve">5.5 </w:t>
      </w:r>
      <w:r w:rsidRPr="00C91F9A">
        <w:rPr>
          <w:rFonts w:cstheme="minorHAnsi"/>
          <w:color w:val="000000" w:themeColor="text1"/>
          <w:lang w:val="fr-FR"/>
        </w:rPr>
        <w:tab/>
      </w:r>
      <w:r w:rsidR="001D3AD4" w:rsidRPr="00C91F9A">
        <w:rPr>
          <w:rFonts w:cstheme="minorHAnsi"/>
          <w:color w:val="000000" w:themeColor="text1"/>
          <w:lang w:val="fr-FR"/>
        </w:rPr>
        <w:t>Le</w:t>
      </w:r>
      <w:r w:rsidRPr="00C91F9A">
        <w:rPr>
          <w:rFonts w:cstheme="minorHAnsi"/>
          <w:color w:val="000000" w:themeColor="text1"/>
          <w:lang w:val="fr-FR"/>
        </w:rPr>
        <w:t xml:space="preserve"> secteur privé et les acteurs du système éducatif partagent une lecture commune de la situation des filières de formation de l’enseignement technique et professionnel.</w:t>
      </w:r>
    </w:p>
    <w:p w14:paraId="0001D233" w14:textId="77777777" w:rsidR="00E170C7" w:rsidRPr="00C91F9A" w:rsidRDefault="00A23CFC" w:rsidP="00E170C7">
      <w:pPr>
        <w:rPr>
          <w:rFonts w:cstheme="minorHAnsi"/>
          <w:b/>
          <w:bCs/>
          <w:u w:val="single"/>
          <w:lang w:val="fr-FR"/>
        </w:rPr>
      </w:pPr>
      <w:r w:rsidRPr="00C91F9A">
        <w:rPr>
          <w:rFonts w:cstheme="minorHAnsi"/>
          <w:color w:val="000000" w:themeColor="text1"/>
          <w:sz w:val="8"/>
          <w:szCs w:val="8"/>
          <w:lang w:val="fr-FR"/>
        </w:rPr>
        <w:br w:type="page"/>
      </w:r>
      <w:r w:rsidR="00E170C7" w:rsidRPr="00C91F9A">
        <w:rPr>
          <w:rFonts w:cstheme="minorHAnsi"/>
          <w:b/>
          <w:bCs/>
          <w:lang w:val="fr-FR"/>
        </w:rPr>
        <w:lastRenderedPageBreak/>
        <w:t>VI</w:t>
      </w:r>
      <w:r w:rsidR="00E170C7" w:rsidRPr="00C91F9A">
        <w:rPr>
          <w:rFonts w:cstheme="minorHAnsi"/>
          <w:b/>
          <w:bCs/>
          <w:lang w:val="fr-FR"/>
        </w:rPr>
        <w:tab/>
      </w:r>
      <w:r w:rsidR="00E170C7" w:rsidRPr="00C91F9A">
        <w:rPr>
          <w:rFonts w:cstheme="minorHAnsi"/>
          <w:b/>
          <w:bCs/>
          <w:u w:val="single"/>
          <w:lang w:val="fr-FR"/>
        </w:rPr>
        <w:t>CALENDRIER DE MISE EN PLACE DE LA REFORME CURRICULAIRE ET PERIODE DE L’ELABORATION DU RAPPORT</w:t>
      </w:r>
    </w:p>
    <w:p w14:paraId="60E9A5D3" w14:textId="77777777" w:rsidR="00E170C7" w:rsidRPr="00C91F9A" w:rsidRDefault="00E170C7" w:rsidP="00E170C7">
      <w:pPr>
        <w:rPr>
          <w:rFonts w:cstheme="minorHAnsi"/>
          <w:lang w:val="fr-FR"/>
        </w:rPr>
      </w:pPr>
      <w:r w:rsidRPr="00C91F9A">
        <w:rPr>
          <w:rFonts w:cstheme="minorHAnsi"/>
          <w:lang w:val="fr-FR"/>
        </w:rPr>
        <w:t>6.1</w:t>
      </w:r>
      <w:r w:rsidRPr="00C91F9A">
        <w:rPr>
          <w:rFonts w:cstheme="minorHAnsi"/>
          <w:lang w:val="fr-FR"/>
        </w:rPr>
        <w:tab/>
        <w:t>Calendrier de mise en œuvre du rapport</w:t>
      </w:r>
    </w:p>
    <w:tbl>
      <w:tblPr>
        <w:tblStyle w:val="TableGrid"/>
        <w:tblpPr w:leftFromText="141" w:rightFromText="141" w:vertAnchor="text" w:horzAnchor="margin" w:tblpY="86"/>
        <w:tblW w:w="9634" w:type="dxa"/>
        <w:tblLayout w:type="fixed"/>
        <w:tblLook w:val="04A0" w:firstRow="1" w:lastRow="0" w:firstColumn="1" w:lastColumn="0" w:noHBand="0" w:noVBand="1"/>
      </w:tblPr>
      <w:tblGrid>
        <w:gridCol w:w="2122"/>
        <w:gridCol w:w="2409"/>
        <w:gridCol w:w="1701"/>
        <w:gridCol w:w="1985"/>
        <w:gridCol w:w="1417"/>
      </w:tblGrid>
      <w:tr w:rsidR="00E170C7" w:rsidRPr="00CB0202" w14:paraId="1AD045FB" w14:textId="77777777" w:rsidTr="00054F64">
        <w:tc>
          <w:tcPr>
            <w:tcW w:w="2122" w:type="dxa"/>
            <w:vAlign w:val="center"/>
          </w:tcPr>
          <w:p w14:paraId="7E8B6B70" w14:textId="77777777" w:rsidR="00E170C7" w:rsidRPr="00C91F9A" w:rsidRDefault="00E170C7" w:rsidP="00054F64">
            <w:pPr>
              <w:jc w:val="center"/>
              <w:rPr>
                <w:rFonts w:asciiTheme="minorHAnsi" w:hAnsiTheme="minorHAnsi" w:cstheme="minorHAnsi"/>
                <w:lang w:val="fr-FR"/>
              </w:rPr>
            </w:pPr>
          </w:p>
        </w:tc>
        <w:tc>
          <w:tcPr>
            <w:tcW w:w="4110" w:type="dxa"/>
            <w:gridSpan w:val="2"/>
            <w:shd w:val="clear" w:color="auto" w:fill="C4BC96" w:themeFill="background2" w:themeFillShade="BF"/>
            <w:vAlign w:val="center"/>
          </w:tcPr>
          <w:p w14:paraId="45A5A2F2" w14:textId="77777777" w:rsidR="00E170C7" w:rsidRPr="00561C61" w:rsidRDefault="00E170C7" w:rsidP="00054F64">
            <w:pPr>
              <w:jc w:val="center"/>
              <w:rPr>
                <w:rFonts w:asciiTheme="minorHAnsi" w:hAnsiTheme="minorHAnsi" w:cstheme="minorHAnsi"/>
                <w:b/>
                <w:bCs/>
              </w:rPr>
            </w:pPr>
            <w:r w:rsidRPr="00561C61">
              <w:rPr>
                <w:rFonts w:asciiTheme="minorHAnsi" w:hAnsiTheme="minorHAnsi" w:cstheme="minorHAnsi"/>
                <w:b/>
                <w:bCs/>
                <w:color w:val="000000"/>
              </w:rPr>
              <w:t xml:space="preserve">Bacs, BEP, CAP </w:t>
            </w:r>
            <w:proofErr w:type="spellStart"/>
            <w:r w:rsidRPr="00561C61">
              <w:rPr>
                <w:rFonts w:asciiTheme="minorHAnsi" w:hAnsiTheme="minorHAnsi" w:cstheme="minorHAnsi"/>
                <w:b/>
                <w:bCs/>
                <w:color w:val="000000"/>
              </w:rPr>
              <w:t>seconde</w:t>
            </w:r>
            <w:proofErr w:type="spellEnd"/>
          </w:p>
        </w:tc>
        <w:tc>
          <w:tcPr>
            <w:tcW w:w="3402" w:type="dxa"/>
            <w:gridSpan w:val="2"/>
            <w:shd w:val="clear" w:color="auto" w:fill="C4BC96" w:themeFill="background2" w:themeFillShade="BF"/>
            <w:vAlign w:val="center"/>
          </w:tcPr>
          <w:p w14:paraId="7E68F01B" w14:textId="77777777" w:rsidR="00E170C7" w:rsidRPr="00561C61" w:rsidRDefault="00E170C7" w:rsidP="00054F64">
            <w:pPr>
              <w:jc w:val="center"/>
              <w:rPr>
                <w:rFonts w:asciiTheme="minorHAnsi" w:hAnsiTheme="minorHAnsi" w:cstheme="minorHAnsi"/>
                <w:b/>
                <w:bCs/>
              </w:rPr>
            </w:pPr>
            <w:r w:rsidRPr="00561C61">
              <w:rPr>
                <w:rFonts w:asciiTheme="minorHAnsi" w:hAnsiTheme="minorHAnsi" w:cstheme="minorHAnsi"/>
                <w:b/>
                <w:bCs/>
                <w:color w:val="000000"/>
              </w:rPr>
              <w:t xml:space="preserve">Première et </w:t>
            </w:r>
            <w:proofErr w:type="spellStart"/>
            <w:r w:rsidRPr="00561C61">
              <w:rPr>
                <w:rFonts w:asciiTheme="minorHAnsi" w:hAnsiTheme="minorHAnsi" w:cstheme="minorHAnsi"/>
                <w:b/>
                <w:bCs/>
                <w:color w:val="000000"/>
              </w:rPr>
              <w:t>Terminale</w:t>
            </w:r>
            <w:proofErr w:type="spellEnd"/>
          </w:p>
        </w:tc>
      </w:tr>
      <w:tr w:rsidR="00E170C7" w:rsidRPr="00CB0202" w14:paraId="46607A57" w14:textId="77777777" w:rsidTr="00054F64">
        <w:trPr>
          <w:trHeight w:val="223"/>
        </w:trPr>
        <w:tc>
          <w:tcPr>
            <w:tcW w:w="2122" w:type="dxa"/>
            <w:tcBorders>
              <w:bottom w:val="single" w:sz="4" w:space="0" w:color="auto"/>
            </w:tcBorders>
            <w:vAlign w:val="center"/>
          </w:tcPr>
          <w:p w14:paraId="43195F90" w14:textId="77777777" w:rsidR="00E170C7" w:rsidRPr="00561C61" w:rsidRDefault="00E170C7" w:rsidP="00054F64">
            <w:pPr>
              <w:jc w:val="center"/>
              <w:rPr>
                <w:rFonts w:asciiTheme="minorHAnsi" w:hAnsiTheme="minorHAnsi" w:cstheme="minorHAnsi"/>
              </w:rPr>
            </w:pPr>
          </w:p>
        </w:tc>
        <w:tc>
          <w:tcPr>
            <w:tcW w:w="4110" w:type="dxa"/>
            <w:gridSpan w:val="2"/>
            <w:shd w:val="clear" w:color="auto" w:fill="FBD4B4" w:themeFill="accent6" w:themeFillTint="66"/>
            <w:tcMar>
              <w:left w:w="28" w:type="dxa"/>
              <w:right w:w="28" w:type="dxa"/>
            </w:tcMar>
            <w:vAlign w:val="center"/>
          </w:tcPr>
          <w:p w14:paraId="3F73E5B0" w14:textId="77777777" w:rsidR="00E170C7" w:rsidRPr="00C91F9A" w:rsidRDefault="00E170C7" w:rsidP="00054F64">
            <w:pPr>
              <w:jc w:val="center"/>
              <w:rPr>
                <w:rFonts w:asciiTheme="minorHAnsi" w:hAnsiTheme="minorHAnsi" w:cstheme="minorHAnsi"/>
                <w:b/>
                <w:bCs/>
                <w:lang w:val="fr-FR"/>
              </w:rPr>
            </w:pPr>
            <w:r w:rsidRPr="00C91F9A">
              <w:rPr>
                <w:rFonts w:asciiTheme="minorHAnsi" w:hAnsiTheme="minorHAnsi" w:cstheme="minorHAnsi"/>
                <w:b/>
                <w:bCs/>
                <w:lang w:val="fr-FR"/>
              </w:rPr>
              <w:t>Profils, compétences et format des épreuves</w:t>
            </w:r>
          </w:p>
        </w:tc>
        <w:tc>
          <w:tcPr>
            <w:tcW w:w="1985" w:type="dxa"/>
            <w:shd w:val="clear" w:color="auto" w:fill="FBD4B4" w:themeFill="accent6" w:themeFillTint="66"/>
            <w:vAlign w:val="center"/>
          </w:tcPr>
          <w:p w14:paraId="5C3F6AA0" w14:textId="77777777" w:rsidR="00E170C7" w:rsidRPr="00561C61" w:rsidRDefault="00E170C7" w:rsidP="00054F64">
            <w:pPr>
              <w:jc w:val="center"/>
              <w:rPr>
                <w:rFonts w:asciiTheme="minorHAnsi" w:hAnsiTheme="minorHAnsi" w:cstheme="minorHAnsi"/>
                <w:b/>
                <w:bCs/>
              </w:rPr>
            </w:pPr>
            <w:r w:rsidRPr="00561C61">
              <w:rPr>
                <w:rFonts w:asciiTheme="minorHAnsi" w:hAnsiTheme="minorHAnsi" w:cstheme="minorHAnsi"/>
                <w:b/>
                <w:bCs/>
              </w:rPr>
              <w:t xml:space="preserve">Production des </w:t>
            </w:r>
            <w:proofErr w:type="spellStart"/>
            <w:r w:rsidRPr="00561C61">
              <w:rPr>
                <w:rFonts w:asciiTheme="minorHAnsi" w:hAnsiTheme="minorHAnsi" w:cstheme="minorHAnsi"/>
                <w:b/>
                <w:bCs/>
              </w:rPr>
              <w:t>outils</w:t>
            </w:r>
            <w:proofErr w:type="spellEnd"/>
          </w:p>
        </w:tc>
        <w:tc>
          <w:tcPr>
            <w:tcW w:w="1417" w:type="dxa"/>
            <w:shd w:val="clear" w:color="auto" w:fill="B6DDE8" w:themeFill="accent5" w:themeFillTint="66"/>
            <w:vAlign w:val="center"/>
          </w:tcPr>
          <w:p w14:paraId="07EA663A" w14:textId="77777777" w:rsidR="00E170C7" w:rsidRPr="00561C61" w:rsidRDefault="00E170C7" w:rsidP="00054F64">
            <w:pPr>
              <w:jc w:val="center"/>
              <w:rPr>
                <w:rFonts w:asciiTheme="minorHAnsi" w:hAnsiTheme="minorHAnsi" w:cstheme="minorHAnsi"/>
                <w:b/>
                <w:bCs/>
              </w:rPr>
            </w:pPr>
            <w:r w:rsidRPr="00561C61">
              <w:rPr>
                <w:rFonts w:asciiTheme="minorHAnsi" w:hAnsiTheme="minorHAnsi" w:cstheme="minorHAnsi"/>
                <w:b/>
                <w:bCs/>
              </w:rPr>
              <w:t xml:space="preserve">Mise </w:t>
            </w:r>
            <w:proofErr w:type="spellStart"/>
            <w:r w:rsidRPr="00561C61">
              <w:rPr>
                <w:rFonts w:asciiTheme="minorHAnsi" w:hAnsiTheme="minorHAnsi" w:cstheme="minorHAnsi"/>
                <w:b/>
                <w:bCs/>
              </w:rPr>
              <w:t>en</w:t>
            </w:r>
            <w:proofErr w:type="spellEnd"/>
            <w:r w:rsidRPr="00561C61">
              <w:rPr>
                <w:rFonts w:asciiTheme="minorHAnsi" w:hAnsiTheme="minorHAnsi" w:cstheme="minorHAnsi"/>
                <w:b/>
                <w:bCs/>
              </w:rPr>
              <w:t xml:space="preserve"> place</w:t>
            </w:r>
          </w:p>
        </w:tc>
      </w:tr>
      <w:tr w:rsidR="00E170C7" w:rsidRPr="00CB0202" w14:paraId="7EC6582E" w14:textId="77777777" w:rsidTr="00054F64">
        <w:trPr>
          <w:trHeight w:val="317"/>
        </w:trPr>
        <w:tc>
          <w:tcPr>
            <w:tcW w:w="2122" w:type="dxa"/>
            <w:shd w:val="clear" w:color="auto" w:fill="CCC0D9" w:themeFill="accent4" w:themeFillTint="66"/>
            <w:vAlign w:val="center"/>
          </w:tcPr>
          <w:p w14:paraId="7E422914" w14:textId="77777777" w:rsidR="00E170C7" w:rsidRPr="00561C61" w:rsidRDefault="00E170C7" w:rsidP="00054F64">
            <w:pPr>
              <w:jc w:val="center"/>
              <w:rPr>
                <w:rFonts w:asciiTheme="minorHAnsi" w:hAnsiTheme="minorHAnsi" w:cstheme="minorHAnsi"/>
                <w:b/>
                <w:bCs/>
              </w:rPr>
            </w:pPr>
            <w:proofErr w:type="spellStart"/>
            <w:r w:rsidRPr="00561C61">
              <w:rPr>
                <w:rFonts w:asciiTheme="minorHAnsi" w:hAnsiTheme="minorHAnsi" w:cstheme="minorHAnsi"/>
                <w:b/>
                <w:bCs/>
                <w:color w:val="000000"/>
              </w:rPr>
              <w:t>Année</w:t>
            </w:r>
            <w:proofErr w:type="spellEnd"/>
            <w:r w:rsidRPr="00561C61">
              <w:rPr>
                <w:rFonts w:asciiTheme="minorHAnsi" w:hAnsiTheme="minorHAnsi" w:cstheme="minorHAnsi"/>
                <w:b/>
                <w:bCs/>
                <w:color w:val="000000"/>
              </w:rPr>
              <w:t xml:space="preserve"> 202</w:t>
            </w:r>
            <w:r>
              <w:rPr>
                <w:rFonts w:asciiTheme="minorHAnsi" w:hAnsiTheme="minorHAnsi" w:cstheme="minorHAnsi"/>
                <w:b/>
                <w:bCs/>
                <w:color w:val="000000"/>
              </w:rPr>
              <w:t>2</w:t>
            </w:r>
            <w:r w:rsidR="00706203">
              <w:rPr>
                <w:rFonts w:asciiTheme="minorHAnsi" w:hAnsiTheme="minorHAnsi" w:cstheme="minorHAnsi"/>
                <w:b/>
                <w:bCs/>
                <w:color w:val="000000"/>
              </w:rPr>
              <w:t>/2023</w:t>
            </w:r>
          </w:p>
        </w:tc>
        <w:tc>
          <w:tcPr>
            <w:tcW w:w="2409" w:type="dxa"/>
            <w:shd w:val="clear" w:color="auto" w:fill="FBD4B4" w:themeFill="accent6" w:themeFillTint="66"/>
            <w:vAlign w:val="center"/>
          </w:tcPr>
          <w:p w14:paraId="4B2EDD6D" w14:textId="77777777" w:rsidR="00E170C7" w:rsidRPr="00561C61" w:rsidRDefault="00E170C7" w:rsidP="00054F64">
            <w:pPr>
              <w:jc w:val="center"/>
              <w:rPr>
                <w:rFonts w:asciiTheme="minorHAnsi" w:hAnsiTheme="minorHAnsi" w:cstheme="minorHAnsi"/>
                <w:b/>
                <w:bCs/>
              </w:rPr>
            </w:pPr>
            <w:r w:rsidRPr="00561C61">
              <w:rPr>
                <w:rFonts w:asciiTheme="minorHAnsi" w:hAnsiTheme="minorHAnsi" w:cstheme="minorHAnsi"/>
                <w:b/>
                <w:bCs/>
              </w:rPr>
              <w:t>Phase 1</w:t>
            </w:r>
          </w:p>
        </w:tc>
        <w:tc>
          <w:tcPr>
            <w:tcW w:w="1701" w:type="dxa"/>
            <w:shd w:val="clear" w:color="auto" w:fill="B6DDE8" w:themeFill="accent5" w:themeFillTint="66"/>
            <w:vAlign w:val="center"/>
          </w:tcPr>
          <w:p w14:paraId="5FF16D7F" w14:textId="77777777" w:rsidR="00E170C7" w:rsidRPr="00561C61" w:rsidRDefault="00E170C7" w:rsidP="00054F64">
            <w:pPr>
              <w:jc w:val="center"/>
              <w:rPr>
                <w:rFonts w:asciiTheme="minorHAnsi" w:hAnsiTheme="minorHAnsi" w:cstheme="minorHAnsi"/>
                <w:b/>
                <w:bCs/>
              </w:rPr>
            </w:pPr>
            <w:r w:rsidRPr="00561C61">
              <w:rPr>
                <w:rFonts w:asciiTheme="minorHAnsi" w:hAnsiTheme="minorHAnsi" w:cstheme="minorHAnsi"/>
                <w:b/>
                <w:bCs/>
              </w:rPr>
              <w:t>Phase 2</w:t>
            </w:r>
          </w:p>
        </w:tc>
        <w:tc>
          <w:tcPr>
            <w:tcW w:w="1985" w:type="dxa"/>
            <w:shd w:val="clear" w:color="auto" w:fill="FBD4B4" w:themeFill="accent6" w:themeFillTint="66"/>
            <w:vAlign w:val="center"/>
          </w:tcPr>
          <w:p w14:paraId="4C02853E" w14:textId="77777777" w:rsidR="00E170C7" w:rsidRPr="00561C61" w:rsidRDefault="00E170C7" w:rsidP="00054F64">
            <w:pPr>
              <w:jc w:val="center"/>
              <w:rPr>
                <w:rFonts w:asciiTheme="minorHAnsi" w:hAnsiTheme="minorHAnsi" w:cstheme="minorHAnsi"/>
                <w:b/>
                <w:bCs/>
              </w:rPr>
            </w:pPr>
            <w:r w:rsidRPr="00561C61">
              <w:rPr>
                <w:rFonts w:asciiTheme="minorHAnsi" w:hAnsiTheme="minorHAnsi" w:cstheme="minorHAnsi"/>
                <w:b/>
                <w:bCs/>
              </w:rPr>
              <w:t xml:space="preserve">Phase </w:t>
            </w:r>
            <w:r>
              <w:rPr>
                <w:rFonts w:asciiTheme="minorHAnsi" w:hAnsiTheme="minorHAnsi" w:cstheme="minorHAnsi"/>
                <w:b/>
                <w:bCs/>
              </w:rPr>
              <w:t>3</w:t>
            </w:r>
          </w:p>
        </w:tc>
        <w:tc>
          <w:tcPr>
            <w:tcW w:w="1417" w:type="dxa"/>
            <w:shd w:val="clear" w:color="auto" w:fill="B6DDE8" w:themeFill="accent5" w:themeFillTint="66"/>
            <w:vAlign w:val="center"/>
          </w:tcPr>
          <w:p w14:paraId="17BE68C7" w14:textId="77777777" w:rsidR="00E170C7" w:rsidRPr="00561C61" w:rsidRDefault="00E170C7" w:rsidP="00054F64">
            <w:pPr>
              <w:jc w:val="center"/>
              <w:rPr>
                <w:rFonts w:asciiTheme="minorHAnsi" w:hAnsiTheme="minorHAnsi" w:cstheme="minorHAnsi"/>
                <w:b/>
                <w:bCs/>
              </w:rPr>
            </w:pPr>
            <w:r>
              <w:rPr>
                <w:rFonts w:asciiTheme="minorHAnsi" w:hAnsiTheme="minorHAnsi" w:cstheme="minorHAnsi"/>
                <w:b/>
                <w:bCs/>
              </w:rPr>
              <w:t>Phase 4</w:t>
            </w:r>
          </w:p>
        </w:tc>
      </w:tr>
    </w:tbl>
    <w:p w14:paraId="1A31DE44" w14:textId="77777777" w:rsidR="00E170C7" w:rsidRDefault="00E170C7" w:rsidP="00E170C7">
      <w:pPr>
        <w:rPr>
          <w:rFonts w:cstheme="minorHAnsi"/>
        </w:rPr>
      </w:pPr>
    </w:p>
    <w:p w14:paraId="06288C6E" w14:textId="77777777" w:rsidR="00E170C7" w:rsidRPr="00CA6C38" w:rsidRDefault="00E170C7" w:rsidP="00E170C7">
      <w:pPr>
        <w:rPr>
          <w:rFonts w:cstheme="minorHAnsi"/>
        </w:rPr>
      </w:pPr>
      <w:r w:rsidRPr="00CA6C38">
        <w:rPr>
          <w:rFonts w:cstheme="minorHAnsi"/>
        </w:rPr>
        <w:t>6.2</w:t>
      </w:r>
      <w:r w:rsidRPr="00CA6C38">
        <w:rPr>
          <w:rFonts w:cstheme="minorHAnsi"/>
        </w:rPr>
        <w:tab/>
      </w:r>
      <w:proofErr w:type="spellStart"/>
      <w:r w:rsidRPr="00CA6C38">
        <w:rPr>
          <w:rFonts w:cstheme="minorHAnsi"/>
        </w:rPr>
        <w:t>Période</w:t>
      </w:r>
      <w:proofErr w:type="spellEnd"/>
      <w:r w:rsidRPr="00CA6C38">
        <w:rPr>
          <w:rFonts w:cstheme="minorHAnsi"/>
        </w:rPr>
        <w:t xml:space="preserve"> </w:t>
      </w:r>
      <w:proofErr w:type="spellStart"/>
      <w:r w:rsidRPr="00CA6C38">
        <w:rPr>
          <w:rFonts w:cstheme="minorHAnsi"/>
        </w:rPr>
        <w:t>d’élaboration</w:t>
      </w:r>
      <w:proofErr w:type="spellEnd"/>
      <w:r w:rsidRPr="00CA6C38">
        <w:rPr>
          <w:rFonts w:cstheme="minorHAnsi"/>
        </w:rPr>
        <w:t xml:space="preserve"> du rapport</w:t>
      </w:r>
    </w:p>
    <w:p w14:paraId="5CA01480" w14:textId="77777777" w:rsidR="00E170C7" w:rsidRPr="00C91F9A" w:rsidRDefault="00E170C7" w:rsidP="00E170C7">
      <w:pPr>
        <w:rPr>
          <w:rFonts w:cstheme="minorHAnsi"/>
          <w:lang w:val="fr-FR"/>
        </w:rPr>
      </w:pPr>
      <w:r w:rsidRPr="00C91F9A">
        <w:rPr>
          <w:rFonts w:cstheme="minorHAnsi"/>
          <w:lang w:val="fr-FR"/>
        </w:rPr>
        <w:t xml:space="preserve">L’élaboration du rapport de la réforme curriculaire sera réalisée dans un délai de </w:t>
      </w:r>
      <w:r w:rsidRPr="00E170C7">
        <w:rPr>
          <w:rFonts w:cstheme="minorHAnsi"/>
          <w:b/>
          <w:bCs/>
          <w:lang w:val="fr-FR"/>
        </w:rPr>
        <w:t>huit (8) mois</w:t>
      </w:r>
      <w:r w:rsidRPr="00C91F9A">
        <w:rPr>
          <w:rFonts w:cstheme="minorHAnsi"/>
          <w:lang w:val="fr-FR"/>
        </w:rPr>
        <w:t xml:space="preserve"> au Gabon après le démarrage de la mise en œuvre curriculaire. Les dates indicatives d’élaboration du rapport </w:t>
      </w:r>
      <w:r w:rsidRPr="00E170C7">
        <w:rPr>
          <w:rFonts w:cstheme="minorHAnsi"/>
          <w:color w:val="000000" w:themeColor="text1"/>
          <w:lang w:val="fr-FR"/>
        </w:rPr>
        <w:t>sont</w:t>
      </w:r>
      <w:r w:rsidRPr="00C91F9A">
        <w:rPr>
          <w:rFonts w:cstheme="minorHAnsi"/>
          <w:lang w:val="fr-FR"/>
        </w:rPr>
        <w:t xml:space="preserve"> de </w:t>
      </w:r>
      <w:r w:rsidR="00ED4E6C">
        <w:rPr>
          <w:rFonts w:cstheme="minorHAnsi"/>
          <w:b/>
          <w:bCs/>
          <w:color w:val="000000" w:themeColor="text1"/>
          <w:lang w:val="fr-FR"/>
        </w:rPr>
        <w:t>novembre</w:t>
      </w:r>
      <w:r w:rsidR="001D3AD4">
        <w:rPr>
          <w:rFonts w:cstheme="minorHAnsi"/>
          <w:b/>
          <w:bCs/>
          <w:color w:val="000000" w:themeColor="text1"/>
          <w:lang w:val="fr-FR"/>
        </w:rPr>
        <w:t xml:space="preserve"> </w:t>
      </w:r>
      <w:r w:rsidRPr="00E170C7">
        <w:rPr>
          <w:rFonts w:cstheme="minorHAnsi"/>
          <w:b/>
          <w:bCs/>
          <w:color w:val="000000" w:themeColor="text1"/>
          <w:lang w:val="fr-FR"/>
        </w:rPr>
        <w:t xml:space="preserve">2022 à </w:t>
      </w:r>
      <w:r w:rsidR="000E1614">
        <w:rPr>
          <w:rFonts w:cstheme="minorHAnsi"/>
          <w:b/>
          <w:bCs/>
          <w:color w:val="000000" w:themeColor="text1"/>
          <w:lang w:val="fr-FR"/>
        </w:rPr>
        <w:t>juin</w:t>
      </w:r>
      <w:r w:rsidRPr="00E170C7">
        <w:rPr>
          <w:rFonts w:cstheme="minorHAnsi"/>
          <w:b/>
          <w:bCs/>
          <w:color w:val="000000" w:themeColor="text1"/>
          <w:lang w:val="fr-FR"/>
        </w:rPr>
        <w:t>2023</w:t>
      </w:r>
      <w:r w:rsidRPr="00E170C7">
        <w:rPr>
          <w:rFonts w:cstheme="minorHAnsi"/>
          <w:lang w:val="fr-FR"/>
        </w:rPr>
        <w:t>.</w:t>
      </w:r>
    </w:p>
    <w:p w14:paraId="043F69B7" w14:textId="77777777" w:rsidR="00E170C7" w:rsidRPr="00C91F9A" w:rsidRDefault="00E170C7" w:rsidP="00E170C7">
      <w:pPr>
        <w:rPr>
          <w:rFonts w:cstheme="minorHAnsi"/>
          <w:lang w:val="fr-FR"/>
        </w:rPr>
      </w:pPr>
      <w:r w:rsidRPr="00C91F9A">
        <w:rPr>
          <w:rFonts w:cstheme="minorHAnsi"/>
          <w:lang w:val="fr-FR"/>
        </w:rPr>
        <w:t>L’échéancier de l’élaboration du rapport de la réforme curriculaire se présente comme suit :</w:t>
      </w:r>
    </w:p>
    <w:p w14:paraId="0FC74496" w14:textId="77777777" w:rsidR="00E170C7" w:rsidRPr="00C91F9A" w:rsidRDefault="00E170C7" w:rsidP="00E170C7">
      <w:pPr>
        <w:numPr>
          <w:ilvl w:val="0"/>
          <w:numId w:val="120"/>
        </w:numPr>
        <w:spacing w:after="160"/>
        <w:rPr>
          <w:rFonts w:cstheme="minorHAnsi"/>
          <w:lang w:val="fr-FR"/>
        </w:rPr>
      </w:pPr>
      <w:r w:rsidRPr="00C91F9A">
        <w:rPr>
          <w:rFonts w:cstheme="minorHAnsi"/>
          <w:lang w:val="fr-FR"/>
        </w:rPr>
        <w:t xml:space="preserve">T1 = To + </w:t>
      </w:r>
      <w:r w:rsidRPr="00C91F9A">
        <w:rPr>
          <w:rFonts w:cstheme="minorHAnsi"/>
          <w:color w:val="000000" w:themeColor="text1"/>
          <w:lang w:val="fr-FR"/>
        </w:rPr>
        <w:t>(</w:t>
      </w:r>
      <w:r>
        <w:rPr>
          <w:rFonts w:cstheme="minorHAnsi"/>
          <w:lang w:val="fr-FR"/>
        </w:rPr>
        <w:t xml:space="preserve">1) </w:t>
      </w:r>
      <w:r w:rsidRPr="00C91F9A">
        <w:rPr>
          <w:rFonts w:cstheme="minorHAnsi"/>
          <w:lang w:val="fr-FR"/>
        </w:rPr>
        <w:t>mois</w:t>
      </w:r>
      <w:r w:rsidRPr="00C91F9A">
        <w:rPr>
          <w:rFonts w:cstheme="minorHAnsi"/>
          <w:lang w:val="fr-FR"/>
        </w:rPr>
        <w:tab/>
        <w:t>: Planification de la révision des curricula, Analyse documentaire des filières de formation, élaboration des outils et préparation du plan d’échantillonnage.</w:t>
      </w:r>
    </w:p>
    <w:p w14:paraId="6A9EDD52" w14:textId="77777777" w:rsidR="00E170C7" w:rsidRPr="00C91F9A" w:rsidRDefault="00E170C7" w:rsidP="00E170C7">
      <w:pPr>
        <w:numPr>
          <w:ilvl w:val="0"/>
          <w:numId w:val="120"/>
        </w:numPr>
        <w:spacing w:after="160"/>
        <w:rPr>
          <w:rFonts w:cstheme="minorHAnsi"/>
          <w:lang w:val="fr-FR"/>
        </w:rPr>
      </w:pPr>
      <w:r w:rsidRPr="00C91F9A">
        <w:rPr>
          <w:rFonts w:cstheme="minorHAnsi"/>
          <w:lang w:val="fr-FR"/>
        </w:rPr>
        <w:t xml:space="preserve"> T2 = T1 + </w:t>
      </w:r>
      <w:r>
        <w:rPr>
          <w:rFonts w:cstheme="minorHAnsi"/>
          <w:color w:val="4F81BD" w:themeColor="accent1"/>
          <w:lang w:val="fr-FR"/>
        </w:rPr>
        <w:t>(</w:t>
      </w:r>
      <w:r>
        <w:rPr>
          <w:rFonts w:cstheme="minorHAnsi"/>
          <w:lang w:val="fr-FR"/>
        </w:rPr>
        <w:t xml:space="preserve">3) </w:t>
      </w:r>
      <w:r w:rsidRPr="00C91F9A">
        <w:rPr>
          <w:rFonts w:cstheme="minorHAnsi"/>
          <w:lang w:val="fr-FR"/>
        </w:rPr>
        <w:t>mois</w:t>
      </w:r>
      <w:r w:rsidRPr="00C91F9A">
        <w:rPr>
          <w:rFonts w:cstheme="minorHAnsi"/>
          <w:lang w:val="fr-FR"/>
        </w:rPr>
        <w:tab/>
        <w:t xml:space="preserve">: </w:t>
      </w:r>
      <w:r>
        <w:rPr>
          <w:rFonts w:cstheme="minorHAnsi"/>
          <w:lang w:val="fr-FR"/>
        </w:rPr>
        <w:t>Formation des acteurs, é</w:t>
      </w:r>
      <w:r w:rsidRPr="00C91F9A">
        <w:rPr>
          <w:rFonts w:cstheme="minorHAnsi"/>
          <w:lang w:val="fr-FR"/>
        </w:rPr>
        <w:t xml:space="preserve">laboration des curricula et </w:t>
      </w:r>
      <w:r>
        <w:rPr>
          <w:rFonts w:cstheme="minorHAnsi"/>
          <w:lang w:val="fr-FR"/>
        </w:rPr>
        <w:t>r</w:t>
      </w:r>
      <w:r w:rsidRPr="00C91F9A">
        <w:rPr>
          <w:rFonts w:cstheme="minorHAnsi"/>
          <w:lang w:val="fr-FR"/>
        </w:rPr>
        <w:t>édaction de la version provisoire de ladite révision</w:t>
      </w:r>
      <w:r>
        <w:rPr>
          <w:rFonts w:cstheme="minorHAnsi"/>
          <w:lang w:val="fr-FR"/>
        </w:rPr>
        <w:t> ;</w:t>
      </w:r>
    </w:p>
    <w:p w14:paraId="6B9D80C8" w14:textId="77777777" w:rsidR="00E170C7" w:rsidRDefault="00E170C7" w:rsidP="00E170C7">
      <w:pPr>
        <w:numPr>
          <w:ilvl w:val="0"/>
          <w:numId w:val="120"/>
        </w:numPr>
        <w:spacing w:after="160"/>
        <w:rPr>
          <w:rFonts w:cstheme="minorHAnsi"/>
          <w:lang w:val="fr-FR"/>
        </w:rPr>
      </w:pPr>
      <w:r w:rsidRPr="00C91F9A">
        <w:rPr>
          <w:rFonts w:cstheme="minorHAnsi"/>
          <w:lang w:val="fr-FR"/>
        </w:rPr>
        <w:t xml:space="preserve"> T3 = T2 + </w:t>
      </w:r>
      <w:r>
        <w:rPr>
          <w:rFonts w:cstheme="minorHAnsi"/>
          <w:color w:val="000000" w:themeColor="text1"/>
          <w:lang w:val="fr-FR"/>
        </w:rPr>
        <w:t xml:space="preserve">(2) </w:t>
      </w:r>
      <w:r w:rsidRPr="00C91F9A">
        <w:rPr>
          <w:rFonts w:cstheme="minorHAnsi"/>
          <w:lang w:val="fr-FR"/>
        </w:rPr>
        <w:t>mois</w:t>
      </w:r>
      <w:r w:rsidRPr="00C91F9A">
        <w:rPr>
          <w:rFonts w:cstheme="minorHAnsi"/>
          <w:lang w:val="fr-FR"/>
        </w:rPr>
        <w:tab/>
        <w:t>: Validation des curricula</w:t>
      </w:r>
      <w:r>
        <w:rPr>
          <w:rFonts w:cstheme="minorHAnsi"/>
          <w:lang w:val="fr-FR"/>
        </w:rPr>
        <w:t> ;</w:t>
      </w:r>
    </w:p>
    <w:p w14:paraId="14626B60" w14:textId="77777777" w:rsidR="00E170C7" w:rsidRDefault="00E170C7" w:rsidP="00E170C7">
      <w:pPr>
        <w:numPr>
          <w:ilvl w:val="0"/>
          <w:numId w:val="120"/>
        </w:numPr>
        <w:spacing w:after="160"/>
        <w:rPr>
          <w:rFonts w:cstheme="minorHAnsi"/>
          <w:lang w:val="fr-FR"/>
        </w:rPr>
      </w:pPr>
      <w:r w:rsidRPr="00C91F9A">
        <w:rPr>
          <w:rFonts w:cstheme="minorHAnsi"/>
          <w:lang w:val="fr-FR"/>
        </w:rPr>
        <w:t xml:space="preserve">T4 = T3 + </w:t>
      </w:r>
      <w:r w:rsidRPr="00C91F9A">
        <w:rPr>
          <w:rFonts w:cstheme="minorHAnsi"/>
          <w:color w:val="000000" w:themeColor="text1"/>
          <w:lang w:val="fr-FR"/>
        </w:rPr>
        <w:t>(</w:t>
      </w:r>
      <w:r>
        <w:rPr>
          <w:rFonts w:cstheme="minorHAnsi"/>
          <w:color w:val="000000" w:themeColor="text1"/>
          <w:lang w:val="fr-FR"/>
        </w:rPr>
        <w:t xml:space="preserve">1) </w:t>
      </w:r>
      <w:r w:rsidRPr="00C91F9A">
        <w:rPr>
          <w:rFonts w:cstheme="minorHAnsi"/>
          <w:lang w:val="fr-FR"/>
        </w:rPr>
        <w:t>mois : Organisation du transfert des compétences entre le cabinet et l’IPN</w:t>
      </w:r>
      <w:r>
        <w:rPr>
          <w:rFonts w:cstheme="minorHAnsi"/>
          <w:lang w:val="fr-FR"/>
        </w:rPr>
        <w:t> ;</w:t>
      </w:r>
    </w:p>
    <w:p w14:paraId="1EBDF8F3" w14:textId="77777777" w:rsidR="00E170C7" w:rsidRPr="00C91F9A" w:rsidRDefault="00E170C7" w:rsidP="00E170C7">
      <w:pPr>
        <w:numPr>
          <w:ilvl w:val="0"/>
          <w:numId w:val="120"/>
        </w:numPr>
        <w:spacing w:after="160"/>
        <w:rPr>
          <w:rFonts w:cstheme="minorHAnsi"/>
          <w:lang w:val="fr-FR"/>
        </w:rPr>
      </w:pPr>
      <w:r w:rsidRPr="00C91F9A">
        <w:rPr>
          <w:rFonts w:cstheme="minorHAnsi"/>
          <w:lang w:val="fr-FR"/>
        </w:rPr>
        <w:t>T5 = T3 +</w:t>
      </w:r>
      <w:r>
        <w:rPr>
          <w:rFonts w:cstheme="minorHAnsi"/>
          <w:lang w:val="fr-FR"/>
        </w:rPr>
        <w:t xml:space="preserve"> (1) </w:t>
      </w:r>
      <w:r w:rsidRPr="00C91F9A">
        <w:rPr>
          <w:rFonts w:cstheme="minorHAnsi"/>
          <w:lang w:val="fr-FR"/>
        </w:rPr>
        <w:t>mois</w:t>
      </w:r>
      <w:r w:rsidRPr="00C91F9A">
        <w:rPr>
          <w:rFonts w:cstheme="minorHAnsi"/>
          <w:lang w:val="fr-FR"/>
        </w:rPr>
        <w:tab/>
        <w:t>: Elaboration de la version provisoire du rapport de la réforme curriculaire et production de la version définitive de ladite réforme. Cette version finale prendra en compte tous les commentaires et observations du Gouvernement et de la Banque</w:t>
      </w:r>
      <w:r>
        <w:rPr>
          <w:rFonts w:cstheme="minorHAnsi"/>
          <w:lang w:val="fr-FR"/>
        </w:rPr>
        <w:t>.</w:t>
      </w:r>
    </w:p>
    <w:p w14:paraId="79044928" w14:textId="77777777" w:rsidR="00A23CFC" w:rsidRPr="00C91F9A" w:rsidRDefault="00A23CFC" w:rsidP="00A23CFC">
      <w:pPr>
        <w:rPr>
          <w:rFonts w:cstheme="minorHAnsi"/>
          <w:color w:val="000000" w:themeColor="text1"/>
          <w:sz w:val="8"/>
          <w:szCs w:val="8"/>
          <w:lang w:val="fr-FR"/>
        </w:rPr>
      </w:pPr>
    </w:p>
    <w:p w14:paraId="34777D4A" w14:textId="77777777" w:rsidR="00A23CFC" w:rsidRPr="00C91F9A" w:rsidRDefault="00A23CFC" w:rsidP="00E170C7">
      <w:pPr>
        <w:spacing w:after="160"/>
        <w:rPr>
          <w:rFonts w:cstheme="minorHAnsi"/>
          <w:lang w:val="fr-FR"/>
        </w:rPr>
      </w:pPr>
    </w:p>
    <w:p w14:paraId="670E602A" w14:textId="77777777" w:rsidR="00C92861" w:rsidRPr="009C50FF" w:rsidRDefault="007538D9" w:rsidP="007538D9">
      <w:pPr>
        <w:rPr>
          <w:rFonts w:cstheme="minorHAnsi"/>
          <w:b/>
          <w:bCs/>
          <w:color w:val="000000" w:themeColor="text1"/>
          <w:u w:val="single"/>
          <w:lang w:val="fr-FR"/>
        </w:rPr>
      </w:pPr>
      <w:r w:rsidRPr="009C50FF">
        <w:rPr>
          <w:rFonts w:cstheme="minorHAnsi"/>
          <w:b/>
          <w:bCs/>
          <w:color w:val="000000" w:themeColor="text1"/>
          <w:lang w:val="fr-FR"/>
        </w:rPr>
        <w:t xml:space="preserve">VII - </w:t>
      </w:r>
      <w:r w:rsidR="00C92861" w:rsidRPr="009C50FF">
        <w:rPr>
          <w:rFonts w:cstheme="minorHAnsi"/>
          <w:b/>
          <w:bCs/>
          <w:color w:val="000000" w:themeColor="text1"/>
          <w:u w:val="single"/>
          <w:lang w:val="fr-FR"/>
        </w:rPr>
        <w:t>QUALIFICATION ET EXPERIENCE DU PERSONNEL CLE</w:t>
      </w:r>
    </w:p>
    <w:p w14:paraId="2D8C14C2" w14:textId="77777777" w:rsidR="009C50FF" w:rsidRPr="009C50FF" w:rsidRDefault="009C50FF" w:rsidP="007538D9">
      <w:pPr>
        <w:rPr>
          <w:rFonts w:cstheme="minorHAnsi"/>
          <w:b/>
          <w:bCs/>
          <w:color w:val="000000" w:themeColor="text1"/>
          <w:u w:val="single"/>
          <w:lang w:val="fr-FR"/>
        </w:rPr>
      </w:pPr>
    </w:p>
    <w:p w14:paraId="720526B9" w14:textId="77777777" w:rsidR="009C50FF" w:rsidRPr="00C91F9A" w:rsidRDefault="009C50FF" w:rsidP="009C50FF">
      <w:pPr>
        <w:autoSpaceDE w:val="0"/>
        <w:autoSpaceDN w:val="0"/>
        <w:adjustRightInd w:val="0"/>
        <w:jc w:val="both"/>
        <w:rPr>
          <w:rFonts w:ascii="Calibri" w:hAnsi="Calibri" w:cs="Calibri"/>
          <w:sz w:val="22"/>
          <w:szCs w:val="22"/>
          <w:lang w:val="fr-FR" w:eastAsia="fr-FR"/>
        </w:rPr>
      </w:pPr>
      <w:r w:rsidRPr="00C91F9A">
        <w:rPr>
          <w:b/>
          <w:bCs/>
          <w:i/>
          <w:iCs/>
          <w:lang w:val="fr-FR" w:eastAsia="fr-FR"/>
        </w:rPr>
        <w:t xml:space="preserve">Un (01) Chef de mission, </w:t>
      </w:r>
      <w:r w:rsidRPr="00C91F9A">
        <w:rPr>
          <w:rFonts w:cstheme="minorHAnsi"/>
          <w:b/>
          <w:bCs/>
          <w:lang w:val="fr-FR"/>
        </w:rPr>
        <w:t>spécialiste de la méthodologie de l’élaboration des curricula</w:t>
      </w:r>
      <w:r w:rsidR="001D3AD4">
        <w:rPr>
          <w:rFonts w:cstheme="minorHAnsi"/>
          <w:b/>
          <w:bCs/>
          <w:lang w:val="fr-FR"/>
        </w:rPr>
        <w:t xml:space="preserve"> </w:t>
      </w:r>
      <w:r w:rsidRPr="00C91F9A">
        <w:rPr>
          <w:i/>
          <w:iCs/>
          <w:lang w:val="fr-FR" w:eastAsia="fr-FR"/>
        </w:rPr>
        <w:t>(BAC+5),</w:t>
      </w:r>
      <w:r w:rsidRPr="00C91F9A">
        <w:rPr>
          <w:lang w:val="fr-FR" w:eastAsia="fr-FR"/>
        </w:rPr>
        <w:t>dix (10) années d’expérience professionnelle générale dont une expérience en qualité de chef de mission ou adjoint, dans la planification des formations initiales et continues dans les domaines de l’enseignement technique et de la formation professionnelle y compris l’élaboration des curricula.</w:t>
      </w:r>
    </w:p>
    <w:p w14:paraId="4AAB75A7" w14:textId="77777777" w:rsidR="009C50FF" w:rsidRPr="00C91F9A" w:rsidRDefault="009C50FF" w:rsidP="009C50FF">
      <w:pPr>
        <w:autoSpaceDE w:val="0"/>
        <w:autoSpaceDN w:val="0"/>
        <w:adjustRightInd w:val="0"/>
        <w:ind w:left="46"/>
        <w:jc w:val="both"/>
        <w:rPr>
          <w:rFonts w:ascii="Calibri" w:hAnsi="Calibri" w:cs="Calibri"/>
          <w:sz w:val="22"/>
          <w:szCs w:val="22"/>
          <w:lang w:val="fr-FR" w:eastAsia="fr-FR"/>
        </w:rPr>
      </w:pPr>
    </w:p>
    <w:p w14:paraId="2ECD579E" w14:textId="77777777" w:rsidR="009C50FF" w:rsidRPr="00C91F9A" w:rsidRDefault="009C50FF" w:rsidP="009C50FF">
      <w:pPr>
        <w:autoSpaceDE w:val="0"/>
        <w:autoSpaceDN w:val="0"/>
        <w:adjustRightInd w:val="0"/>
        <w:jc w:val="both"/>
        <w:rPr>
          <w:rFonts w:ascii="Calibri" w:hAnsi="Calibri" w:cs="Calibri"/>
          <w:sz w:val="22"/>
          <w:szCs w:val="22"/>
          <w:lang w:val="fr-FR" w:eastAsia="fr-FR"/>
        </w:rPr>
      </w:pPr>
      <w:r w:rsidRPr="00C91F9A">
        <w:rPr>
          <w:b/>
          <w:bCs/>
          <w:i/>
          <w:iCs/>
          <w:lang w:val="fr-FR" w:eastAsia="fr-FR"/>
        </w:rPr>
        <w:t>Un (01) Chef de mission adjoint, Expert en Génie Civil-BTP</w:t>
      </w:r>
      <w:r w:rsidRPr="00C91F9A">
        <w:rPr>
          <w:i/>
          <w:iCs/>
          <w:lang w:val="fr-FR" w:eastAsia="fr-FR"/>
        </w:rPr>
        <w:t xml:space="preserve"> (BAC+5),</w:t>
      </w:r>
      <w:r w:rsidR="001D3AD4">
        <w:rPr>
          <w:i/>
          <w:iCs/>
          <w:lang w:val="fr-FR" w:eastAsia="fr-FR"/>
        </w:rPr>
        <w:t xml:space="preserve"> </w:t>
      </w:r>
      <w:r w:rsidRPr="00C91F9A">
        <w:rPr>
          <w:lang w:val="fr-FR" w:eastAsia="fr-FR"/>
        </w:rPr>
        <w:t>dix (10) années d’expérience professionnelle générale dont une expérience en qualité de chef de mission ou adjoint, dans la planification des formations initiales et continues dans les domaines de l’enseignement technique et de la formation professionnelle y compris l’élaboration des curricula.</w:t>
      </w:r>
    </w:p>
    <w:p w14:paraId="16A71AF9" w14:textId="77777777" w:rsidR="009C50FF" w:rsidRPr="00C91F9A" w:rsidRDefault="009C50FF" w:rsidP="009C50FF">
      <w:pPr>
        <w:autoSpaceDE w:val="0"/>
        <w:autoSpaceDN w:val="0"/>
        <w:adjustRightInd w:val="0"/>
        <w:spacing w:line="276" w:lineRule="auto"/>
        <w:ind w:left="613"/>
        <w:rPr>
          <w:rFonts w:ascii="Calibri" w:hAnsi="Calibri" w:cs="Calibri"/>
          <w:sz w:val="22"/>
          <w:szCs w:val="22"/>
          <w:lang w:val="fr-FR" w:eastAsia="fr-FR"/>
        </w:rPr>
      </w:pPr>
    </w:p>
    <w:p w14:paraId="23C27C61" w14:textId="77777777" w:rsidR="009C50FF" w:rsidRPr="00C91F9A" w:rsidRDefault="009C50FF" w:rsidP="009C50FF">
      <w:pPr>
        <w:autoSpaceDE w:val="0"/>
        <w:autoSpaceDN w:val="0"/>
        <w:adjustRightInd w:val="0"/>
        <w:jc w:val="both"/>
        <w:rPr>
          <w:lang w:val="fr-FR" w:eastAsia="fr-FR"/>
        </w:rPr>
      </w:pPr>
      <w:r w:rsidRPr="00C91F9A">
        <w:rPr>
          <w:b/>
          <w:bCs/>
          <w:i/>
          <w:iCs/>
          <w:lang w:val="fr-FR" w:eastAsia="fr-FR"/>
        </w:rPr>
        <w:lastRenderedPageBreak/>
        <w:t>Un (01) Expert en Génie-électrique-électronique</w:t>
      </w:r>
      <w:r w:rsidRPr="00C91F9A">
        <w:rPr>
          <w:i/>
          <w:iCs/>
          <w:lang w:val="fr-FR" w:eastAsia="fr-FR"/>
        </w:rPr>
        <w:t xml:space="preserve"> (BAC+5),</w:t>
      </w:r>
      <w:r w:rsidR="00BC2391">
        <w:rPr>
          <w:i/>
          <w:iCs/>
          <w:lang w:val="fr-FR" w:eastAsia="fr-FR"/>
        </w:rPr>
        <w:t xml:space="preserve"> </w:t>
      </w:r>
      <w:r w:rsidRPr="00C91F9A">
        <w:rPr>
          <w:lang w:val="fr-FR" w:eastAsia="fr-FR"/>
        </w:rPr>
        <w:t>dix (10) années d’expérience professionnelle générale dans la planification des formations initiales et continues dans les domaines de l’enseignement technique et de la formation professionnelle y compris l’élaboration des curricula.</w:t>
      </w:r>
    </w:p>
    <w:p w14:paraId="772A585F" w14:textId="77777777" w:rsidR="009C50FF" w:rsidRPr="00C91F9A" w:rsidRDefault="009C50FF" w:rsidP="009C50FF">
      <w:pPr>
        <w:autoSpaceDE w:val="0"/>
        <w:autoSpaceDN w:val="0"/>
        <w:adjustRightInd w:val="0"/>
        <w:ind w:left="720"/>
        <w:rPr>
          <w:rFonts w:ascii="Calibri" w:hAnsi="Calibri" w:cs="Calibri"/>
          <w:sz w:val="22"/>
          <w:szCs w:val="22"/>
          <w:lang w:val="fr-FR" w:eastAsia="fr-FR"/>
        </w:rPr>
      </w:pPr>
    </w:p>
    <w:p w14:paraId="2E8D2B20" w14:textId="77777777" w:rsidR="009C50FF" w:rsidRPr="00C91F9A" w:rsidRDefault="009C50FF" w:rsidP="009C50FF">
      <w:pPr>
        <w:autoSpaceDE w:val="0"/>
        <w:autoSpaceDN w:val="0"/>
        <w:adjustRightInd w:val="0"/>
        <w:jc w:val="both"/>
        <w:rPr>
          <w:rFonts w:ascii="Calibri" w:hAnsi="Calibri" w:cs="Calibri"/>
          <w:sz w:val="22"/>
          <w:szCs w:val="22"/>
          <w:lang w:val="fr-FR" w:eastAsia="fr-FR"/>
        </w:rPr>
      </w:pPr>
      <w:r w:rsidRPr="00C91F9A">
        <w:rPr>
          <w:b/>
          <w:bCs/>
          <w:i/>
          <w:iCs/>
          <w:lang w:val="fr-FR" w:eastAsia="fr-FR"/>
        </w:rPr>
        <w:t>Un (01) Expert en Génie Mécanique</w:t>
      </w:r>
      <w:r w:rsidRPr="00C91F9A">
        <w:rPr>
          <w:i/>
          <w:iCs/>
          <w:lang w:val="fr-FR" w:eastAsia="fr-FR"/>
        </w:rPr>
        <w:t xml:space="preserve"> (BAC+5), </w:t>
      </w:r>
      <w:r w:rsidRPr="00C91F9A">
        <w:rPr>
          <w:lang w:val="fr-FR" w:eastAsia="fr-FR"/>
        </w:rPr>
        <w:t>dix (10) années d’expérience professionnelle générale dans la planification des formations initiales et continues dans les domaines de l’enseignement technique et de la formation professionnelle y compris l’élaboration des curricula.</w:t>
      </w:r>
    </w:p>
    <w:p w14:paraId="78BC32C7" w14:textId="77777777" w:rsidR="009C50FF" w:rsidRPr="00C91F9A" w:rsidRDefault="009C50FF" w:rsidP="009C50FF">
      <w:pPr>
        <w:autoSpaceDE w:val="0"/>
        <w:autoSpaceDN w:val="0"/>
        <w:adjustRightInd w:val="0"/>
        <w:jc w:val="both"/>
        <w:rPr>
          <w:lang w:val="fr-FR" w:eastAsia="fr-FR"/>
        </w:rPr>
      </w:pPr>
    </w:p>
    <w:p w14:paraId="66F4F96C" w14:textId="77777777" w:rsidR="009C50FF" w:rsidRPr="00C91F9A" w:rsidRDefault="009C50FF" w:rsidP="009C50FF">
      <w:pPr>
        <w:autoSpaceDE w:val="0"/>
        <w:autoSpaceDN w:val="0"/>
        <w:adjustRightInd w:val="0"/>
        <w:jc w:val="both"/>
        <w:rPr>
          <w:rFonts w:ascii="Calibri" w:hAnsi="Calibri" w:cs="Calibri"/>
          <w:sz w:val="22"/>
          <w:szCs w:val="22"/>
          <w:lang w:val="fr-FR" w:eastAsia="fr-FR"/>
        </w:rPr>
      </w:pPr>
      <w:r w:rsidRPr="00C91F9A">
        <w:rPr>
          <w:b/>
          <w:bCs/>
          <w:i/>
          <w:iCs/>
          <w:lang w:val="fr-FR" w:eastAsia="fr-FR"/>
        </w:rPr>
        <w:t>Un (01) Expert en Productique Bois</w:t>
      </w:r>
      <w:r w:rsidRPr="00C91F9A">
        <w:rPr>
          <w:i/>
          <w:iCs/>
          <w:lang w:val="fr-FR" w:eastAsia="fr-FR"/>
        </w:rPr>
        <w:t xml:space="preserve"> (BAC+5</w:t>
      </w:r>
      <w:r w:rsidRPr="00C91F9A">
        <w:rPr>
          <w:lang w:val="fr-FR" w:eastAsia="fr-FR"/>
        </w:rPr>
        <w:t>, dix (10) années d’expérience professionnelle générale dans la planification des formations initiales et continues dans les domaines de l’enseignement technique et de la formation professionnelle y compris l’élaboration des curricula.</w:t>
      </w:r>
    </w:p>
    <w:p w14:paraId="5F118B42" w14:textId="77777777" w:rsidR="009C50FF" w:rsidRPr="00C91F9A" w:rsidRDefault="009C50FF" w:rsidP="009C50FF">
      <w:pPr>
        <w:autoSpaceDE w:val="0"/>
        <w:autoSpaceDN w:val="0"/>
        <w:adjustRightInd w:val="0"/>
        <w:ind w:left="406"/>
        <w:jc w:val="both"/>
        <w:rPr>
          <w:rFonts w:ascii="Calibri" w:hAnsi="Calibri" w:cs="Calibri"/>
          <w:sz w:val="22"/>
          <w:szCs w:val="22"/>
          <w:lang w:val="fr-FR" w:eastAsia="fr-FR"/>
        </w:rPr>
      </w:pPr>
    </w:p>
    <w:p w14:paraId="3F1859D0" w14:textId="77777777" w:rsidR="009C50FF" w:rsidRPr="00C91F9A" w:rsidRDefault="009C50FF" w:rsidP="009C50FF">
      <w:pPr>
        <w:autoSpaceDE w:val="0"/>
        <w:autoSpaceDN w:val="0"/>
        <w:adjustRightInd w:val="0"/>
        <w:jc w:val="both"/>
        <w:rPr>
          <w:rFonts w:ascii="Calibri" w:hAnsi="Calibri" w:cs="Calibri"/>
          <w:sz w:val="22"/>
          <w:szCs w:val="22"/>
          <w:lang w:val="fr-FR" w:eastAsia="fr-FR"/>
        </w:rPr>
      </w:pPr>
      <w:r w:rsidRPr="00C91F9A">
        <w:rPr>
          <w:b/>
          <w:bCs/>
          <w:i/>
          <w:iCs/>
          <w:lang w:val="fr-FR" w:eastAsia="fr-FR"/>
        </w:rPr>
        <w:t>Un (01) Expert en structures métalliques</w:t>
      </w:r>
      <w:r w:rsidRPr="00C91F9A">
        <w:rPr>
          <w:i/>
          <w:iCs/>
          <w:lang w:val="fr-FR" w:eastAsia="fr-FR"/>
        </w:rPr>
        <w:t xml:space="preserve"> (BAC+5)</w:t>
      </w:r>
      <w:r w:rsidRPr="00C91F9A">
        <w:rPr>
          <w:lang w:val="fr-FR" w:eastAsia="fr-FR"/>
        </w:rPr>
        <w:t>, dix (10) années d’expérience professionnelle générale dans la planification des formations initiales et continues dans les domaines de l’enseignement technique et de la formation professionnelle y compris l’élaboration des curricula.</w:t>
      </w:r>
    </w:p>
    <w:p w14:paraId="243A5D8D" w14:textId="77777777" w:rsidR="009C50FF" w:rsidRPr="00C91F9A" w:rsidRDefault="009C50FF" w:rsidP="009C50FF">
      <w:pPr>
        <w:autoSpaceDE w:val="0"/>
        <w:autoSpaceDN w:val="0"/>
        <w:adjustRightInd w:val="0"/>
        <w:jc w:val="both"/>
        <w:rPr>
          <w:lang w:val="fr-FR" w:eastAsia="fr-FR"/>
        </w:rPr>
      </w:pPr>
    </w:p>
    <w:p w14:paraId="6E23ADA8" w14:textId="77777777" w:rsidR="009C50FF" w:rsidRPr="00C91F9A" w:rsidRDefault="009C50FF" w:rsidP="009C50FF">
      <w:pPr>
        <w:autoSpaceDE w:val="0"/>
        <w:autoSpaceDN w:val="0"/>
        <w:adjustRightInd w:val="0"/>
        <w:jc w:val="both"/>
        <w:rPr>
          <w:lang w:val="fr-FR" w:eastAsia="fr-FR"/>
        </w:rPr>
      </w:pPr>
      <w:r w:rsidRPr="00C91F9A">
        <w:rPr>
          <w:b/>
          <w:bCs/>
          <w:i/>
          <w:iCs/>
          <w:lang w:val="fr-FR" w:eastAsia="fr-FR"/>
        </w:rPr>
        <w:t>Un (01) Expert en mécanique automobile</w:t>
      </w:r>
      <w:r w:rsidRPr="00C91F9A">
        <w:rPr>
          <w:i/>
          <w:iCs/>
          <w:lang w:val="fr-FR" w:eastAsia="fr-FR"/>
        </w:rPr>
        <w:t xml:space="preserve"> (BAC+5)</w:t>
      </w:r>
      <w:r w:rsidRPr="00C91F9A">
        <w:rPr>
          <w:lang w:val="fr-FR" w:eastAsia="fr-FR"/>
        </w:rPr>
        <w:t>, dix (10) années d’expérience professionnelle générale dans la planification des formations initiales et continues dans les domaines de l’enseignement technique et de la formation professionnelle y compris l’élaboration des curricula.</w:t>
      </w:r>
    </w:p>
    <w:p w14:paraId="69C9F227" w14:textId="77777777" w:rsidR="009C50FF" w:rsidRPr="00C91F9A" w:rsidRDefault="009C50FF" w:rsidP="009C50FF">
      <w:pPr>
        <w:autoSpaceDE w:val="0"/>
        <w:autoSpaceDN w:val="0"/>
        <w:adjustRightInd w:val="0"/>
        <w:jc w:val="both"/>
        <w:rPr>
          <w:rFonts w:ascii="Calibri" w:hAnsi="Calibri" w:cs="Calibri"/>
          <w:sz w:val="22"/>
          <w:szCs w:val="22"/>
          <w:lang w:val="fr-FR" w:eastAsia="fr-FR"/>
        </w:rPr>
      </w:pPr>
    </w:p>
    <w:p w14:paraId="035BA035" w14:textId="77777777" w:rsidR="009C50FF" w:rsidRPr="00C91F9A" w:rsidRDefault="009C50FF" w:rsidP="009C50FF">
      <w:pPr>
        <w:autoSpaceDE w:val="0"/>
        <w:autoSpaceDN w:val="0"/>
        <w:adjustRightInd w:val="0"/>
        <w:jc w:val="both"/>
        <w:rPr>
          <w:rFonts w:ascii="Calibri" w:hAnsi="Calibri" w:cs="Calibri"/>
          <w:sz w:val="22"/>
          <w:szCs w:val="22"/>
          <w:lang w:val="fr-FR" w:eastAsia="fr-FR"/>
        </w:rPr>
      </w:pPr>
      <w:r w:rsidRPr="00C91F9A">
        <w:rPr>
          <w:b/>
          <w:bCs/>
          <w:i/>
          <w:iCs/>
          <w:lang w:val="fr-FR" w:eastAsia="fr-FR"/>
        </w:rPr>
        <w:t>Un (01) Expert dans les domaines de sciences</w:t>
      </w:r>
      <w:r w:rsidRPr="00C91F9A">
        <w:rPr>
          <w:i/>
          <w:iCs/>
          <w:lang w:val="fr-FR" w:eastAsia="fr-FR"/>
        </w:rPr>
        <w:t xml:space="preserve"> (BAC+5)</w:t>
      </w:r>
      <w:r w:rsidRPr="00C91F9A">
        <w:rPr>
          <w:lang w:val="fr-FR" w:eastAsia="fr-FR"/>
        </w:rPr>
        <w:t>, dix (10) années d’expérience professionnelle générale dans la planification des formations initiales et continues dans les domaines de l’enseignement technique et de la formation professionnelle y compris l’élaboration des curricula.</w:t>
      </w:r>
    </w:p>
    <w:p w14:paraId="6D1DC327" w14:textId="77777777" w:rsidR="009C50FF" w:rsidRPr="00C91F9A" w:rsidRDefault="009C50FF" w:rsidP="009C50FF">
      <w:pPr>
        <w:autoSpaceDE w:val="0"/>
        <w:autoSpaceDN w:val="0"/>
        <w:adjustRightInd w:val="0"/>
        <w:jc w:val="both"/>
        <w:rPr>
          <w:lang w:val="fr-FR" w:eastAsia="fr-FR"/>
        </w:rPr>
      </w:pPr>
    </w:p>
    <w:p w14:paraId="29D4AE53" w14:textId="77777777" w:rsidR="009C50FF" w:rsidRPr="00C91F9A" w:rsidRDefault="009C50FF" w:rsidP="009C50FF">
      <w:pPr>
        <w:autoSpaceDE w:val="0"/>
        <w:autoSpaceDN w:val="0"/>
        <w:adjustRightInd w:val="0"/>
        <w:jc w:val="both"/>
        <w:rPr>
          <w:rFonts w:ascii="Calibri" w:hAnsi="Calibri" w:cs="Calibri"/>
          <w:sz w:val="22"/>
          <w:szCs w:val="22"/>
          <w:lang w:val="fr-FR" w:eastAsia="fr-FR"/>
        </w:rPr>
      </w:pPr>
      <w:r w:rsidRPr="00C91F9A">
        <w:rPr>
          <w:b/>
          <w:bCs/>
          <w:i/>
          <w:iCs/>
          <w:lang w:val="fr-FR" w:eastAsia="fr-FR"/>
        </w:rPr>
        <w:t>Un (01) Expert dans les domaines du tertiaire</w:t>
      </w:r>
      <w:r w:rsidRPr="00C91F9A">
        <w:rPr>
          <w:i/>
          <w:iCs/>
          <w:lang w:val="fr-FR" w:eastAsia="fr-FR"/>
        </w:rPr>
        <w:t xml:space="preserve"> (BAC+5)</w:t>
      </w:r>
      <w:r w:rsidRPr="00C91F9A">
        <w:rPr>
          <w:lang w:val="fr-FR" w:eastAsia="fr-FR"/>
        </w:rPr>
        <w:t>, dix (10) années d’expérience professionnelle générale dans la planification des formations initiales et continues dans les domaines de l’enseignement technique et de la formation professionnelle y compris l’élaboration des curricula.</w:t>
      </w:r>
    </w:p>
    <w:p w14:paraId="5F306311" w14:textId="77777777" w:rsidR="009C50FF" w:rsidRPr="00C91F9A" w:rsidRDefault="009C50FF" w:rsidP="009C50FF">
      <w:pPr>
        <w:autoSpaceDE w:val="0"/>
        <w:autoSpaceDN w:val="0"/>
        <w:adjustRightInd w:val="0"/>
        <w:jc w:val="both"/>
        <w:rPr>
          <w:lang w:val="fr-FR" w:eastAsia="fr-FR"/>
        </w:rPr>
      </w:pPr>
    </w:p>
    <w:p w14:paraId="5E5576DD" w14:textId="77777777" w:rsidR="009C50FF" w:rsidRPr="00C91F9A" w:rsidRDefault="009C50FF" w:rsidP="009C50FF">
      <w:pPr>
        <w:autoSpaceDE w:val="0"/>
        <w:autoSpaceDN w:val="0"/>
        <w:adjustRightInd w:val="0"/>
        <w:jc w:val="both"/>
        <w:rPr>
          <w:lang w:val="fr-FR" w:eastAsia="fr-FR"/>
        </w:rPr>
      </w:pPr>
      <w:r w:rsidRPr="00C91F9A">
        <w:rPr>
          <w:lang w:val="fr-FR" w:eastAsia="fr-FR"/>
        </w:rPr>
        <w:t>Le Chef de mission assurera cette mission pendant les deux phases des prestations (Phase planification des formations initiales et Phase Formation continue).</w:t>
      </w:r>
    </w:p>
    <w:p w14:paraId="0FBDE783" w14:textId="77777777" w:rsidR="009C50FF" w:rsidRPr="009C50FF" w:rsidRDefault="009C50FF" w:rsidP="007538D9">
      <w:pPr>
        <w:rPr>
          <w:rFonts w:cstheme="minorHAnsi"/>
          <w:b/>
          <w:bCs/>
          <w:color w:val="FF0000"/>
          <w:lang w:val="fr-FR"/>
        </w:rPr>
      </w:pPr>
    </w:p>
    <w:p w14:paraId="03673D4C" w14:textId="77777777" w:rsidR="009442DE" w:rsidRPr="00C06FEF" w:rsidRDefault="008E4D15" w:rsidP="007538D9">
      <w:pPr>
        <w:spacing w:before="100" w:beforeAutospacing="1" w:after="100" w:afterAutospacing="1"/>
        <w:rPr>
          <w:b/>
          <w:bCs/>
          <w:lang w:val="fr-FR"/>
        </w:rPr>
      </w:pPr>
      <w:r w:rsidRPr="007538D9">
        <w:rPr>
          <w:rFonts w:ascii="Segoe UI Symbol" w:hAnsi="Segoe UI Symbol"/>
          <w:iCs/>
          <w:lang w:val="fr-FR"/>
        </w:rPr>
        <w:t>VII-</w:t>
      </w:r>
      <w:r w:rsidR="008B44FC" w:rsidRPr="008B44FC">
        <w:rPr>
          <w:b/>
          <w:bCs/>
          <w:lang w:val="fr-FR"/>
        </w:rPr>
        <w:t>MODALITES DE PAIEMENT</w:t>
      </w:r>
    </w:p>
    <w:p w14:paraId="2AA742A2" w14:textId="77777777" w:rsidR="00A87F5F" w:rsidRDefault="008B44FC" w:rsidP="00996AD2">
      <w:pPr>
        <w:spacing w:before="100" w:beforeAutospacing="1" w:after="100" w:afterAutospacing="1"/>
        <w:rPr>
          <w:rFonts w:ascii="Segoe UI Symbol" w:hAnsi="Segoe UI Symbol"/>
          <w:lang w:val="fr-FR"/>
        </w:rPr>
      </w:pPr>
      <w:r w:rsidRPr="008B44FC">
        <w:rPr>
          <w:lang w:val="fr-FR"/>
        </w:rPr>
        <w:t xml:space="preserve">A définir lors de la négociation du contrat. </w:t>
      </w:r>
    </w:p>
    <w:p w14:paraId="6DB41944" w14:textId="77777777" w:rsidR="00A87F5F" w:rsidRPr="006C368E" w:rsidRDefault="00A87F5F" w:rsidP="00C802DC">
      <w:pPr>
        <w:rPr>
          <w:rFonts w:ascii="Segoe UI Symbol" w:hAnsi="Segoe UI Symbol"/>
          <w:lang w:val="fr-FR"/>
        </w:rPr>
      </w:pPr>
    </w:p>
    <w:sectPr w:rsidR="00A87F5F" w:rsidRPr="006C368E" w:rsidSect="00996AD2">
      <w:headerReference w:type="even" r:id="rId8"/>
      <w:headerReference w:type="default" r:id="rId9"/>
      <w:headerReference w:type="first" r:id="rId10"/>
      <w:footnotePr>
        <w:numRestart w:val="eachSect"/>
      </w:footnotePr>
      <w:pgSz w:w="11906" w:h="16838" w:code="9"/>
      <w:pgMar w:top="1440" w:right="1440" w:bottom="1440"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507F8" w14:textId="77777777" w:rsidR="009D0FB9" w:rsidRDefault="009D0FB9">
      <w:r>
        <w:separator/>
      </w:r>
    </w:p>
  </w:endnote>
  <w:endnote w:type="continuationSeparator" w:id="0">
    <w:p w14:paraId="458D97BD" w14:textId="77777777" w:rsidR="009D0FB9" w:rsidRDefault="009D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BookAntiqua,Bold">
    <w:panose1 w:val="00000000000000000000"/>
    <w:charset w:val="00"/>
    <w:family w:val="auto"/>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75300" w14:textId="77777777" w:rsidR="009D0FB9" w:rsidRDefault="009D0FB9">
      <w:r>
        <w:separator/>
      </w:r>
    </w:p>
  </w:footnote>
  <w:footnote w:type="continuationSeparator" w:id="0">
    <w:p w14:paraId="5E11BE14" w14:textId="77777777" w:rsidR="009D0FB9" w:rsidRDefault="009D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D8B1D" w14:textId="77777777" w:rsidR="001A67B0" w:rsidRPr="00D15E8C" w:rsidRDefault="001F06CB" w:rsidP="00D15E8C">
    <w:pPr>
      <w:pStyle w:val="Header"/>
      <w:rPr>
        <w:rFonts w:ascii="Arial Narrow" w:hAnsi="Arial Narrow"/>
        <w:lang w:val="fr-FR"/>
      </w:rPr>
    </w:pPr>
    <w:sdt>
      <w:sdtPr>
        <w:rPr>
          <w:rFonts w:ascii="Arial Narrow" w:hAnsi="Arial Narrow"/>
        </w:rPr>
        <w:id w:val="-1276164296"/>
        <w:docPartObj>
          <w:docPartGallery w:val="Page Numbers (Top of Page)"/>
          <w:docPartUnique/>
        </w:docPartObj>
      </w:sdtPr>
      <w:sdtEndPr>
        <w:rPr>
          <w:noProof/>
        </w:rPr>
      </w:sdtEndPr>
      <w:sdtContent>
        <w:r w:rsidR="001A67B0">
          <w:rPr>
            <w:rFonts w:ascii="Arial Narrow" w:hAnsi="Arial Narrow"/>
            <w:lang w:val="fr-FR"/>
          </w:rPr>
          <w:tab/>
        </w:r>
        <w:r w:rsidR="00E16BD4" w:rsidRPr="00263C5D">
          <w:rPr>
            <w:rFonts w:ascii="Arial Narrow" w:hAnsi="Arial Narrow"/>
          </w:rPr>
          <w:fldChar w:fldCharType="begin"/>
        </w:r>
        <w:r w:rsidR="001A67B0" w:rsidRPr="00EF1EB3">
          <w:rPr>
            <w:rFonts w:ascii="Arial Narrow" w:hAnsi="Arial Narrow"/>
            <w:lang w:val="fr-FR"/>
          </w:rPr>
          <w:instrText xml:space="preserve"> PAGE   \* MERGEFORMAT </w:instrText>
        </w:r>
        <w:r w:rsidR="00E16BD4" w:rsidRPr="00263C5D">
          <w:rPr>
            <w:rFonts w:ascii="Arial Narrow" w:hAnsi="Arial Narrow"/>
          </w:rPr>
          <w:fldChar w:fldCharType="separate"/>
        </w:r>
        <w:r w:rsidR="00A91538">
          <w:rPr>
            <w:rFonts w:ascii="Arial Narrow" w:hAnsi="Arial Narrow"/>
            <w:noProof/>
            <w:lang w:val="fr-FR"/>
          </w:rPr>
          <w:t>8</w:t>
        </w:r>
        <w:r w:rsidR="00E16BD4" w:rsidRPr="00263C5D">
          <w:rPr>
            <w:rFonts w:ascii="Arial Narrow" w:hAnsi="Arial Narrow"/>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6FF05" w14:textId="77777777" w:rsidR="001A67B0" w:rsidRPr="00D15E8C" w:rsidRDefault="001F06CB" w:rsidP="00D15E8C">
    <w:pPr>
      <w:pStyle w:val="Header"/>
      <w:rPr>
        <w:rFonts w:ascii="Arial Narrow" w:hAnsi="Arial Narrow"/>
        <w:lang w:val="fr-FR"/>
      </w:rPr>
    </w:pPr>
    <w:sdt>
      <w:sdtPr>
        <w:rPr>
          <w:rFonts w:ascii="Arial Narrow" w:hAnsi="Arial Narrow"/>
        </w:rPr>
        <w:id w:val="462556141"/>
        <w:docPartObj>
          <w:docPartGallery w:val="Page Numbers (Top of Page)"/>
          <w:docPartUnique/>
        </w:docPartObj>
      </w:sdtPr>
      <w:sdtEndPr>
        <w:rPr>
          <w:noProof/>
        </w:rPr>
      </w:sdtEndPr>
      <w:sdtContent>
        <w:r w:rsidR="001A67B0">
          <w:rPr>
            <w:rFonts w:ascii="Arial Narrow" w:hAnsi="Arial Narrow"/>
            <w:lang w:val="fr-FR"/>
          </w:rPr>
          <w:tab/>
        </w:r>
        <w:r w:rsidR="00E16BD4" w:rsidRPr="00263C5D">
          <w:rPr>
            <w:rFonts w:ascii="Arial Narrow" w:hAnsi="Arial Narrow"/>
          </w:rPr>
          <w:fldChar w:fldCharType="begin"/>
        </w:r>
        <w:r w:rsidR="001A67B0" w:rsidRPr="00EF1EB3">
          <w:rPr>
            <w:rFonts w:ascii="Arial Narrow" w:hAnsi="Arial Narrow"/>
            <w:lang w:val="fr-FR"/>
          </w:rPr>
          <w:instrText xml:space="preserve"> PAGE   \* MERGEFORMAT </w:instrText>
        </w:r>
        <w:r w:rsidR="00E16BD4" w:rsidRPr="00263C5D">
          <w:rPr>
            <w:rFonts w:ascii="Arial Narrow" w:hAnsi="Arial Narrow"/>
          </w:rPr>
          <w:fldChar w:fldCharType="separate"/>
        </w:r>
        <w:r w:rsidR="00A91538">
          <w:rPr>
            <w:rFonts w:ascii="Arial Narrow" w:hAnsi="Arial Narrow"/>
            <w:noProof/>
            <w:lang w:val="fr-FR"/>
          </w:rPr>
          <w:t>7</w:t>
        </w:r>
        <w:r w:rsidR="00E16BD4" w:rsidRPr="00263C5D">
          <w:rPr>
            <w:rFonts w:ascii="Arial Narrow" w:hAnsi="Arial Narrow"/>
            <w:noProof/>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1589D" w14:textId="77777777" w:rsidR="001A67B0" w:rsidRPr="00D15E8C" w:rsidRDefault="001F06CB" w:rsidP="00D15E8C">
    <w:pPr>
      <w:pStyle w:val="Header"/>
      <w:rPr>
        <w:rFonts w:ascii="Arial Narrow" w:hAnsi="Arial Narrow"/>
        <w:lang w:val="fr-FR"/>
      </w:rPr>
    </w:pPr>
    <w:sdt>
      <w:sdtPr>
        <w:rPr>
          <w:rFonts w:ascii="Arial Narrow" w:hAnsi="Arial Narrow"/>
        </w:rPr>
        <w:id w:val="-766928584"/>
        <w:docPartObj>
          <w:docPartGallery w:val="Page Numbers (Top of Page)"/>
          <w:docPartUnique/>
        </w:docPartObj>
      </w:sdtPr>
      <w:sdtEndPr>
        <w:rPr>
          <w:noProof/>
        </w:rPr>
      </w:sdtEndPr>
      <w:sdtContent>
        <w:r w:rsidR="001A67B0">
          <w:rPr>
            <w:rFonts w:ascii="Arial Narrow" w:hAnsi="Arial Narrow"/>
            <w:lang w:val="fr-FR"/>
          </w:rPr>
          <w:tab/>
        </w:r>
        <w:r w:rsidR="00E16BD4" w:rsidRPr="00263C5D">
          <w:rPr>
            <w:rFonts w:ascii="Arial Narrow" w:hAnsi="Arial Narrow"/>
          </w:rPr>
          <w:fldChar w:fldCharType="begin"/>
        </w:r>
        <w:r w:rsidR="001A67B0" w:rsidRPr="00EF1EB3">
          <w:rPr>
            <w:rFonts w:ascii="Arial Narrow" w:hAnsi="Arial Narrow"/>
            <w:lang w:val="fr-FR"/>
          </w:rPr>
          <w:instrText xml:space="preserve"> PAGE   \* MERGEFORMAT </w:instrText>
        </w:r>
        <w:r w:rsidR="00E16BD4" w:rsidRPr="00263C5D">
          <w:rPr>
            <w:rFonts w:ascii="Arial Narrow" w:hAnsi="Arial Narrow"/>
          </w:rPr>
          <w:fldChar w:fldCharType="separate"/>
        </w:r>
        <w:r w:rsidR="00A91538">
          <w:rPr>
            <w:rFonts w:ascii="Arial Narrow" w:hAnsi="Arial Narrow"/>
            <w:noProof/>
            <w:lang w:val="fr-FR"/>
          </w:rPr>
          <w:t>1</w:t>
        </w:r>
        <w:r w:rsidR="00E16BD4" w:rsidRPr="00263C5D">
          <w:rPr>
            <w:rFonts w:ascii="Arial Narrow" w:hAnsi="Arial Narrow"/>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13"/>
    <w:multiLevelType w:val="singleLevel"/>
    <w:tmpl w:val="00000013"/>
    <w:name w:val="WW8Num29"/>
    <w:lvl w:ilvl="0">
      <w:start w:val="1"/>
      <w:numFmt w:val="bullet"/>
      <w:lvlText w:val=""/>
      <w:lvlJc w:val="left"/>
      <w:pPr>
        <w:tabs>
          <w:tab w:val="num" w:pos="1423"/>
        </w:tabs>
        <w:ind w:left="1423" w:hanging="340"/>
      </w:pPr>
      <w:rPr>
        <w:rFonts w:ascii="Symbol" w:hAnsi="Symbol"/>
        <w:color w:val="auto"/>
      </w:rPr>
    </w:lvl>
  </w:abstractNum>
  <w:abstractNum w:abstractNumId="2" w15:restartNumberingAfterBreak="0">
    <w:nsid w:val="00E15803"/>
    <w:multiLevelType w:val="hybridMultilevel"/>
    <w:tmpl w:val="3D3696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3074FC7"/>
    <w:multiLevelType w:val="multilevel"/>
    <w:tmpl w:val="91FE2D54"/>
    <w:lvl w:ilvl="0">
      <w:start w:val="1"/>
      <w:numFmt w:val="bullet"/>
      <w:lvlText w:val=""/>
      <w:lvlJc w:val="left"/>
      <w:pPr>
        <w:tabs>
          <w:tab w:val="num" w:pos="1584"/>
        </w:tabs>
        <w:ind w:left="1584" w:hanging="360"/>
      </w:pPr>
      <w:rPr>
        <w:rFonts w:ascii="Symbol" w:hAnsi="Symbol" w:hint="default"/>
      </w:rPr>
    </w:lvl>
    <w:lvl w:ilvl="1">
      <w:start w:val="1"/>
      <w:numFmt w:val="decimal"/>
      <w:lvlText w:val="%1.%2"/>
      <w:lvlJc w:val="left"/>
      <w:pPr>
        <w:tabs>
          <w:tab w:val="num" w:pos="1728"/>
        </w:tabs>
        <w:ind w:left="1728" w:hanging="504"/>
      </w:pPr>
      <w:rPr>
        <w:rFonts w:ascii="Times New Roman" w:hAnsi="Times New Roman" w:hint="default"/>
        <w:b w:val="0"/>
        <w:i w:val="0"/>
        <w:sz w:val="24"/>
      </w:rPr>
    </w:lvl>
    <w:lvl w:ilvl="2">
      <w:start w:val="1"/>
      <w:numFmt w:val="lowerLetter"/>
      <w:lvlText w:val="(%3)"/>
      <w:lvlJc w:val="left"/>
      <w:pPr>
        <w:tabs>
          <w:tab w:val="num" w:pos="2088"/>
        </w:tabs>
        <w:ind w:left="2088" w:hanging="432"/>
      </w:pPr>
      <w:rPr>
        <w:rFonts w:ascii="Times New Roman" w:hAnsi="Times New Roman" w:hint="default"/>
        <w:b w:val="0"/>
        <w:i w:val="0"/>
        <w:sz w:val="24"/>
      </w:rPr>
    </w:lvl>
    <w:lvl w:ilvl="3">
      <w:start w:val="1"/>
      <w:numFmt w:val="lowerRoman"/>
      <w:lvlText w:val="(%4)"/>
      <w:lvlJc w:val="left"/>
      <w:pPr>
        <w:tabs>
          <w:tab w:val="num" w:pos="2736"/>
        </w:tabs>
        <w:ind w:left="2736" w:hanging="648"/>
      </w:pPr>
      <w:rPr>
        <w:rFonts w:ascii="Times New Roman" w:hAnsi="Times New Roman" w:hint="default"/>
        <w:b w:val="0"/>
        <w:i w:val="0"/>
        <w:sz w:val="24"/>
      </w:rPr>
    </w:lvl>
    <w:lvl w:ilvl="4">
      <w:start w:val="1"/>
      <w:numFmt w:val="decimal"/>
      <w:lvlText w:val="%1.%2.%3.%4.%5"/>
      <w:lvlJc w:val="left"/>
      <w:pPr>
        <w:tabs>
          <w:tab w:val="num" w:pos="2232"/>
        </w:tabs>
        <w:ind w:left="2232" w:hanging="1008"/>
      </w:pPr>
    </w:lvl>
    <w:lvl w:ilvl="5">
      <w:start w:val="1"/>
      <w:numFmt w:val="decimal"/>
      <w:lvlText w:val="%1.%2.%3.%4.%5.%6"/>
      <w:lvlJc w:val="left"/>
      <w:pPr>
        <w:tabs>
          <w:tab w:val="num" w:pos="2376"/>
        </w:tabs>
        <w:ind w:left="2376" w:hanging="1152"/>
      </w:pPr>
    </w:lvl>
    <w:lvl w:ilvl="6">
      <w:start w:val="1"/>
      <w:numFmt w:val="decimal"/>
      <w:lvlText w:val="%1.%2.%3.%4.%5.%6.%7"/>
      <w:lvlJc w:val="left"/>
      <w:pPr>
        <w:tabs>
          <w:tab w:val="num" w:pos="2520"/>
        </w:tabs>
        <w:ind w:left="2520" w:hanging="1296"/>
      </w:pPr>
    </w:lvl>
    <w:lvl w:ilvl="7">
      <w:start w:val="1"/>
      <w:numFmt w:val="decimal"/>
      <w:lvlText w:val="%1.%2.%3.%4.%5.%6.%7.%8"/>
      <w:lvlJc w:val="left"/>
      <w:pPr>
        <w:tabs>
          <w:tab w:val="num" w:pos="2664"/>
        </w:tabs>
        <w:ind w:left="2664" w:hanging="1440"/>
      </w:pPr>
    </w:lvl>
    <w:lvl w:ilvl="8">
      <w:start w:val="1"/>
      <w:numFmt w:val="decimal"/>
      <w:lvlText w:val="%1.%2.%3.%4.%5.%6.%7.%8.%9"/>
      <w:lvlJc w:val="left"/>
      <w:pPr>
        <w:tabs>
          <w:tab w:val="num" w:pos="2808"/>
        </w:tabs>
        <w:ind w:left="2808" w:hanging="1584"/>
      </w:pPr>
    </w:lvl>
  </w:abstractNum>
  <w:abstractNum w:abstractNumId="4" w15:restartNumberingAfterBreak="0">
    <w:nsid w:val="03810ADC"/>
    <w:multiLevelType w:val="hybridMultilevel"/>
    <w:tmpl w:val="5DD662A4"/>
    <w:lvl w:ilvl="0" w:tplc="EB9AFAAC">
      <w:start w:val="1"/>
      <w:numFmt w:val="lowerRoman"/>
      <w:lvlText w:val="(%1)"/>
      <w:lvlJc w:val="left"/>
      <w:pPr>
        <w:ind w:left="1132" w:hanging="72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5" w15:restartNumberingAfterBreak="0">
    <w:nsid w:val="04956DAD"/>
    <w:multiLevelType w:val="singleLevel"/>
    <w:tmpl w:val="4544B116"/>
    <w:lvl w:ilvl="0">
      <w:start w:val="1"/>
      <w:numFmt w:val="lowerLetter"/>
      <w:lvlText w:val="%1)"/>
      <w:lvlJc w:val="left"/>
      <w:pPr>
        <w:tabs>
          <w:tab w:val="num" w:pos="360"/>
        </w:tabs>
        <w:ind w:left="357" w:hanging="357"/>
      </w:pPr>
      <w:rPr>
        <w:rFonts w:cs="Times New Roman"/>
      </w:rPr>
    </w:lvl>
  </w:abstractNum>
  <w:abstractNum w:abstractNumId="6" w15:restartNumberingAfterBreak="0">
    <w:nsid w:val="049D2572"/>
    <w:multiLevelType w:val="multilevel"/>
    <w:tmpl w:val="63867FF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53751AD"/>
    <w:multiLevelType w:val="hybridMultilevel"/>
    <w:tmpl w:val="7B1439AC"/>
    <w:lvl w:ilvl="0" w:tplc="8B88654C">
      <w:start w:val="1"/>
      <w:numFmt w:val="lowerLetter"/>
      <w:lvlText w:val="%1)"/>
      <w:lvlJc w:val="left"/>
      <w:pPr>
        <w:ind w:left="720" w:hanging="360"/>
      </w:pPr>
      <w:rPr>
        <w:rFonts w:hint="default"/>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61E57A8"/>
    <w:multiLevelType w:val="multilevel"/>
    <w:tmpl w:val="3A6A3F5E"/>
    <w:lvl w:ilvl="0">
      <w:start w:val="10"/>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85D0776"/>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0" w15:restartNumberingAfterBreak="0">
    <w:nsid w:val="0888772D"/>
    <w:multiLevelType w:val="hybridMultilevel"/>
    <w:tmpl w:val="A5B0ED5A"/>
    <w:lvl w:ilvl="0" w:tplc="0409000F">
      <w:start w:val="1"/>
      <w:numFmt w:val="decimal"/>
      <w:lvlText w:val="%1."/>
      <w:lvlJc w:val="left"/>
      <w:pPr>
        <w:ind w:left="1762" w:hanging="360"/>
      </w:pPr>
    </w:lvl>
    <w:lvl w:ilvl="1" w:tplc="040C0019" w:tentative="1">
      <w:start w:val="1"/>
      <w:numFmt w:val="lowerLetter"/>
      <w:lvlText w:val="%2."/>
      <w:lvlJc w:val="left"/>
      <w:pPr>
        <w:ind w:left="2482" w:hanging="360"/>
      </w:pPr>
    </w:lvl>
    <w:lvl w:ilvl="2" w:tplc="040C001B" w:tentative="1">
      <w:start w:val="1"/>
      <w:numFmt w:val="lowerRoman"/>
      <w:lvlText w:val="%3."/>
      <w:lvlJc w:val="right"/>
      <w:pPr>
        <w:ind w:left="3202" w:hanging="180"/>
      </w:pPr>
    </w:lvl>
    <w:lvl w:ilvl="3" w:tplc="040C000F" w:tentative="1">
      <w:start w:val="1"/>
      <w:numFmt w:val="decimal"/>
      <w:lvlText w:val="%4."/>
      <w:lvlJc w:val="left"/>
      <w:pPr>
        <w:ind w:left="3922" w:hanging="360"/>
      </w:pPr>
    </w:lvl>
    <w:lvl w:ilvl="4" w:tplc="040C0019" w:tentative="1">
      <w:start w:val="1"/>
      <w:numFmt w:val="lowerLetter"/>
      <w:lvlText w:val="%5."/>
      <w:lvlJc w:val="left"/>
      <w:pPr>
        <w:ind w:left="4642" w:hanging="360"/>
      </w:pPr>
    </w:lvl>
    <w:lvl w:ilvl="5" w:tplc="040C001B" w:tentative="1">
      <w:start w:val="1"/>
      <w:numFmt w:val="lowerRoman"/>
      <w:lvlText w:val="%6."/>
      <w:lvlJc w:val="right"/>
      <w:pPr>
        <w:ind w:left="5362" w:hanging="180"/>
      </w:pPr>
    </w:lvl>
    <w:lvl w:ilvl="6" w:tplc="040C000F" w:tentative="1">
      <w:start w:val="1"/>
      <w:numFmt w:val="decimal"/>
      <w:lvlText w:val="%7."/>
      <w:lvlJc w:val="left"/>
      <w:pPr>
        <w:ind w:left="6082" w:hanging="360"/>
      </w:pPr>
    </w:lvl>
    <w:lvl w:ilvl="7" w:tplc="040C0019" w:tentative="1">
      <w:start w:val="1"/>
      <w:numFmt w:val="lowerLetter"/>
      <w:lvlText w:val="%8."/>
      <w:lvlJc w:val="left"/>
      <w:pPr>
        <w:ind w:left="6802" w:hanging="360"/>
      </w:pPr>
    </w:lvl>
    <w:lvl w:ilvl="8" w:tplc="040C001B" w:tentative="1">
      <w:start w:val="1"/>
      <w:numFmt w:val="lowerRoman"/>
      <w:lvlText w:val="%9."/>
      <w:lvlJc w:val="right"/>
      <w:pPr>
        <w:ind w:left="7522" w:hanging="180"/>
      </w:pPr>
    </w:lvl>
  </w:abstractNum>
  <w:abstractNum w:abstractNumId="11" w15:restartNumberingAfterBreak="0">
    <w:nsid w:val="0960576E"/>
    <w:multiLevelType w:val="hybridMultilevel"/>
    <w:tmpl w:val="9796DF7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B030BA"/>
    <w:multiLevelType w:val="hybridMultilevel"/>
    <w:tmpl w:val="1CDEB1AE"/>
    <w:lvl w:ilvl="0" w:tplc="FFFFFFFF">
      <w:start w:val="1"/>
      <w:numFmt w:val="lowerRoman"/>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AB43E04"/>
    <w:multiLevelType w:val="hybridMultilevel"/>
    <w:tmpl w:val="D548DD5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0EE62DD5"/>
    <w:multiLevelType w:val="hybridMultilevel"/>
    <w:tmpl w:val="A060F4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30467B"/>
    <w:multiLevelType w:val="multilevel"/>
    <w:tmpl w:val="96E2DB1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02D4F7B"/>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1577109"/>
    <w:multiLevelType w:val="multilevel"/>
    <w:tmpl w:val="9A9A89AC"/>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3292EFB"/>
    <w:multiLevelType w:val="multilevel"/>
    <w:tmpl w:val="C0FE7F9A"/>
    <w:lvl w:ilvl="0">
      <w:start w:val="1"/>
      <w:numFmt w:val="lowerRoman"/>
      <w:lvlText w:val="(%1)"/>
      <w:lvlJc w:val="left"/>
      <w:pPr>
        <w:ind w:left="1210" w:hanging="360"/>
      </w:pPr>
      <w:rPr>
        <w:rFonts w:hint="default"/>
      </w:rPr>
    </w:lvl>
    <w:lvl w:ilvl="1">
      <w:start w:val="1"/>
      <w:numFmt w:val="decimal"/>
      <w:lvlText w:val="%1.%2."/>
      <w:lvlJc w:val="left"/>
      <w:pPr>
        <w:ind w:left="1642" w:hanging="432"/>
      </w:pPr>
    </w:lvl>
    <w:lvl w:ilvl="2">
      <w:start w:val="1"/>
      <w:numFmt w:val="decimal"/>
      <w:lvlText w:val="%1.%2.%3."/>
      <w:lvlJc w:val="left"/>
      <w:pPr>
        <w:ind w:left="2074" w:hanging="504"/>
      </w:pPr>
    </w:lvl>
    <w:lvl w:ilvl="3">
      <w:start w:val="1"/>
      <w:numFmt w:val="decimal"/>
      <w:lvlText w:val="%1.%2.%3.%4."/>
      <w:lvlJc w:val="left"/>
      <w:pPr>
        <w:ind w:left="2578" w:hanging="648"/>
      </w:pPr>
    </w:lvl>
    <w:lvl w:ilvl="4">
      <w:start w:val="1"/>
      <w:numFmt w:val="decimal"/>
      <w:lvlText w:val="%1.%2.%3.%4.%5."/>
      <w:lvlJc w:val="left"/>
      <w:pPr>
        <w:ind w:left="3082" w:hanging="792"/>
      </w:pPr>
    </w:lvl>
    <w:lvl w:ilvl="5">
      <w:start w:val="1"/>
      <w:numFmt w:val="decimal"/>
      <w:lvlText w:val="%1.%2.%3.%4.%5.%6."/>
      <w:lvlJc w:val="left"/>
      <w:pPr>
        <w:ind w:left="3586" w:hanging="936"/>
      </w:pPr>
    </w:lvl>
    <w:lvl w:ilvl="6">
      <w:start w:val="1"/>
      <w:numFmt w:val="decimal"/>
      <w:lvlText w:val="%1.%2.%3.%4.%5.%6.%7."/>
      <w:lvlJc w:val="left"/>
      <w:pPr>
        <w:ind w:left="4090" w:hanging="1080"/>
      </w:pPr>
    </w:lvl>
    <w:lvl w:ilvl="7">
      <w:start w:val="1"/>
      <w:numFmt w:val="decimal"/>
      <w:lvlText w:val="%1.%2.%3.%4.%5.%6.%7.%8."/>
      <w:lvlJc w:val="left"/>
      <w:pPr>
        <w:ind w:left="4594" w:hanging="1224"/>
      </w:pPr>
    </w:lvl>
    <w:lvl w:ilvl="8">
      <w:start w:val="1"/>
      <w:numFmt w:val="decimal"/>
      <w:lvlText w:val="%1.%2.%3.%4.%5.%6.%7.%8.%9."/>
      <w:lvlJc w:val="left"/>
      <w:pPr>
        <w:ind w:left="5170" w:hanging="1440"/>
      </w:pPr>
    </w:lvl>
  </w:abstractNum>
  <w:abstractNum w:abstractNumId="19" w15:restartNumberingAfterBreak="0">
    <w:nsid w:val="13292F31"/>
    <w:multiLevelType w:val="hybridMultilevel"/>
    <w:tmpl w:val="E0C81C4C"/>
    <w:lvl w:ilvl="0" w:tplc="5F94055C">
      <w:start w:val="1"/>
      <w:numFmt w:val="decimal"/>
      <w:lvlText w:val="%1."/>
      <w:lvlJc w:val="left"/>
      <w:pPr>
        <w:ind w:left="1080" w:hanging="360"/>
      </w:pPr>
      <w:rPr>
        <w:rFonts w:hint="default"/>
      </w:rPr>
    </w:lvl>
    <w:lvl w:ilvl="1" w:tplc="8CFC27C6">
      <w:start w:val="1"/>
      <w:numFmt w:val="lowerLetter"/>
      <w:lvlText w:val="%2)"/>
      <w:lvlJc w:val="left"/>
      <w:pPr>
        <w:ind w:left="1800" w:hanging="360"/>
      </w:pPr>
      <w:rPr>
        <w:rFonts w:hint="default"/>
      </w:rPr>
    </w:lvl>
    <w:lvl w:ilvl="2" w:tplc="1200CCC4">
      <w:start w:val="1"/>
      <w:numFmt w:val="lowerRoman"/>
      <w:lvlText w:val="(%3)"/>
      <w:lvlJc w:val="left"/>
      <w:pPr>
        <w:ind w:left="3060" w:hanging="720"/>
      </w:pPr>
      <w:rPr>
        <w:rFonts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145819DA"/>
    <w:multiLevelType w:val="hybridMultilevel"/>
    <w:tmpl w:val="F0F8F8B6"/>
    <w:lvl w:ilvl="0" w:tplc="08090001">
      <w:start w:val="1"/>
      <w:numFmt w:val="bullet"/>
      <w:lvlText w:val=""/>
      <w:lvlJc w:val="left"/>
      <w:pPr>
        <w:ind w:left="720" w:hanging="360"/>
      </w:pPr>
      <w:rPr>
        <w:rFonts w:ascii="Symbol" w:hAnsi="Symbol"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66B3EF0"/>
    <w:multiLevelType w:val="hybridMultilevel"/>
    <w:tmpl w:val="F4ECCD6A"/>
    <w:lvl w:ilvl="0" w:tplc="9A1C9470">
      <w:start w:val="2"/>
      <w:numFmt w:val="bullet"/>
      <w:lvlText w:val="-"/>
      <w:lvlJc w:val="left"/>
      <w:pPr>
        <w:ind w:left="1080" w:hanging="360"/>
      </w:pPr>
      <w:rPr>
        <w:rFonts w:ascii="Times New Roman" w:eastAsia="Times New Roman" w:hAnsi="Times New Roman" w:cs="Times New Roman"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1681048A"/>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69E6AEE"/>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8151EBF"/>
    <w:multiLevelType w:val="hybridMultilevel"/>
    <w:tmpl w:val="1CDEB1AE"/>
    <w:lvl w:ilvl="0" w:tplc="1200D986">
      <w:start w:val="1"/>
      <w:numFmt w:val="lowerRoman"/>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18373D5C"/>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7" w15:restartNumberingAfterBreak="0">
    <w:nsid w:val="1924373A"/>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AAF6979"/>
    <w:multiLevelType w:val="multilevel"/>
    <w:tmpl w:val="FE70B320"/>
    <w:lvl w:ilvl="0">
      <w:start w:val="23"/>
      <w:numFmt w:val="decimal"/>
      <w:lvlText w:val="%1."/>
      <w:lvlJc w:val="left"/>
      <w:pPr>
        <w:ind w:left="377" w:hanging="360"/>
      </w:pPr>
      <w:rPr>
        <w:rFonts w:cs="Times New Roman" w:hint="default"/>
      </w:rPr>
    </w:lvl>
    <w:lvl w:ilvl="1">
      <w:start w:val="1"/>
      <w:numFmt w:val="decimal"/>
      <w:lvlText w:val="23.%2"/>
      <w:lvlJc w:val="left"/>
      <w:pPr>
        <w:ind w:left="377" w:hanging="360"/>
      </w:pPr>
      <w:rPr>
        <w:rFonts w:cs="Times New Roman" w:hint="default"/>
      </w:rPr>
    </w:lvl>
    <w:lvl w:ilvl="2">
      <w:start w:val="1"/>
      <w:numFmt w:val="decimal"/>
      <w:isLgl/>
      <w:lvlText w:val="%1.%2.%3"/>
      <w:lvlJc w:val="left"/>
      <w:pPr>
        <w:ind w:left="737" w:hanging="720"/>
      </w:pPr>
      <w:rPr>
        <w:rFonts w:cs="Times New Roman" w:hint="default"/>
      </w:rPr>
    </w:lvl>
    <w:lvl w:ilvl="3">
      <w:start w:val="1"/>
      <w:numFmt w:val="decimal"/>
      <w:isLgl/>
      <w:lvlText w:val="%1.%2.%3.%4"/>
      <w:lvlJc w:val="left"/>
      <w:pPr>
        <w:ind w:left="737" w:hanging="720"/>
      </w:pPr>
      <w:rPr>
        <w:rFonts w:cs="Times New Roman" w:hint="default"/>
      </w:rPr>
    </w:lvl>
    <w:lvl w:ilvl="4">
      <w:start w:val="1"/>
      <w:numFmt w:val="decimal"/>
      <w:isLgl/>
      <w:lvlText w:val="%1.%2.%3.%4.%5"/>
      <w:lvlJc w:val="left"/>
      <w:pPr>
        <w:ind w:left="1097" w:hanging="1080"/>
      </w:pPr>
      <w:rPr>
        <w:rFonts w:cs="Times New Roman" w:hint="default"/>
      </w:rPr>
    </w:lvl>
    <w:lvl w:ilvl="5">
      <w:start w:val="1"/>
      <w:numFmt w:val="decimal"/>
      <w:isLgl/>
      <w:lvlText w:val="%1.%2.%3.%4.%5.%6"/>
      <w:lvlJc w:val="left"/>
      <w:pPr>
        <w:ind w:left="1097" w:hanging="1080"/>
      </w:pPr>
      <w:rPr>
        <w:rFonts w:cs="Times New Roman" w:hint="default"/>
      </w:rPr>
    </w:lvl>
    <w:lvl w:ilvl="6">
      <w:start w:val="1"/>
      <w:numFmt w:val="decimal"/>
      <w:isLgl/>
      <w:lvlText w:val="%1.%2.%3.%4.%5.%6.%7"/>
      <w:lvlJc w:val="left"/>
      <w:pPr>
        <w:ind w:left="1457" w:hanging="1440"/>
      </w:pPr>
      <w:rPr>
        <w:rFonts w:cs="Times New Roman" w:hint="default"/>
      </w:rPr>
    </w:lvl>
    <w:lvl w:ilvl="7">
      <w:start w:val="1"/>
      <w:numFmt w:val="decimal"/>
      <w:isLgl/>
      <w:lvlText w:val="%1.%2.%3.%4.%5.%6.%7.%8"/>
      <w:lvlJc w:val="left"/>
      <w:pPr>
        <w:ind w:left="1457" w:hanging="1440"/>
      </w:pPr>
      <w:rPr>
        <w:rFonts w:cs="Times New Roman" w:hint="default"/>
      </w:rPr>
    </w:lvl>
    <w:lvl w:ilvl="8">
      <w:start w:val="1"/>
      <w:numFmt w:val="decimal"/>
      <w:isLgl/>
      <w:lvlText w:val="%1.%2.%3.%4.%5.%6.%7.%8.%9"/>
      <w:lvlJc w:val="left"/>
      <w:pPr>
        <w:ind w:left="1817" w:hanging="1800"/>
      </w:pPr>
      <w:rPr>
        <w:rFonts w:cs="Times New Roman" w:hint="default"/>
      </w:rPr>
    </w:lvl>
  </w:abstractNum>
  <w:abstractNum w:abstractNumId="29" w15:restartNumberingAfterBreak="0">
    <w:nsid w:val="1B72240E"/>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1C546AA4"/>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CB46362"/>
    <w:multiLevelType w:val="multilevel"/>
    <w:tmpl w:val="61906442"/>
    <w:lvl w:ilvl="0">
      <w:start w:val="1"/>
      <w:numFmt w:val="decimal"/>
      <w:pStyle w:val="Style23"/>
      <w:lvlText w:val="%1."/>
      <w:lvlJc w:val="left"/>
      <w:pPr>
        <w:ind w:left="862" w:hanging="360"/>
      </w:pPr>
      <w:rPr>
        <w:rFonts w:hint="default"/>
      </w:rPr>
    </w:lvl>
    <w:lvl w:ilvl="1">
      <w:start w:val="1"/>
      <w:numFmt w:val="decimal"/>
      <w:lvlText w:val="%2.1"/>
      <w:lvlJc w:val="left"/>
      <w:pPr>
        <w:ind w:left="1072" w:hanging="57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33" w15:restartNumberingAfterBreak="0">
    <w:nsid w:val="1D527DCA"/>
    <w:multiLevelType w:val="multilevel"/>
    <w:tmpl w:val="C3F8980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5" w15:restartNumberingAfterBreak="0">
    <w:nsid w:val="1DEB7C28"/>
    <w:multiLevelType w:val="hybridMultilevel"/>
    <w:tmpl w:val="988A5830"/>
    <w:lvl w:ilvl="0" w:tplc="97FAD64C">
      <w:start w:val="1"/>
      <w:numFmt w:val="lowerRoman"/>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F65126E"/>
    <w:multiLevelType w:val="multilevel"/>
    <w:tmpl w:val="6C522768"/>
    <w:lvl w:ilvl="0">
      <w:start w:val="1"/>
      <w:numFmt w:val="decimal"/>
      <w:pStyle w:val="Heading2"/>
      <w:lvlText w:val="%1."/>
      <w:lvlJc w:val="left"/>
      <w:pPr>
        <w:ind w:left="904" w:hanging="360"/>
      </w:pPr>
      <w:rPr>
        <w:rFonts w:cs="Times New Roman" w:hint="default"/>
        <w:b/>
        <w:color w:val="0070C0"/>
        <w:sz w:val="24"/>
        <w:szCs w:val="24"/>
      </w:rPr>
    </w:lvl>
    <w:lvl w:ilvl="1">
      <w:start w:val="1"/>
      <w:numFmt w:val="decimal"/>
      <w:isLgl/>
      <w:lvlText w:val="%1.%2"/>
      <w:lvlJc w:val="left"/>
      <w:pPr>
        <w:ind w:left="904" w:hanging="360"/>
      </w:pPr>
      <w:rPr>
        <w:rFonts w:cs="Times New Roman" w:hint="default"/>
        <w:b w:val="0"/>
        <w:bCs/>
        <w:i w:val="0"/>
        <w:sz w:val="24"/>
      </w:rPr>
    </w:lvl>
    <w:lvl w:ilvl="2">
      <w:start w:val="1"/>
      <w:numFmt w:val="decimal"/>
      <w:isLgl/>
      <w:lvlText w:val="%1.%2.%3"/>
      <w:lvlJc w:val="left"/>
      <w:pPr>
        <w:ind w:left="1264" w:hanging="720"/>
      </w:pPr>
      <w:rPr>
        <w:rFonts w:cs="Times New Roman" w:hint="default"/>
        <w:sz w:val="24"/>
      </w:rPr>
    </w:lvl>
    <w:lvl w:ilvl="3">
      <w:start w:val="1"/>
      <w:numFmt w:val="decimal"/>
      <w:isLgl/>
      <w:lvlText w:val="%1.%2.%3.%4"/>
      <w:lvlJc w:val="left"/>
      <w:pPr>
        <w:ind w:left="1264" w:hanging="720"/>
      </w:pPr>
      <w:rPr>
        <w:rFonts w:cs="Times New Roman" w:hint="default"/>
        <w:sz w:val="24"/>
      </w:rPr>
    </w:lvl>
    <w:lvl w:ilvl="4">
      <w:start w:val="1"/>
      <w:numFmt w:val="decimal"/>
      <w:isLgl/>
      <w:lvlText w:val="%1.%2.%3.%4.%5"/>
      <w:lvlJc w:val="left"/>
      <w:pPr>
        <w:ind w:left="1264" w:hanging="720"/>
      </w:pPr>
      <w:rPr>
        <w:rFonts w:cs="Times New Roman" w:hint="default"/>
        <w:sz w:val="24"/>
      </w:rPr>
    </w:lvl>
    <w:lvl w:ilvl="5">
      <w:start w:val="1"/>
      <w:numFmt w:val="decimal"/>
      <w:isLgl/>
      <w:lvlText w:val="%1.%2.%3.%4.%5.%6"/>
      <w:lvlJc w:val="left"/>
      <w:pPr>
        <w:ind w:left="1624" w:hanging="1080"/>
      </w:pPr>
      <w:rPr>
        <w:rFonts w:cs="Times New Roman" w:hint="default"/>
        <w:sz w:val="24"/>
      </w:rPr>
    </w:lvl>
    <w:lvl w:ilvl="6">
      <w:start w:val="1"/>
      <w:numFmt w:val="decimal"/>
      <w:isLgl/>
      <w:lvlText w:val="%1.%2.%3.%4.%5.%6.%7"/>
      <w:lvlJc w:val="left"/>
      <w:pPr>
        <w:ind w:left="1624" w:hanging="1080"/>
      </w:pPr>
      <w:rPr>
        <w:rFonts w:cs="Times New Roman" w:hint="default"/>
        <w:sz w:val="24"/>
      </w:rPr>
    </w:lvl>
    <w:lvl w:ilvl="7">
      <w:start w:val="1"/>
      <w:numFmt w:val="decimal"/>
      <w:isLgl/>
      <w:lvlText w:val="%1.%2.%3.%4.%5.%6.%7.%8"/>
      <w:lvlJc w:val="left"/>
      <w:pPr>
        <w:ind w:left="1984" w:hanging="1440"/>
      </w:pPr>
      <w:rPr>
        <w:rFonts w:cs="Times New Roman" w:hint="default"/>
        <w:sz w:val="24"/>
      </w:rPr>
    </w:lvl>
    <w:lvl w:ilvl="8">
      <w:start w:val="1"/>
      <w:numFmt w:val="decimal"/>
      <w:isLgl/>
      <w:lvlText w:val="%1.%2.%3.%4.%5.%6.%7.%8.%9"/>
      <w:lvlJc w:val="left"/>
      <w:pPr>
        <w:ind w:left="1984" w:hanging="1440"/>
      </w:pPr>
      <w:rPr>
        <w:rFonts w:cs="Times New Roman" w:hint="default"/>
        <w:sz w:val="24"/>
      </w:rPr>
    </w:lvl>
  </w:abstractNum>
  <w:abstractNum w:abstractNumId="37" w15:restartNumberingAfterBreak="0">
    <w:nsid w:val="20993A96"/>
    <w:multiLevelType w:val="hybridMultilevel"/>
    <w:tmpl w:val="BA223300"/>
    <w:lvl w:ilvl="0" w:tplc="E0CEED3A">
      <w:start w:val="1"/>
      <w:numFmt w:val="decimal"/>
      <w:lvlText w:val="(%1)"/>
      <w:lvlJc w:val="left"/>
      <w:pPr>
        <w:ind w:hanging="360"/>
      </w:pPr>
      <w:rPr>
        <w:rFonts w:cs="Times New Roman" w:hint="default"/>
        <w:i w:val="0"/>
        <w:iCs w:val="0"/>
        <w:color w:val="auto"/>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38" w15:restartNumberingAfterBreak="0">
    <w:nsid w:val="21212BF3"/>
    <w:multiLevelType w:val="hybridMultilevel"/>
    <w:tmpl w:val="AAFCF0BC"/>
    <w:lvl w:ilvl="0" w:tplc="5652FDEA">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22BE0214"/>
    <w:multiLevelType w:val="hybridMultilevel"/>
    <w:tmpl w:val="05FE530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250618DA"/>
    <w:multiLevelType w:val="hybridMultilevel"/>
    <w:tmpl w:val="852A1C90"/>
    <w:lvl w:ilvl="0" w:tplc="402C309E">
      <w:start w:val="1"/>
      <w:numFmt w:val="lowerLetter"/>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1" w15:restartNumberingAfterBreak="0">
    <w:nsid w:val="27CC69DE"/>
    <w:multiLevelType w:val="hybridMultilevel"/>
    <w:tmpl w:val="00D89BAA"/>
    <w:lvl w:ilvl="0" w:tplc="678E447E">
      <w:start w:val="1"/>
      <w:numFmt w:val="lowerLetter"/>
      <w:lvlText w:val="(%1)"/>
      <w:lvlJc w:val="left"/>
      <w:pPr>
        <w:ind w:left="720" w:hanging="360"/>
      </w:pPr>
      <w:rPr>
        <w:rFonts w:cs="Times New Roman"/>
        <w:i w:val="0"/>
      </w:rPr>
    </w:lvl>
    <w:lvl w:ilvl="1" w:tplc="678E447E">
      <w:start w:val="1"/>
      <w:numFmt w:val="lowerLetter"/>
      <w:lvlText w:val="(%2)"/>
      <w:lvlJc w:val="left"/>
      <w:pPr>
        <w:ind w:left="1440" w:hanging="360"/>
      </w:pPr>
      <w:rPr>
        <w:rFonts w:cs="Times New Roman"/>
        <w:i w:val="0"/>
      </w:rPr>
    </w:lvl>
    <w:lvl w:ilvl="2" w:tplc="6292142E">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98E5BBB"/>
    <w:multiLevelType w:val="hybridMultilevel"/>
    <w:tmpl w:val="F08CF158"/>
    <w:lvl w:ilvl="0" w:tplc="38B60D02">
      <w:start w:val="1"/>
      <w:numFmt w:val="lowerRoman"/>
      <w:lvlText w:val="(%1)"/>
      <w:lvlJc w:val="left"/>
      <w:pPr>
        <w:ind w:left="720" w:hanging="360"/>
      </w:pPr>
      <w:rPr>
        <w:rFonts w:cs="Times New Roman" w:hint="default"/>
        <w:i w:val="0"/>
        <w:iCs w:val="0"/>
      </w:rPr>
    </w:lvl>
    <w:lvl w:ilvl="1" w:tplc="C5E8F052">
      <w:start w:val="1"/>
      <w:numFmt w:val="lowerRoman"/>
      <w:lvlText w:val="(%2)"/>
      <w:lvlJc w:val="left"/>
      <w:pPr>
        <w:ind w:left="1800" w:hanging="720"/>
      </w:pPr>
      <w:rPr>
        <w:rFonts w:hint="default"/>
        <w:sz w:val="24"/>
      </w:rPr>
    </w:lvl>
    <w:lvl w:ilvl="2" w:tplc="0409000F">
      <w:start w:val="1"/>
      <w:numFmt w:val="decimal"/>
      <w:lvlText w:val="%3."/>
      <w:lvlJc w:val="left"/>
      <w:pPr>
        <w:ind w:left="2340" w:hanging="360"/>
      </w:pPr>
      <w:rPr>
        <w:rFonts w:hint="default"/>
      </w:rPr>
    </w:lvl>
    <w:lvl w:ilvl="3" w:tplc="7A28CFE0">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9BD6BCC"/>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2B6E4F46"/>
    <w:multiLevelType w:val="hybridMultilevel"/>
    <w:tmpl w:val="99EED45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BCB4732"/>
    <w:multiLevelType w:val="multilevel"/>
    <w:tmpl w:val="9DE00090"/>
    <w:lvl w:ilvl="0">
      <w:start w:val="2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6" w15:restartNumberingAfterBreak="0">
    <w:nsid w:val="2E6104AF"/>
    <w:multiLevelType w:val="hybridMultilevel"/>
    <w:tmpl w:val="D9EA72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2EB0576A"/>
    <w:multiLevelType w:val="multilevel"/>
    <w:tmpl w:val="789460D6"/>
    <w:lvl w:ilvl="0">
      <w:start w:val="17"/>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48" w15:restartNumberingAfterBreak="0">
    <w:nsid w:val="2F2977A7"/>
    <w:multiLevelType w:val="multilevel"/>
    <w:tmpl w:val="FD380040"/>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9" w15:restartNumberingAfterBreak="0">
    <w:nsid w:val="30D63267"/>
    <w:multiLevelType w:val="hybridMultilevel"/>
    <w:tmpl w:val="4EE2BD32"/>
    <w:lvl w:ilvl="0" w:tplc="4B50AC6E">
      <w:start w:val="1"/>
      <w:numFmt w:val="lowerLetter"/>
      <w:lvlText w:val="%1."/>
      <w:lvlJc w:val="left"/>
      <w:pPr>
        <w:ind w:left="990" w:hanging="360"/>
      </w:pPr>
      <w:rPr>
        <w:rFonts w:ascii="Times New Roman" w:eastAsia="Times New Roman" w:hAnsi="Times New Roman" w:cs="Times New Roman" w:hint="default"/>
        <w:spacing w:val="-2"/>
        <w:w w:val="101"/>
        <w:sz w:val="18"/>
        <w:szCs w:val="18"/>
        <w:lang w:val="en-US" w:eastAsia="en-US" w:bidi="en-US"/>
      </w:rPr>
    </w:lvl>
    <w:lvl w:ilvl="1" w:tplc="CB5AE23C">
      <w:start w:val="1"/>
      <w:numFmt w:val="lowerLetter"/>
      <w:lvlText w:val="%2."/>
      <w:lvlJc w:val="left"/>
      <w:pPr>
        <w:ind w:left="1710" w:hanging="360"/>
      </w:pPr>
      <w:rPr>
        <w:rFonts w:ascii="Times New Roman" w:hAnsi="Times New Roman" w:cs="Times New Roman" w:hint="default"/>
      </w:rPr>
    </w:lvl>
    <w:lvl w:ilvl="2" w:tplc="D29EB484">
      <w:start w:val="1"/>
      <w:numFmt w:val="lowerLetter"/>
      <w:lvlText w:val="(%3)"/>
      <w:lvlJc w:val="left"/>
      <w:pPr>
        <w:ind w:left="2610" w:hanging="360"/>
      </w:pPr>
      <w:rPr>
        <w:rFonts w:hint="default"/>
      </w:rPr>
    </w:lvl>
    <w:lvl w:ilvl="3" w:tplc="C8E8F0EA">
      <w:start w:val="1"/>
      <w:numFmt w:val="lowerLetter"/>
      <w:lvlText w:val="%4)"/>
      <w:lvlJc w:val="left"/>
      <w:pPr>
        <w:ind w:left="3150" w:hanging="360"/>
      </w:pPr>
      <w:rPr>
        <w:rFonts w:hint="default"/>
      </w:rPr>
    </w:lvl>
    <w:lvl w:ilvl="4" w:tplc="D81ADE70">
      <w:start w:val="1"/>
      <w:numFmt w:val="decimal"/>
      <w:lvlText w:val="(%5)"/>
      <w:lvlJc w:val="left"/>
      <w:pPr>
        <w:ind w:left="3870" w:hanging="360"/>
      </w:pPr>
      <w:rPr>
        <w:rFonts w:hint="default"/>
      </w:r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0" w15:restartNumberingAfterBreak="0">
    <w:nsid w:val="310D7795"/>
    <w:multiLevelType w:val="hybridMultilevel"/>
    <w:tmpl w:val="970E744E"/>
    <w:lvl w:ilvl="0" w:tplc="39643722">
      <w:start w:val="1"/>
      <w:numFmt w:val="decimal"/>
      <w:pStyle w:val="Section8Heading2"/>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2477E55"/>
    <w:multiLevelType w:val="hybridMultilevel"/>
    <w:tmpl w:val="B9FA27E8"/>
    <w:lvl w:ilvl="0" w:tplc="0409000F">
      <w:start w:val="1"/>
      <w:numFmt w:val="decimal"/>
      <w:lvlText w:val="%1."/>
      <w:lvlJc w:val="left"/>
      <w:pPr>
        <w:ind w:left="1080" w:hanging="360"/>
      </w:pPr>
    </w:lvl>
    <w:lvl w:ilvl="1" w:tplc="6274772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15:restartNumberingAfterBreak="0">
    <w:nsid w:val="355E0EE5"/>
    <w:multiLevelType w:val="hybridMultilevel"/>
    <w:tmpl w:val="4EF45734"/>
    <w:lvl w:ilvl="0" w:tplc="53A0832A">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3696630A"/>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390E1E4F"/>
    <w:multiLevelType w:val="hybridMultilevel"/>
    <w:tmpl w:val="E0C81C4C"/>
    <w:lvl w:ilvl="0" w:tplc="5F94055C">
      <w:start w:val="1"/>
      <w:numFmt w:val="decimal"/>
      <w:lvlText w:val="%1."/>
      <w:lvlJc w:val="left"/>
      <w:pPr>
        <w:ind w:left="1080" w:hanging="360"/>
      </w:pPr>
      <w:rPr>
        <w:rFonts w:hint="default"/>
      </w:rPr>
    </w:lvl>
    <w:lvl w:ilvl="1" w:tplc="8CFC27C6">
      <w:start w:val="1"/>
      <w:numFmt w:val="lowerLetter"/>
      <w:lvlText w:val="%2)"/>
      <w:lvlJc w:val="left"/>
      <w:pPr>
        <w:ind w:left="1800" w:hanging="360"/>
      </w:pPr>
      <w:rPr>
        <w:rFonts w:hint="default"/>
      </w:rPr>
    </w:lvl>
    <w:lvl w:ilvl="2" w:tplc="1200CCC4">
      <w:start w:val="1"/>
      <w:numFmt w:val="lowerRoman"/>
      <w:lvlText w:val="(%3)"/>
      <w:lvlJc w:val="left"/>
      <w:pPr>
        <w:ind w:left="3060" w:hanging="720"/>
      </w:pPr>
      <w:rPr>
        <w:rFonts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6"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57" w15:restartNumberingAfterBreak="0">
    <w:nsid w:val="3A0639F9"/>
    <w:multiLevelType w:val="hybridMultilevel"/>
    <w:tmpl w:val="2EFCC014"/>
    <w:lvl w:ilvl="0" w:tplc="709C72AC">
      <w:start w:val="1"/>
      <w:numFmt w:val="decimal"/>
      <w:lvlText w:val="%1."/>
      <w:lvlJc w:val="left"/>
      <w:pPr>
        <w:ind w:left="720" w:hanging="360"/>
      </w:pPr>
      <w:rPr>
        <w:rFonts w:ascii="Segoe UI Symbol" w:hAnsi="Segoe UI Symbol" w:hint="default"/>
        <w:b w:val="0"/>
        <w:bCs/>
        <w:i w:val="0"/>
        <w:spacing w:val="-2"/>
        <w:w w:val="101"/>
        <w:sz w:val="24"/>
        <w:szCs w:val="18"/>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D45375A"/>
    <w:multiLevelType w:val="multilevel"/>
    <w:tmpl w:val="3BCC854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F210C95"/>
    <w:multiLevelType w:val="hybridMultilevel"/>
    <w:tmpl w:val="BB80D0E8"/>
    <w:lvl w:ilvl="0" w:tplc="CB4EE328">
      <w:start w:val="1"/>
      <w:numFmt w:val="decimal"/>
      <w:lvlText w:val="%1."/>
      <w:lvlJc w:val="left"/>
      <w:pPr>
        <w:ind w:left="360" w:hanging="360"/>
      </w:pPr>
      <w:rPr>
        <w:color w:val="auto"/>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0" w15:restartNumberingAfterBreak="0">
    <w:nsid w:val="4267294D"/>
    <w:multiLevelType w:val="hybridMultilevel"/>
    <w:tmpl w:val="D17ACBC8"/>
    <w:lvl w:ilvl="0" w:tplc="678E447E">
      <w:start w:val="1"/>
      <w:numFmt w:val="lowerLetter"/>
      <w:lvlText w:val="(%1)"/>
      <w:lvlJc w:val="left"/>
      <w:pPr>
        <w:ind w:left="72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1" w15:restartNumberingAfterBreak="0">
    <w:nsid w:val="42894587"/>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2B013B1"/>
    <w:multiLevelType w:val="hybridMultilevel"/>
    <w:tmpl w:val="2DF68024"/>
    <w:lvl w:ilvl="0" w:tplc="0409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cs="Wingdings" w:hint="default"/>
      </w:rPr>
    </w:lvl>
    <w:lvl w:ilvl="3" w:tplc="040C0001" w:tentative="1">
      <w:start w:val="1"/>
      <w:numFmt w:val="bullet"/>
      <w:lvlText w:val=""/>
      <w:lvlJc w:val="left"/>
      <w:pPr>
        <w:ind w:left="3600" w:hanging="360"/>
      </w:pPr>
      <w:rPr>
        <w:rFonts w:ascii="Symbol" w:hAnsi="Symbol" w:cs="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cs="Wingdings" w:hint="default"/>
      </w:rPr>
    </w:lvl>
    <w:lvl w:ilvl="6" w:tplc="040C0001" w:tentative="1">
      <w:start w:val="1"/>
      <w:numFmt w:val="bullet"/>
      <w:lvlText w:val=""/>
      <w:lvlJc w:val="left"/>
      <w:pPr>
        <w:ind w:left="5760" w:hanging="360"/>
      </w:pPr>
      <w:rPr>
        <w:rFonts w:ascii="Symbol" w:hAnsi="Symbol" w:cs="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cs="Wingdings" w:hint="default"/>
      </w:rPr>
    </w:lvl>
  </w:abstractNum>
  <w:abstractNum w:abstractNumId="63" w15:restartNumberingAfterBreak="0">
    <w:nsid w:val="42B2775C"/>
    <w:multiLevelType w:val="hybridMultilevel"/>
    <w:tmpl w:val="9D30E4CC"/>
    <w:lvl w:ilvl="0" w:tplc="99B89F50">
      <w:start w:val="1"/>
      <w:numFmt w:val="lowerLetter"/>
      <w:lvlText w:val="(%1)"/>
      <w:lvlJc w:val="left"/>
      <w:pPr>
        <w:ind w:left="117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2EC0A34"/>
    <w:multiLevelType w:val="multilevel"/>
    <w:tmpl w:val="3886FB84"/>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2ED33E1"/>
    <w:multiLevelType w:val="multilevel"/>
    <w:tmpl w:val="12B63EBE"/>
    <w:lvl w:ilvl="0">
      <w:start w:val="2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6"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2-Sub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8" w15:restartNumberingAfterBreak="0">
    <w:nsid w:val="456B4F18"/>
    <w:multiLevelType w:val="hybridMultilevel"/>
    <w:tmpl w:val="D36A24E0"/>
    <w:lvl w:ilvl="0" w:tplc="2D7C4DB4">
      <w:start w:val="1"/>
      <w:numFmt w:val="lowerRoman"/>
      <w:lvlText w:val="(%1)"/>
      <w:lvlJc w:val="left"/>
      <w:pPr>
        <w:ind w:left="1440" w:hanging="72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9" w15:restartNumberingAfterBreak="0">
    <w:nsid w:val="46BB43E7"/>
    <w:multiLevelType w:val="multilevel"/>
    <w:tmpl w:val="793A0228"/>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4A752F59"/>
    <w:multiLevelType w:val="multilevel"/>
    <w:tmpl w:val="27E4D456"/>
    <w:lvl w:ilvl="0">
      <w:start w:val="1"/>
      <w:numFmt w:val="decimal"/>
      <w:lvlText w:val="%1."/>
      <w:lvlJc w:val="left"/>
      <w:pPr>
        <w:ind w:left="720" w:hanging="360"/>
      </w:pPr>
      <w:rPr>
        <w:rFonts w:hint="default"/>
        <w:u w:val="none"/>
      </w:rPr>
    </w:lvl>
    <w:lvl w:ilvl="1">
      <w:start w:val="6"/>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080" w:hanging="72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440" w:hanging="108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1800" w:hanging="1440"/>
      </w:pPr>
      <w:rPr>
        <w:rFonts w:hint="default"/>
        <w:b/>
        <w:color w:val="auto"/>
      </w:rPr>
    </w:lvl>
  </w:abstractNum>
  <w:abstractNum w:abstractNumId="71" w15:restartNumberingAfterBreak="0">
    <w:nsid w:val="4BE43F54"/>
    <w:multiLevelType w:val="hybridMultilevel"/>
    <w:tmpl w:val="ACF47EF6"/>
    <w:lvl w:ilvl="0" w:tplc="AE20A7A4">
      <w:start w:val="1"/>
      <w:numFmt w:val="lowerLetter"/>
      <w:lvlText w:val="%1)"/>
      <w:lvlJc w:val="left"/>
      <w:pPr>
        <w:ind w:left="1080" w:hanging="360"/>
      </w:pPr>
      <w:rPr>
        <w:rFonts w:hint="default"/>
      </w:rPr>
    </w:lvl>
    <w:lvl w:ilvl="1" w:tplc="1F72B066">
      <w:start w:val="1"/>
      <w:numFmt w:val="lowerRoman"/>
      <w:lvlText w:val="(%2)"/>
      <w:lvlJc w:val="left"/>
      <w:pPr>
        <w:ind w:left="2160" w:hanging="720"/>
      </w:pPr>
      <w:rPr>
        <w:rFonts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2" w15:restartNumberingAfterBreak="0">
    <w:nsid w:val="4CD14634"/>
    <w:multiLevelType w:val="multilevel"/>
    <w:tmpl w:val="1548EFFC"/>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4EBC37D4"/>
    <w:multiLevelType w:val="hybridMultilevel"/>
    <w:tmpl w:val="CA70E9FC"/>
    <w:lvl w:ilvl="0" w:tplc="0409001B">
      <w:start w:val="1"/>
      <w:numFmt w:val="lowerRoman"/>
      <w:lvlText w:val="%1."/>
      <w:lvlJc w:val="right"/>
      <w:pPr>
        <w:ind w:left="1800" w:hanging="360"/>
      </w:pPr>
      <w:rPr>
        <w:b w:val="0"/>
        <w:lang w:val="en-AU"/>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4F5A082A"/>
    <w:multiLevelType w:val="hybridMultilevel"/>
    <w:tmpl w:val="EFC60A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01A2A45"/>
    <w:multiLevelType w:val="hybridMultilevel"/>
    <w:tmpl w:val="D480DA2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50B62866"/>
    <w:multiLevelType w:val="multilevel"/>
    <w:tmpl w:val="7DA814A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531A518A"/>
    <w:multiLevelType w:val="singleLevel"/>
    <w:tmpl w:val="BA2CD13C"/>
    <w:lvl w:ilvl="0">
      <w:start w:val="1"/>
      <w:numFmt w:val="bullet"/>
      <w:lvlText w:val="-"/>
      <w:lvlJc w:val="left"/>
      <w:pPr>
        <w:tabs>
          <w:tab w:val="num" w:pos="1776"/>
        </w:tabs>
        <w:ind w:left="1776" w:hanging="360"/>
      </w:pPr>
      <w:rPr>
        <w:rFonts w:hint="default"/>
      </w:rPr>
    </w:lvl>
  </w:abstractNum>
  <w:abstractNum w:abstractNumId="81" w15:restartNumberingAfterBreak="0">
    <w:nsid w:val="545E648C"/>
    <w:multiLevelType w:val="hybridMultilevel"/>
    <w:tmpl w:val="ED78CF24"/>
    <w:lvl w:ilvl="0" w:tplc="6C8488A6">
      <w:start w:val="1"/>
      <w:numFmt w:val="lowerRoman"/>
      <w:lvlText w:val="(%1)"/>
      <w:lvlJc w:val="left"/>
      <w:pPr>
        <w:ind w:left="2022" w:hanging="720"/>
      </w:pPr>
      <w:rPr>
        <w:rFonts w:hint="default"/>
      </w:rPr>
    </w:lvl>
    <w:lvl w:ilvl="1" w:tplc="04090019" w:tentative="1">
      <w:start w:val="1"/>
      <w:numFmt w:val="lowerLetter"/>
      <w:lvlText w:val="%2."/>
      <w:lvlJc w:val="left"/>
      <w:pPr>
        <w:ind w:left="2382" w:hanging="360"/>
      </w:pPr>
    </w:lvl>
    <w:lvl w:ilvl="2" w:tplc="0409001B" w:tentative="1">
      <w:start w:val="1"/>
      <w:numFmt w:val="lowerRoman"/>
      <w:lvlText w:val="%3."/>
      <w:lvlJc w:val="right"/>
      <w:pPr>
        <w:ind w:left="3102" w:hanging="180"/>
      </w:pPr>
    </w:lvl>
    <w:lvl w:ilvl="3" w:tplc="0409000F" w:tentative="1">
      <w:start w:val="1"/>
      <w:numFmt w:val="decimal"/>
      <w:lvlText w:val="%4."/>
      <w:lvlJc w:val="left"/>
      <w:pPr>
        <w:ind w:left="3822" w:hanging="360"/>
      </w:pPr>
    </w:lvl>
    <w:lvl w:ilvl="4" w:tplc="04090019" w:tentative="1">
      <w:start w:val="1"/>
      <w:numFmt w:val="lowerLetter"/>
      <w:lvlText w:val="%5."/>
      <w:lvlJc w:val="left"/>
      <w:pPr>
        <w:ind w:left="4542" w:hanging="360"/>
      </w:pPr>
    </w:lvl>
    <w:lvl w:ilvl="5" w:tplc="0409001B" w:tentative="1">
      <w:start w:val="1"/>
      <w:numFmt w:val="lowerRoman"/>
      <w:lvlText w:val="%6."/>
      <w:lvlJc w:val="right"/>
      <w:pPr>
        <w:ind w:left="5262" w:hanging="180"/>
      </w:pPr>
    </w:lvl>
    <w:lvl w:ilvl="6" w:tplc="0409000F" w:tentative="1">
      <w:start w:val="1"/>
      <w:numFmt w:val="decimal"/>
      <w:lvlText w:val="%7."/>
      <w:lvlJc w:val="left"/>
      <w:pPr>
        <w:ind w:left="5982" w:hanging="360"/>
      </w:pPr>
    </w:lvl>
    <w:lvl w:ilvl="7" w:tplc="04090019" w:tentative="1">
      <w:start w:val="1"/>
      <w:numFmt w:val="lowerLetter"/>
      <w:lvlText w:val="%8."/>
      <w:lvlJc w:val="left"/>
      <w:pPr>
        <w:ind w:left="6702" w:hanging="360"/>
      </w:pPr>
    </w:lvl>
    <w:lvl w:ilvl="8" w:tplc="0409001B" w:tentative="1">
      <w:start w:val="1"/>
      <w:numFmt w:val="lowerRoman"/>
      <w:lvlText w:val="%9."/>
      <w:lvlJc w:val="right"/>
      <w:pPr>
        <w:ind w:left="7422" w:hanging="180"/>
      </w:pPr>
    </w:lvl>
  </w:abstractNum>
  <w:abstractNum w:abstractNumId="82" w15:restartNumberingAfterBreak="0">
    <w:nsid w:val="55C06362"/>
    <w:multiLevelType w:val="hybridMultilevel"/>
    <w:tmpl w:val="4ACC09EE"/>
    <w:lvl w:ilvl="0" w:tplc="678E447E">
      <w:start w:val="1"/>
      <w:numFmt w:val="lowerLetter"/>
      <w:lvlText w:val="(%1)"/>
      <w:lvlJc w:val="left"/>
      <w:pPr>
        <w:ind w:left="720" w:hanging="360"/>
      </w:pPr>
      <w:rPr>
        <w:rFonts w:cs="Times New Roman"/>
        <w:i w:val="0"/>
      </w:rPr>
    </w:lvl>
    <w:lvl w:ilvl="1" w:tplc="678E447E">
      <w:start w:val="1"/>
      <w:numFmt w:val="lowerLetter"/>
      <w:lvlText w:val="(%2)"/>
      <w:lvlJc w:val="left"/>
      <w:pPr>
        <w:ind w:left="1440" w:hanging="360"/>
      </w:pPr>
      <w:rPr>
        <w:rFonts w:cs="Times New Roman"/>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6AB29FB"/>
    <w:multiLevelType w:val="multilevel"/>
    <w:tmpl w:val="F864B74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A4965CF"/>
    <w:multiLevelType w:val="hybridMultilevel"/>
    <w:tmpl w:val="1CDEB1AE"/>
    <w:lvl w:ilvl="0" w:tplc="FFFFFFFF">
      <w:start w:val="1"/>
      <w:numFmt w:val="lowerRoman"/>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5CB139CE"/>
    <w:multiLevelType w:val="multilevel"/>
    <w:tmpl w:val="FD30D646"/>
    <w:lvl w:ilvl="0">
      <w:start w:val="19"/>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88" w15:restartNumberingAfterBreak="0">
    <w:nsid w:val="5D5F4574"/>
    <w:multiLevelType w:val="hybridMultilevel"/>
    <w:tmpl w:val="88769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5E215761"/>
    <w:multiLevelType w:val="multilevel"/>
    <w:tmpl w:val="23085EAE"/>
    <w:lvl w:ilvl="0">
      <w:start w:val="1"/>
      <w:numFmt w:val="none"/>
      <w:lvlText w:val="18."/>
      <w:lvlJc w:val="left"/>
      <w:pPr>
        <w:ind w:left="360" w:hanging="360"/>
      </w:pPr>
      <w:rPr>
        <w:rFonts w:hint="default"/>
      </w:rPr>
    </w:lvl>
    <w:lvl w:ilvl="1">
      <w:start w:val="1"/>
      <w:numFmt w:val="none"/>
      <w:lvlText w:val="18.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FC148D0"/>
    <w:multiLevelType w:val="multilevel"/>
    <w:tmpl w:val="33DE33B0"/>
    <w:lvl w:ilvl="0">
      <w:start w:val="18"/>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2" w15:restartNumberingAfterBreak="0">
    <w:nsid w:val="60B26237"/>
    <w:multiLevelType w:val="multilevel"/>
    <w:tmpl w:val="B086B0D6"/>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93" w15:restartNumberingAfterBreak="0">
    <w:nsid w:val="61F666DB"/>
    <w:multiLevelType w:val="hybridMultilevel"/>
    <w:tmpl w:val="78CED982"/>
    <w:lvl w:ilvl="0" w:tplc="0809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4" w15:restartNumberingAfterBreak="0">
    <w:nsid w:val="637D7E99"/>
    <w:multiLevelType w:val="hybridMultilevel"/>
    <w:tmpl w:val="A40E376E"/>
    <w:lvl w:ilvl="0" w:tplc="89EA5AB8">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5" w15:restartNumberingAfterBreak="0">
    <w:nsid w:val="656C1C31"/>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66726EA1"/>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8BF4604"/>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6A8F44E0"/>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6A917862"/>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6B992952"/>
    <w:multiLevelType w:val="hybridMultilevel"/>
    <w:tmpl w:val="F5E6306E"/>
    <w:lvl w:ilvl="0" w:tplc="678E447E">
      <w:start w:val="1"/>
      <w:numFmt w:val="lowerLetter"/>
      <w:lvlText w:val="(%1)"/>
      <w:lvlJc w:val="left"/>
      <w:pPr>
        <w:ind w:left="876" w:hanging="360"/>
      </w:pPr>
      <w:rPr>
        <w:rFonts w:cs="Times New Roman"/>
        <w:i w:val="0"/>
      </w:rPr>
    </w:lvl>
    <w:lvl w:ilvl="1" w:tplc="040C0019">
      <w:start w:val="1"/>
      <w:numFmt w:val="lowerLetter"/>
      <w:lvlText w:val="%2."/>
      <w:lvlJc w:val="left"/>
      <w:pPr>
        <w:ind w:left="1596" w:hanging="360"/>
      </w:pPr>
    </w:lvl>
    <w:lvl w:ilvl="2" w:tplc="040C001B" w:tentative="1">
      <w:start w:val="1"/>
      <w:numFmt w:val="lowerRoman"/>
      <w:lvlText w:val="%3."/>
      <w:lvlJc w:val="right"/>
      <w:pPr>
        <w:ind w:left="2316" w:hanging="180"/>
      </w:pPr>
    </w:lvl>
    <w:lvl w:ilvl="3" w:tplc="040C000F" w:tentative="1">
      <w:start w:val="1"/>
      <w:numFmt w:val="decimal"/>
      <w:lvlText w:val="%4."/>
      <w:lvlJc w:val="left"/>
      <w:pPr>
        <w:ind w:left="3036" w:hanging="360"/>
      </w:pPr>
    </w:lvl>
    <w:lvl w:ilvl="4" w:tplc="040C0019" w:tentative="1">
      <w:start w:val="1"/>
      <w:numFmt w:val="lowerLetter"/>
      <w:lvlText w:val="%5."/>
      <w:lvlJc w:val="left"/>
      <w:pPr>
        <w:ind w:left="3756" w:hanging="360"/>
      </w:pPr>
    </w:lvl>
    <w:lvl w:ilvl="5" w:tplc="040C001B" w:tentative="1">
      <w:start w:val="1"/>
      <w:numFmt w:val="lowerRoman"/>
      <w:lvlText w:val="%6."/>
      <w:lvlJc w:val="right"/>
      <w:pPr>
        <w:ind w:left="4476" w:hanging="180"/>
      </w:pPr>
    </w:lvl>
    <w:lvl w:ilvl="6" w:tplc="040C000F" w:tentative="1">
      <w:start w:val="1"/>
      <w:numFmt w:val="decimal"/>
      <w:lvlText w:val="%7."/>
      <w:lvlJc w:val="left"/>
      <w:pPr>
        <w:ind w:left="5196" w:hanging="360"/>
      </w:pPr>
    </w:lvl>
    <w:lvl w:ilvl="7" w:tplc="040C0019" w:tentative="1">
      <w:start w:val="1"/>
      <w:numFmt w:val="lowerLetter"/>
      <w:lvlText w:val="%8."/>
      <w:lvlJc w:val="left"/>
      <w:pPr>
        <w:ind w:left="5916" w:hanging="360"/>
      </w:pPr>
    </w:lvl>
    <w:lvl w:ilvl="8" w:tplc="040C001B" w:tentative="1">
      <w:start w:val="1"/>
      <w:numFmt w:val="lowerRoman"/>
      <w:lvlText w:val="%9."/>
      <w:lvlJc w:val="right"/>
      <w:pPr>
        <w:ind w:left="6636" w:hanging="180"/>
      </w:pPr>
    </w:lvl>
  </w:abstractNum>
  <w:abstractNum w:abstractNumId="102" w15:restartNumberingAfterBreak="0">
    <w:nsid w:val="6BBD0FF8"/>
    <w:multiLevelType w:val="hybridMultilevel"/>
    <w:tmpl w:val="01961AE0"/>
    <w:lvl w:ilvl="0" w:tplc="77DC90B8">
      <w:start w:val="1"/>
      <w:numFmt w:val="lowerRoman"/>
      <w:lvlText w:val="(%1)"/>
      <w:lvlJc w:val="left"/>
      <w:pPr>
        <w:ind w:left="1440" w:hanging="360"/>
      </w:pPr>
      <w:rPr>
        <w:rFonts w:cs="Times New Roman" w:hint="default"/>
        <w:b/>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6DCC6D43"/>
    <w:multiLevelType w:val="hybridMultilevel"/>
    <w:tmpl w:val="DC2C2A1E"/>
    <w:lvl w:ilvl="0" w:tplc="4334AE60">
      <w:start w:val="1"/>
      <w:numFmt w:val="lowerRoman"/>
      <w:lvlText w:val="(%1)"/>
      <w:lvlJc w:val="left"/>
      <w:pPr>
        <w:ind w:left="900" w:hanging="360"/>
      </w:pPr>
      <w:rPr>
        <w:rFonts w:hint="default"/>
        <w:i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F14348C"/>
    <w:multiLevelType w:val="hybridMultilevel"/>
    <w:tmpl w:val="B172CDE6"/>
    <w:lvl w:ilvl="0" w:tplc="A09AC3A6">
      <w:start w:val="1"/>
      <w:numFmt w:val="lowerLetter"/>
      <w:lvlText w:val="(%1)"/>
      <w:lvlJc w:val="left"/>
      <w:pPr>
        <w:ind w:left="108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15:restartNumberingAfterBreak="0">
    <w:nsid w:val="6F624E8F"/>
    <w:multiLevelType w:val="hybridMultilevel"/>
    <w:tmpl w:val="09F07F84"/>
    <w:lvl w:ilvl="0" w:tplc="678E447E">
      <w:start w:val="1"/>
      <w:numFmt w:val="lowerLetter"/>
      <w:lvlText w:val="(%1)"/>
      <w:lvlJc w:val="left"/>
      <w:pPr>
        <w:ind w:left="720" w:hanging="360"/>
      </w:pPr>
      <w:rPr>
        <w:rFonts w:cs="Times New Roman"/>
        <w:i w:val="0"/>
      </w:rPr>
    </w:lvl>
    <w:lvl w:ilvl="1" w:tplc="678E447E">
      <w:start w:val="1"/>
      <w:numFmt w:val="lowerLetter"/>
      <w:lvlText w:val="(%2)"/>
      <w:lvlJc w:val="left"/>
      <w:pPr>
        <w:ind w:left="1440" w:hanging="360"/>
      </w:pPr>
      <w:rPr>
        <w:rFonts w:cs="Times New Roman"/>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FAA2E0B"/>
    <w:multiLevelType w:val="hybridMultilevel"/>
    <w:tmpl w:val="44FAC160"/>
    <w:lvl w:ilvl="0" w:tplc="0C8A68B0">
      <w:start w:val="1"/>
      <w:numFmt w:val="lowerLetter"/>
      <w:lvlText w:val="(%1)"/>
      <w:lvlJc w:val="left"/>
      <w:pPr>
        <w:ind w:left="375" w:hanging="375"/>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7" w15:restartNumberingAfterBreak="0">
    <w:nsid w:val="6FDA47A5"/>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701B19BE"/>
    <w:multiLevelType w:val="hybridMultilevel"/>
    <w:tmpl w:val="654C888E"/>
    <w:lvl w:ilvl="0" w:tplc="4C32A000">
      <w:start w:val="1"/>
      <w:numFmt w:val="decimal"/>
      <w:lvlText w:val="2.%1"/>
      <w:lvlJc w:val="left"/>
      <w:pPr>
        <w:ind w:left="360" w:hanging="360"/>
      </w:pPr>
      <w:rPr>
        <w:rFonts w:hint="default"/>
        <w:sz w:val="22"/>
        <w:szCs w:val="22"/>
      </w:rPr>
    </w:lvl>
    <w:lvl w:ilvl="1" w:tplc="31363D4A">
      <w:start w:val="1"/>
      <w:numFmt w:val="decimal"/>
      <w:lvlText w:val="%2."/>
      <w:lvlJc w:val="left"/>
      <w:pPr>
        <w:ind w:left="1140" w:hanging="42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71300623"/>
    <w:multiLevelType w:val="hybridMultilevel"/>
    <w:tmpl w:val="4B3CA88E"/>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0" w15:restartNumberingAfterBreak="0">
    <w:nsid w:val="71FA413C"/>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723933F7"/>
    <w:multiLevelType w:val="hybridMultilevel"/>
    <w:tmpl w:val="B172CDE6"/>
    <w:lvl w:ilvl="0" w:tplc="A09AC3A6">
      <w:start w:val="1"/>
      <w:numFmt w:val="lowerLetter"/>
      <w:lvlText w:val="(%1)"/>
      <w:lvlJc w:val="left"/>
      <w:pPr>
        <w:ind w:left="108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2" w15:restartNumberingAfterBreak="0">
    <w:nsid w:val="73142367"/>
    <w:multiLevelType w:val="hybridMultilevel"/>
    <w:tmpl w:val="14E26A54"/>
    <w:lvl w:ilvl="0" w:tplc="0409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3" w15:restartNumberingAfterBreak="0">
    <w:nsid w:val="74702DD9"/>
    <w:multiLevelType w:val="hybridMultilevel"/>
    <w:tmpl w:val="569CF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75452C86"/>
    <w:multiLevelType w:val="hybridMultilevel"/>
    <w:tmpl w:val="8474B40A"/>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7F3EF8B6">
      <w:start w:val="1"/>
      <w:numFmt w:val="decimal"/>
      <w:lvlText w:val="%7"/>
      <w:lvlJc w:val="left"/>
      <w:pPr>
        <w:ind w:left="5040" w:hanging="360"/>
      </w:pPr>
      <w:rPr>
        <w:rFonts w:asciiTheme="minorHAnsi" w:hAnsiTheme="minorHAnsi" w:hint="default"/>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5" w15:restartNumberingAfterBreak="0">
    <w:nsid w:val="77AE0EA6"/>
    <w:multiLevelType w:val="hybridMultilevel"/>
    <w:tmpl w:val="6C4AB48A"/>
    <w:lvl w:ilvl="0" w:tplc="08090001">
      <w:start w:val="1"/>
      <w:numFmt w:val="bullet"/>
      <w:lvlText w:val=""/>
      <w:lvlJc w:val="left"/>
      <w:pPr>
        <w:ind w:left="720" w:hanging="360"/>
      </w:pPr>
      <w:rPr>
        <w:rFonts w:ascii="Symbol" w:hAnsi="Symbo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78DC71E6"/>
    <w:multiLevelType w:val="hybridMultilevel"/>
    <w:tmpl w:val="285A9170"/>
    <w:lvl w:ilvl="0" w:tplc="DE7A6DA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7" w15:restartNumberingAfterBreak="0">
    <w:nsid w:val="794932FD"/>
    <w:multiLevelType w:val="hybridMultilevel"/>
    <w:tmpl w:val="EB0EFC88"/>
    <w:lvl w:ilvl="0" w:tplc="ACB885D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8" w15:restartNumberingAfterBreak="0">
    <w:nsid w:val="7A310A0F"/>
    <w:multiLevelType w:val="multilevel"/>
    <w:tmpl w:val="C794FCE0"/>
    <w:lvl w:ilvl="0">
      <w:start w:val="26"/>
      <w:numFmt w:val="decimal"/>
      <w:pStyle w:val="Heading5"/>
      <w:lvlText w:val="%1."/>
      <w:lvlJc w:val="left"/>
      <w:pPr>
        <w:ind w:left="720" w:hanging="360"/>
      </w:pPr>
      <w:rPr>
        <w:rFonts w:cs="Times New Roman" w:hint="default"/>
      </w:rPr>
    </w:lvl>
    <w:lvl w:ilvl="1">
      <w:start w:val="1"/>
      <w:numFmt w:val="decimal"/>
      <w:isLgl/>
      <w:lvlText w:val="%1.%2"/>
      <w:lvlJc w:val="left"/>
      <w:pPr>
        <w:ind w:left="960" w:hanging="4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9" w15:restartNumberingAfterBreak="0">
    <w:nsid w:val="7A531969"/>
    <w:multiLevelType w:val="hybridMultilevel"/>
    <w:tmpl w:val="0088A66A"/>
    <w:lvl w:ilvl="0" w:tplc="FFFFFFFF">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0" w15:restartNumberingAfterBreak="0">
    <w:nsid w:val="7B0B2A97"/>
    <w:multiLevelType w:val="multilevel"/>
    <w:tmpl w:val="2B4A0CD2"/>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1" w15:restartNumberingAfterBreak="0">
    <w:nsid w:val="7C63375A"/>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7591100">
    <w:abstractNumId w:val="56"/>
  </w:num>
  <w:num w:numId="2" w16cid:durableId="2105876669">
    <w:abstractNumId w:val="60"/>
  </w:num>
  <w:num w:numId="3" w16cid:durableId="782462716">
    <w:abstractNumId w:val="34"/>
  </w:num>
  <w:num w:numId="4" w16cid:durableId="1732535460">
    <w:abstractNumId w:val="59"/>
  </w:num>
  <w:num w:numId="5" w16cid:durableId="743990379">
    <w:abstractNumId w:val="36"/>
  </w:num>
  <w:num w:numId="6" w16cid:durableId="481504879">
    <w:abstractNumId w:val="47"/>
  </w:num>
  <w:num w:numId="7" w16cid:durableId="713651608">
    <w:abstractNumId w:val="91"/>
  </w:num>
  <w:num w:numId="8" w16cid:durableId="1859810915">
    <w:abstractNumId w:val="45"/>
  </w:num>
  <w:num w:numId="9" w16cid:durableId="151455377">
    <w:abstractNumId w:val="65"/>
  </w:num>
  <w:num w:numId="10" w16cid:durableId="841504823">
    <w:abstractNumId w:val="5"/>
  </w:num>
  <w:num w:numId="11" w16cid:durableId="1541284186">
    <w:abstractNumId w:val="37"/>
  </w:num>
  <w:num w:numId="12" w16cid:durableId="1344555029">
    <w:abstractNumId w:val="114"/>
  </w:num>
  <w:num w:numId="13" w16cid:durableId="1697731358">
    <w:abstractNumId w:val="90"/>
  </w:num>
  <w:num w:numId="14" w16cid:durableId="931932190">
    <w:abstractNumId w:val="18"/>
  </w:num>
  <w:num w:numId="15" w16cid:durableId="217011343">
    <w:abstractNumId w:val="66"/>
  </w:num>
  <w:num w:numId="16" w16cid:durableId="2024740110">
    <w:abstractNumId w:val="87"/>
  </w:num>
  <w:num w:numId="17" w16cid:durableId="737047169">
    <w:abstractNumId w:val="28"/>
  </w:num>
  <w:num w:numId="18" w16cid:durableId="386421248">
    <w:abstractNumId w:val="118"/>
  </w:num>
  <w:num w:numId="19" w16cid:durableId="24449069">
    <w:abstractNumId w:val="110"/>
  </w:num>
  <w:num w:numId="20" w16cid:durableId="1196650188">
    <w:abstractNumId w:val="103"/>
  </w:num>
  <w:num w:numId="21" w16cid:durableId="374543102">
    <w:abstractNumId w:val="123"/>
  </w:num>
  <w:num w:numId="22" w16cid:durableId="476075310">
    <w:abstractNumId w:val="50"/>
  </w:num>
  <w:num w:numId="23" w16cid:durableId="158663211">
    <w:abstractNumId w:val="97"/>
  </w:num>
  <w:num w:numId="24" w16cid:durableId="1862234650">
    <w:abstractNumId w:val="33"/>
  </w:num>
  <w:num w:numId="25" w16cid:durableId="672227491">
    <w:abstractNumId w:val="26"/>
  </w:num>
  <w:num w:numId="26" w16cid:durableId="226839556">
    <w:abstractNumId w:val="31"/>
  </w:num>
  <w:num w:numId="27" w16cid:durableId="1075934081">
    <w:abstractNumId w:val="96"/>
  </w:num>
  <w:num w:numId="28" w16cid:durableId="1643924040">
    <w:abstractNumId w:val="95"/>
  </w:num>
  <w:num w:numId="29" w16cid:durableId="2002004240">
    <w:abstractNumId w:val="100"/>
  </w:num>
  <w:num w:numId="30" w16cid:durableId="661392108">
    <w:abstractNumId w:val="29"/>
  </w:num>
  <w:num w:numId="31" w16cid:durableId="267395305">
    <w:abstractNumId w:val="83"/>
  </w:num>
  <w:num w:numId="32" w16cid:durableId="1542785947">
    <w:abstractNumId w:val="6"/>
  </w:num>
  <w:num w:numId="33" w16cid:durableId="1419130788">
    <w:abstractNumId w:val="69"/>
  </w:num>
  <w:num w:numId="34" w16cid:durableId="2077774279">
    <w:abstractNumId w:val="64"/>
  </w:num>
  <w:num w:numId="35" w16cid:durableId="1125923704">
    <w:abstractNumId w:val="58"/>
  </w:num>
  <w:num w:numId="36" w16cid:durableId="1680152935">
    <w:abstractNumId w:val="15"/>
  </w:num>
  <w:num w:numId="37" w16cid:durableId="832600234">
    <w:abstractNumId w:val="17"/>
  </w:num>
  <w:num w:numId="38" w16cid:durableId="1910339417">
    <w:abstractNumId w:val="89"/>
  </w:num>
  <w:num w:numId="39" w16cid:durableId="823160923">
    <w:abstractNumId w:val="14"/>
  </w:num>
  <w:num w:numId="40" w16cid:durableId="711421019">
    <w:abstractNumId w:val="76"/>
  </w:num>
  <w:num w:numId="41" w16cid:durableId="2008286378">
    <w:abstractNumId w:val="121"/>
  </w:num>
  <w:num w:numId="42" w16cid:durableId="742918398">
    <w:abstractNumId w:val="35"/>
  </w:num>
  <w:num w:numId="43" w16cid:durableId="169761202">
    <w:abstractNumId w:val="79"/>
  </w:num>
  <w:num w:numId="44" w16cid:durableId="1061565344">
    <w:abstractNumId w:val="63"/>
  </w:num>
  <w:num w:numId="45" w16cid:durableId="1704748824">
    <w:abstractNumId w:val="75"/>
  </w:num>
  <w:num w:numId="46" w16cid:durableId="95757036">
    <w:abstractNumId w:val="48"/>
  </w:num>
  <w:num w:numId="47" w16cid:durableId="1057049344">
    <w:abstractNumId w:val="122"/>
  </w:num>
  <w:num w:numId="48" w16cid:durableId="350958080">
    <w:abstractNumId w:val="30"/>
  </w:num>
  <w:num w:numId="49" w16cid:durableId="2082288909">
    <w:abstractNumId w:val="108"/>
  </w:num>
  <w:num w:numId="50" w16cid:durableId="1672563017">
    <w:abstractNumId w:val="92"/>
  </w:num>
  <w:num w:numId="51" w16cid:durableId="1100566564">
    <w:abstractNumId w:val="86"/>
  </w:num>
  <w:num w:numId="52" w16cid:durableId="285821390">
    <w:abstractNumId w:val="24"/>
  </w:num>
  <w:num w:numId="53" w16cid:durableId="954796121">
    <w:abstractNumId w:val="73"/>
  </w:num>
  <w:num w:numId="54" w16cid:durableId="1350182001">
    <w:abstractNumId w:val="52"/>
  </w:num>
  <w:num w:numId="55" w16cid:durableId="1252858312">
    <w:abstractNumId w:val="22"/>
  </w:num>
  <w:num w:numId="56" w16cid:durableId="2030257622">
    <w:abstractNumId w:val="43"/>
  </w:num>
  <w:num w:numId="57" w16cid:durableId="19014807">
    <w:abstractNumId w:val="67"/>
  </w:num>
  <w:num w:numId="58" w16cid:durableId="231892299">
    <w:abstractNumId w:val="84"/>
  </w:num>
  <w:num w:numId="59" w16cid:durableId="883712764">
    <w:abstractNumId w:val="81"/>
  </w:num>
  <w:num w:numId="60" w16cid:durableId="1399479103">
    <w:abstractNumId w:val="4"/>
  </w:num>
  <w:num w:numId="61" w16cid:durableId="749740814">
    <w:abstractNumId w:val="55"/>
  </w:num>
  <w:num w:numId="62" w16cid:durableId="779641665">
    <w:abstractNumId w:val="51"/>
  </w:num>
  <w:num w:numId="63" w16cid:durableId="158347872">
    <w:abstractNumId w:val="44"/>
  </w:num>
  <w:num w:numId="64" w16cid:durableId="1324627520">
    <w:abstractNumId w:val="111"/>
  </w:num>
  <w:num w:numId="65" w16cid:durableId="294721178">
    <w:abstractNumId w:val="117"/>
  </w:num>
  <w:num w:numId="66" w16cid:durableId="615219050">
    <w:abstractNumId w:val="68"/>
  </w:num>
  <w:num w:numId="67" w16cid:durableId="361369906">
    <w:abstractNumId w:val="11"/>
  </w:num>
  <w:num w:numId="68" w16cid:durableId="545457017">
    <w:abstractNumId w:val="82"/>
  </w:num>
  <w:num w:numId="69" w16cid:durableId="938417601">
    <w:abstractNumId w:val="104"/>
  </w:num>
  <w:num w:numId="70" w16cid:durableId="2042586912">
    <w:abstractNumId w:val="74"/>
  </w:num>
  <w:num w:numId="71" w16cid:durableId="1262495332">
    <w:abstractNumId w:val="54"/>
  </w:num>
  <w:num w:numId="72" w16cid:durableId="2024940176">
    <w:abstractNumId w:val="116"/>
  </w:num>
  <w:num w:numId="73" w16cid:durableId="341400987">
    <w:abstractNumId w:val="94"/>
  </w:num>
  <w:num w:numId="74" w16cid:durableId="932398150">
    <w:abstractNumId w:val="102"/>
  </w:num>
  <w:num w:numId="75" w16cid:durableId="214700491">
    <w:abstractNumId w:val="105"/>
  </w:num>
  <w:num w:numId="76" w16cid:durableId="740180946">
    <w:abstractNumId w:val="71"/>
  </w:num>
  <w:num w:numId="77" w16cid:durableId="1374429373">
    <w:abstractNumId w:val="19"/>
  </w:num>
  <w:num w:numId="78" w16cid:durableId="1808281235">
    <w:abstractNumId w:val="3"/>
  </w:num>
  <w:num w:numId="79" w16cid:durableId="522668026">
    <w:abstractNumId w:val="119"/>
  </w:num>
  <w:num w:numId="80" w16cid:durableId="1070731752">
    <w:abstractNumId w:val="72"/>
  </w:num>
  <w:num w:numId="81" w16cid:durableId="2052071323">
    <w:abstractNumId w:val="10"/>
  </w:num>
  <w:num w:numId="82" w16cid:durableId="614219105">
    <w:abstractNumId w:val="42"/>
  </w:num>
  <w:num w:numId="83" w16cid:durableId="671880985">
    <w:abstractNumId w:val="112"/>
  </w:num>
  <w:num w:numId="84" w16cid:durableId="1833715072">
    <w:abstractNumId w:val="23"/>
  </w:num>
  <w:num w:numId="85" w16cid:durableId="640430082">
    <w:abstractNumId w:val="41"/>
  </w:num>
  <w:num w:numId="86" w16cid:durableId="786314330">
    <w:abstractNumId w:val="8"/>
  </w:num>
  <w:num w:numId="87" w16cid:durableId="530532019">
    <w:abstractNumId w:val="38"/>
  </w:num>
  <w:num w:numId="88" w16cid:durableId="1825319113">
    <w:abstractNumId w:val="9"/>
  </w:num>
  <w:num w:numId="89" w16cid:durableId="1954439978">
    <w:abstractNumId w:val="99"/>
  </w:num>
  <w:num w:numId="90" w16cid:durableId="1951350544">
    <w:abstractNumId w:val="16"/>
  </w:num>
  <w:num w:numId="91" w16cid:durableId="1342587834">
    <w:abstractNumId w:val="107"/>
  </w:num>
  <w:num w:numId="92" w16cid:durableId="1001196720">
    <w:abstractNumId w:val="61"/>
  </w:num>
  <w:num w:numId="93" w16cid:durableId="722366419">
    <w:abstractNumId w:val="27"/>
  </w:num>
  <w:num w:numId="94" w16cid:durableId="916406104">
    <w:abstractNumId w:val="98"/>
  </w:num>
  <w:num w:numId="95" w16cid:durableId="339739987">
    <w:abstractNumId w:val="78"/>
  </w:num>
  <w:num w:numId="96" w16cid:durableId="1330518992">
    <w:abstractNumId w:val="32"/>
  </w:num>
  <w:num w:numId="97" w16cid:durableId="1913814211">
    <w:abstractNumId w:val="101"/>
  </w:num>
  <w:num w:numId="98" w16cid:durableId="5064820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03055996">
    <w:abstractNumId w:val="57"/>
  </w:num>
  <w:num w:numId="100" w16cid:durableId="163083745">
    <w:abstractNumId w:val="49"/>
  </w:num>
  <w:num w:numId="101" w16cid:durableId="689987815">
    <w:abstractNumId w:val="46"/>
  </w:num>
  <w:num w:numId="102" w16cid:durableId="1943217698">
    <w:abstractNumId w:val="13"/>
  </w:num>
  <w:num w:numId="103" w16cid:durableId="369426879">
    <w:abstractNumId w:val="62"/>
  </w:num>
  <w:num w:numId="104" w16cid:durableId="1681547928">
    <w:abstractNumId w:val="25"/>
  </w:num>
  <w:num w:numId="105" w16cid:durableId="1329753541">
    <w:abstractNumId w:val="20"/>
  </w:num>
  <w:num w:numId="106" w16cid:durableId="49229254">
    <w:abstractNumId w:val="21"/>
  </w:num>
  <w:num w:numId="107" w16cid:durableId="1782725260">
    <w:abstractNumId w:val="115"/>
  </w:num>
  <w:num w:numId="108" w16cid:durableId="1717268375">
    <w:abstractNumId w:val="109"/>
  </w:num>
  <w:num w:numId="109" w16cid:durableId="2140612977">
    <w:abstractNumId w:val="70"/>
  </w:num>
  <w:num w:numId="110" w16cid:durableId="2096436680">
    <w:abstractNumId w:val="12"/>
  </w:num>
  <w:num w:numId="111" w16cid:durableId="1980188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90096683">
    <w:abstractNumId w:val="88"/>
  </w:num>
  <w:num w:numId="113" w16cid:durableId="1802765218">
    <w:abstractNumId w:val="106"/>
  </w:num>
  <w:num w:numId="114" w16cid:durableId="965620340">
    <w:abstractNumId w:val="80"/>
  </w:num>
  <w:num w:numId="115" w16cid:durableId="562570113">
    <w:abstractNumId w:val="120"/>
  </w:num>
  <w:num w:numId="116" w16cid:durableId="1612859687">
    <w:abstractNumId w:val="40"/>
  </w:num>
  <w:num w:numId="117" w16cid:durableId="571938618">
    <w:abstractNumId w:val="7"/>
  </w:num>
  <w:num w:numId="118" w16cid:durableId="1444959250">
    <w:abstractNumId w:val="85"/>
  </w:num>
  <w:num w:numId="119" w16cid:durableId="1177041516">
    <w:abstractNumId w:val="39"/>
  </w:num>
  <w:num w:numId="120" w16cid:durableId="786196737">
    <w:abstractNumId w:val="77"/>
  </w:num>
  <w:num w:numId="121" w16cid:durableId="755519573">
    <w:abstractNumId w:val="93"/>
  </w:num>
  <w:num w:numId="122" w16cid:durableId="1121798962">
    <w:abstractNumId w:val="53"/>
  </w:num>
  <w:num w:numId="123" w16cid:durableId="599803026">
    <w:abstractNumId w:val="113"/>
  </w:num>
  <w:num w:numId="124" w16cid:durableId="179054083">
    <w:abstractNumId w:val="2"/>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doNotHyphenateCaps/>
  <w:evenAndOddHeaders/>
  <w:drawingGridHorizontalSpacing w:val="120"/>
  <w:displayHorizontalDrawingGridEvery w:val="2"/>
  <w:displayVerticalDrawingGridEvery w:val="2"/>
  <w:characterSpacingControl w:val="doNotCompress"/>
  <w:hdrShapeDefaults>
    <o:shapedefaults v:ext="edit" spidmax="2053"/>
  </w:hdrShapeDefault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48E4"/>
    <w:rsid w:val="00000274"/>
    <w:rsid w:val="0000062D"/>
    <w:rsid w:val="00000914"/>
    <w:rsid w:val="00000A37"/>
    <w:rsid w:val="00001365"/>
    <w:rsid w:val="00002046"/>
    <w:rsid w:val="00002088"/>
    <w:rsid w:val="0000282D"/>
    <w:rsid w:val="00002F37"/>
    <w:rsid w:val="00003EF2"/>
    <w:rsid w:val="000046BD"/>
    <w:rsid w:val="0000497B"/>
    <w:rsid w:val="00004DDD"/>
    <w:rsid w:val="00004F47"/>
    <w:rsid w:val="00006751"/>
    <w:rsid w:val="0000750F"/>
    <w:rsid w:val="000076F0"/>
    <w:rsid w:val="000078C0"/>
    <w:rsid w:val="00007CA4"/>
    <w:rsid w:val="00007CE3"/>
    <w:rsid w:val="00007E61"/>
    <w:rsid w:val="00007F8D"/>
    <w:rsid w:val="00010375"/>
    <w:rsid w:val="000105DB"/>
    <w:rsid w:val="00010A1F"/>
    <w:rsid w:val="00010E86"/>
    <w:rsid w:val="00011444"/>
    <w:rsid w:val="000114D6"/>
    <w:rsid w:val="00011707"/>
    <w:rsid w:val="00011B3B"/>
    <w:rsid w:val="00011D15"/>
    <w:rsid w:val="00012E2D"/>
    <w:rsid w:val="00012E70"/>
    <w:rsid w:val="00012F8F"/>
    <w:rsid w:val="0001328B"/>
    <w:rsid w:val="000132CF"/>
    <w:rsid w:val="0001387A"/>
    <w:rsid w:val="00013FCC"/>
    <w:rsid w:val="000140C0"/>
    <w:rsid w:val="00014DC1"/>
    <w:rsid w:val="000154F1"/>
    <w:rsid w:val="000157F6"/>
    <w:rsid w:val="000157FD"/>
    <w:rsid w:val="00015DBB"/>
    <w:rsid w:val="000165AC"/>
    <w:rsid w:val="00016E93"/>
    <w:rsid w:val="0001735C"/>
    <w:rsid w:val="00020189"/>
    <w:rsid w:val="00022098"/>
    <w:rsid w:val="00022323"/>
    <w:rsid w:val="00022BBA"/>
    <w:rsid w:val="00022E6E"/>
    <w:rsid w:val="00022EC6"/>
    <w:rsid w:val="000232F5"/>
    <w:rsid w:val="000236D2"/>
    <w:rsid w:val="00023AEB"/>
    <w:rsid w:val="000245AF"/>
    <w:rsid w:val="00026DF4"/>
    <w:rsid w:val="0002720A"/>
    <w:rsid w:val="000272D8"/>
    <w:rsid w:val="00027C96"/>
    <w:rsid w:val="000300B6"/>
    <w:rsid w:val="00030244"/>
    <w:rsid w:val="000303CB"/>
    <w:rsid w:val="000303CD"/>
    <w:rsid w:val="00030C3E"/>
    <w:rsid w:val="00032002"/>
    <w:rsid w:val="000325FD"/>
    <w:rsid w:val="00032EFC"/>
    <w:rsid w:val="000331D7"/>
    <w:rsid w:val="00033CD2"/>
    <w:rsid w:val="00034162"/>
    <w:rsid w:val="0003422E"/>
    <w:rsid w:val="000344BA"/>
    <w:rsid w:val="00034873"/>
    <w:rsid w:val="00036590"/>
    <w:rsid w:val="00036721"/>
    <w:rsid w:val="00036B26"/>
    <w:rsid w:val="00036BCB"/>
    <w:rsid w:val="0003718A"/>
    <w:rsid w:val="00037816"/>
    <w:rsid w:val="00037C5D"/>
    <w:rsid w:val="00040340"/>
    <w:rsid w:val="0004082B"/>
    <w:rsid w:val="00040A78"/>
    <w:rsid w:val="00040F22"/>
    <w:rsid w:val="00041324"/>
    <w:rsid w:val="000413CA"/>
    <w:rsid w:val="000420F7"/>
    <w:rsid w:val="000421B8"/>
    <w:rsid w:val="000432FE"/>
    <w:rsid w:val="00043330"/>
    <w:rsid w:val="0004346F"/>
    <w:rsid w:val="00043E95"/>
    <w:rsid w:val="000455ED"/>
    <w:rsid w:val="0004576B"/>
    <w:rsid w:val="0004588D"/>
    <w:rsid w:val="00046179"/>
    <w:rsid w:val="000461A2"/>
    <w:rsid w:val="000465C1"/>
    <w:rsid w:val="00046956"/>
    <w:rsid w:val="00046CA7"/>
    <w:rsid w:val="0004704E"/>
    <w:rsid w:val="00047386"/>
    <w:rsid w:val="00047D3E"/>
    <w:rsid w:val="00047FAC"/>
    <w:rsid w:val="0005012F"/>
    <w:rsid w:val="000504B9"/>
    <w:rsid w:val="000506C5"/>
    <w:rsid w:val="000522A9"/>
    <w:rsid w:val="00052BA3"/>
    <w:rsid w:val="00053657"/>
    <w:rsid w:val="00053755"/>
    <w:rsid w:val="00053BC1"/>
    <w:rsid w:val="00053D7B"/>
    <w:rsid w:val="000546DB"/>
    <w:rsid w:val="0005489B"/>
    <w:rsid w:val="000548C2"/>
    <w:rsid w:val="00054B13"/>
    <w:rsid w:val="000550F6"/>
    <w:rsid w:val="00055E20"/>
    <w:rsid w:val="00056239"/>
    <w:rsid w:val="00056448"/>
    <w:rsid w:val="00056606"/>
    <w:rsid w:val="0005674B"/>
    <w:rsid w:val="00056779"/>
    <w:rsid w:val="000574EC"/>
    <w:rsid w:val="00057C40"/>
    <w:rsid w:val="00060C08"/>
    <w:rsid w:val="00062302"/>
    <w:rsid w:val="000636CF"/>
    <w:rsid w:val="00064430"/>
    <w:rsid w:val="0006464F"/>
    <w:rsid w:val="00064680"/>
    <w:rsid w:val="00064770"/>
    <w:rsid w:val="00065566"/>
    <w:rsid w:val="00065864"/>
    <w:rsid w:val="000668C4"/>
    <w:rsid w:val="00067615"/>
    <w:rsid w:val="00067F51"/>
    <w:rsid w:val="000704FB"/>
    <w:rsid w:val="000705AD"/>
    <w:rsid w:val="00070A2B"/>
    <w:rsid w:val="00070BEC"/>
    <w:rsid w:val="00070C47"/>
    <w:rsid w:val="00070CB1"/>
    <w:rsid w:val="00070FBC"/>
    <w:rsid w:val="000712D9"/>
    <w:rsid w:val="000718DC"/>
    <w:rsid w:val="00071A43"/>
    <w:rsid w:val="0007239B"/>
    <w:rsid w:val="00072CE8"/>
    <w:rsid w:val="000730E7"/>
    <w:rsid w:val="00073506"/>
    <w:rsid w:val="00073A5A"/>
    <w:rsid w:val="00073BE9"/>
    <w:rsid w:val="000744A1"/>
    <w:rsid w:val="000744C9"/>
    <w:rsid w:val="00074CE8"/>
    <w:rsid w:val="000760A5"/>
    <w:rsid w:val="00076388"/>
    <w:rsid w:val="0007653E"/>
    <w:rsid w:val="000774CA"/>
    <w:rsid w:val="000779A2"/>
    <w:rsid w:val="000802CA"/>
    <w:rsid w:val="00080812"/>
    <w:rsid w:val="00080A7E"/>
    <w:rsid w:val="00082F7C"/>
    <w:rsid w:val="00082FC1"/>
    <w:rsid w:val="00083518"/>
    <w:rsid w:val="0008427D"/>
    <w:rsid w:val="0008438C"/>
    <w:rsid w:val="00084807"/>
    <w:rsid w:val="00084FEA"/>
    <w:rsid w:val="0008674F"/>
    <w:rsid w:val="00086A34"/>
    <w:rsid w:val="00086FF1"/>
    <w:rsid w:val="00087BE0"/>
    <w:rsid w:val="000906AE"/>
    <w:rsid w:val="000908BE"/>
    <w:rsid w:val="00090D69"/>
    <w:rsid w:val="0009175D"/>
    <w:rsid w:val="00091768"/>
    <w:rsid w:val="00091B80"/>
    <w:rsid w:val="0009282C"/>
    <w:rsid w:val="000938AA"/>
    <w:rsid w:val="000942B6"/>
    <w:rsid w:val="00094A77"/>
    <w:rsid w:val="00095C9D"/>
    <w:rsid w:val="00097209"/>
    <w:rsid w:val="000972B4"/>
    <w:rsid w:val="000A0153"/>
    <w:rsid w:val="000A046C"/>
    <w:rsid w:val="000A06C1"/>
    <w:rsid w:val="000A0F1D"/>
    <w:rsid w:val="000A26EA"/>
    <w:rsid w:val="000A3006"/>
    <w:rsid w:val="000A3347"/>
    <w:rsid w:val="000A3662"/>
    <w:rsid w:val="000A406D"/>
    <w:rsid w:val="000A5195"/>
    <w:rsid w:val="000A51B0"/>
    <w:rsid w:val="000A54D3"/>
    <w:rsid w:val="000A5CC3"/>
    <w:rsid w:val="000A69BC"/>
    <w:rsid w:val="000A6DBF"/>
    <w:rsid w:val="000A742E"/>
    <w:rsid w:val="000A7471"/>
    <w:rsid w:val="000A7A75"/>
    <w:rsid w:val="000B0517"/>
    <w:rsid w:val="000B0918"/>
    <w:rsid w:val="000B0AB4"/>
    <w:rsid w:val="000B0F8E"/>
    <w:rsid w:val="000B1393"/>
    <w:rsid w:val="000B1586"/>
    <w:rsid w:val="000B21C4"/>
    <w:rsid w:val="000B25C5"/>
    <w:rsid w:val="000B2F8E"/>
    <w:rsid w:val="000B3051"/>
    <w:rsid w:val="000B36BB"/>
    <w:rsid w:val="000B36E9"/>
    <w:rsid w:val="000B3889"/>
    <w:rsid w:val="000B44F9"/>
    <w:rsid w:val="000B4827"/>
    <w:rsid w:val="000B5331"/>
    <w:rsid w:val="000B5383"/>
    <w:rsid w:val="000B5EDC"/>
    <w:rsid w:val="000B64ED"/>
    <w:rsid w:val="000B6786"/>
    <w:rsid w:val="000B7361"/>
    <w:rsid w:val="000B7711"/>
    <w:rsid w:val="000B7741"/>
    <w:rsid w:val="000B7AEA"/>
    <w:rsid w:val="000C008E"/>
    <w:rsid w:val="000C0320"/>
    <w:rsid w:val="000C0585"/>
    <w:rsid w:val="000C1CCE"/>
    <w:rsid w:val="000C1D99"/>
    <w:rsid w:val="000C20B8"/>
    <w:rsid w:val="000C2D54"/>
    <w:rsid w:val="000C3884"/>
    <w:rsid w:val="000C3A51"/>
    <w:rsid w:val="000C4B54"/>
    <w:rsid w:val="000C4F76"/>
    <w:rsid w:val="000C543C"/>
    <w:rsid w:val="000C5A79"/>
    <w:rsid w:val="000C5F87"/>
    <w:rsid w:val="000C61C7"/>
    <w:rsid w:val="000C6ACE"/>
    <w:rsid w:val="000C7012"/>
    <w:rsid w:val="000D01A8"/>
    <w:rsid w:val="000D03C9"/>
    <w:rsid w:val="000D0475"/>
    <w:rsid w:val="000D070B"/>
    <w:rsid w:val="000D0F9B"/>
    <w:rsid w:val="000D1073"/>
    <w:rsid w:val="000D10DF"/>
    <w:rsid w:val="000D251B"/>
    <w:rsid w:val="000D2FE9"/>
    <w:rsid w:val="000D31F3"/>
    <w:rsid w:val="000D3BCF"/>
    <w:rsid w:val="000D3F4D"/>
    <w:rsid w:val="000D4625"/>
    <w:rsid w:val="000D4F03"/>
    <w:rsid w:val="000D58E5"/>
    <w:rsid w:val="000D59E4"/>
    <w:rsid w:val="000D64F6"/>
    <w:rsid w:val="000D6814"/>
    <w:rsid w:val="000D6C31"/>
    <w:rsid w:val="000D7B09"/>
    <w:rsid w:val="000D7EF8"/>
    <w:rsid w:val="000E1485"/>
    <w:rsid w:val="000E15EE"/>
    <w:rsid w:val="000E1614"/>
    <w:rsid w:val="000E2DD4"/>
    <w:rsid w:val="000E2F4E"/>
    <w:rsid w:val="000E32CF"/>
    <w:rsid w:val="000E3ABE"/>
    <w:rsid w:val="000E4812"/>
    <w:rsid w:val="000E5113"/>
    <w:rsid w:val="000E561D"/>
    <w:rsid w:val="000E5685"/>
    <w:rsid w:val="000E7726"/>
    <w:rsid w:val="000E7AE3"/>
    <w:rsid w:val="000F0B40"/>
    <w:rsid w:val="000F3177"/>
    <w:rsid w:val="000F3A19"/>
    <w:rsid w:val="000F3C2D"/>
    <w:rsid w:val="000F4230"/>
    <w:rsid w:val="000F43E6"/>
    <w:rsid w:val="000F4A9D"/>
    <w:rsid w:val="000F4B2D"/>
    <w:rsid w:val="000F51E3"/>
    <w:rsid w:val="000F5247"/>
    <w:rsid w:val="000F6630"/>
    <w:rsid w:val="000F67B0"/>
    <w:rsid w:val="000F6C1C"/>
    <w:rsid w:val="000F6D74"/>
    <w:rsid w:val="000F6F12"/>
    <w:rsid w:val="000F7102"/>
    <w:rsid w:val="000F79D1"/>
    <w:rsid w:val="000F7A01"/>
    <w:rsid w:val="000F7B5F"/>
    <w:rsid w:val="00100846"/>
    <w:rsid w:val="00100EB8"/>
    <w:rsid w:val="00101BD0"/>
    <w:rsid w:val="001020F2"/>
    <w:rsid w:val="0010291C"/>
    <w:rsid w:val="0010293B"/>
    <w:rsid w:val="001033AE"/>
    <w:rsid w:val="00103F01"/>
    <w:rsid w:val="001041E1"/>
    <w:rsid w:val="00104750"/>
    <w:rsid w:val="001047AB"/>
    <w:rsid w:val="0010561F"/>
    <w:rsid w:val="00105842"/>
    <w:rsid w:val="001062C6"/>
    <w:rsid w:val="00106A18"/>
    <w:rsid w:val="00106FFD"/>
    <w:rsid w:val="00107313"/>
    <w:rsid w:val="001104C7"/>
    <w:rsid w:val="0011123D"/>
    <w:rsid w:val="00111473"/>
    <w:rsid w:val="00111835"/>
    <w:rsid w:val="00112AD1"/>
    <w:rsid w:val="00113026"/>
    <w:rsid w:val="0011325C"/>
    <w:rsid w:val="0011364F"/>
    <w:rsid w:val="00114252"/>
    <w:rsid w:val="001142AE"/>
    <w:rsid w:val="00114E15"/>
    <w:rsid w:val="0011516E"/>
    <w:rsid w:val="00116D7A"/>
    <w:rsid w:val="001170FC"/>
    <w:rsid w:val="00117C2B"/>
    <w:rsid w:val="00117FBD"/>
    <w:rsid w:val="001203D3"/>
    <w:rsid w:val="00120BDA"/>
    <w:rsid w:val="00121877"/>
    <w:rsid w:val="00122015"/>
    <w:rsid w:val="00122145"/>
    <w:rsid w:val="0012253C"/>
    <w:rsid w:val="00122C9A"/>
    <w:rsid w:val="001236C9"/>
    <w:rsid w:val="001236CD"/>
    <w:rsid w:val="001238AA"/>
    <w:rsid w:val="0012395A"/>
    <w:rsid w:val="00123C4F"/>
    <w:rsid w:val="00125701"/>
    <w:rsid w:val="00125863"/>
    <w:rsid w:val="001265BE"/>
    <w:rsid w:val="001265ED"/>
    <w:rsid w:val="00126C67"/>
    <w:rsid w:val="001272A8"/>
    <w:rsid w:val="00127463"/>
    <w:rsid w:val="00127713"/>
    <w:rsid w:val="00130B54"/>
    <w:rsid w:val="00130BE3"/>
    <w:rsid w:val="00130FC0"/>
    <w:rsid w:val="001316E0"/>
    <w:rsid w:val="001317BA"/>
    <w:rsid w:val="00132955"/>
    <w:rsid w:val="00132CAC"/>
    <w:rsid w:val="00132E6F"/>
    <w:rsid w:val="001334FC"/>
    <w:rsid w:val="0013456D"/>
    <w:rsid w:val="00134FB8"/>
    <w:rsid w:val="0013588C"/>
    <w:rsid w:val="00135F58"/>
    <w:rsid w:val="00135FFE"/>
    <w:rsid w:val="00136804"/>
    <w:rsid w:val="0013706A"/>
    <w:rsid w:val="00137F08"/>
    <w:rsid w:val="00140B07"/>
    <w:rsid w:val="00140BD0"/>
    <w:rsid w:val="0014180F"/>
    <w:rsid w:val="00142501"/>
    <w:rsid w:val="00142851"/>
    <w:rsid w:val="00142C3E"/>
    <w:rsid w:val="00142E7B"/>
    <w:rsid w:val="00142F77"/>
    <w:rsid w:val="00144C11"/>
    <w:rsid w:val="001456ED"/>
    <w:rsid w:val="001458B9"/>
    <w:rsid w:val="00145B9F"/>
    <w:rsid w:val="00145DEE"/>
    <w:rsid w:val="0014698F"/>
    <w:rsid w:val="00146FE3"/>
    <w:rsid w:val="0014778B"/>
    <w:rsid w:val="00147C9A"/>
    <w:rsid w:val="00150657"/>
    <w:rsid w:val="00150672"/>
    <w:rsid w:val="0015099C"/>
    <w:rsid w:val="00151678"/>
    <w:rsid w:val="001523A7"/>
    <w:rsid w:val="001528EF"/>
    <w:rsid w:val="00152921"/>
    <w:rsid w:val="001529D6"/>
    <w:rsid w:val="00152F96"/>
    <w:rsid w:val="001531CB"/>
    <w:rsid w:val="0015352A"/>
    <w:rsid w:val="001538EC"/>
    <w:rsid w:val="00154BA3"/>
    <w:rsid w:val="00154FCD"/>
    <w:rsid w:val="00155414"/>
    <w:rsid w:val="001554F6"/>
    <w:rsid w:val="0015565C"/>
    <w:rsid w:val="00155A30"/>
    <w:rsid w:val="00155E95"/>
    <w:rsid w:val="00156A84"/>
    <w:rsid w:val="00156F7C"/>
    <w:rsid w:val="001600A1"/>
    <w:rsid w:val="0016048B"/>
    <w:rsid w:val="001613EC"/>
    <w:rsid w:val="0016146F"/>
    <w:rsid w:val="00161EA7"/>
    <w:rsid w:val="00162458"/>
    <w:rsid w:val="0016253C"/>
    <w:rsid w:val="001627C3"/>
    <w:rsid w:val="00162912"/>
    <w:rsid w:val="00162DB9"/>
    <w:rsid w:val="00162FC0"/>
    <w:rsid w:val="001632A5"/>
    <w:rsid w:val="00163BB6"/>
    <w:rsid w:val="00163F11"/>
    <w:rsid w:val="00164114"/>
    <w:rsid w:val="00164584"/>
    <w:rsid w:val="00164FA6"/>
    <w:rsid w:val="0016603A"/>
    <w:rsid w:val="001674D8"/>
    <w:rsid w:val="00170273"/>
    <w:rsid w:val="00170956"/>
    <w:rsid w:val="00171AD8"/>
    <w:rsid w:val="00171BC2"/>
    <w:rsid w:val="001725A4"/>
    <w:rsid w:val="00172DE5"/>
    <w:rsid w:val="00173504"/>
    <w:rsid w:val="001735ED"/>
    <w:rsid w:val="00173A6E"/>
    <w:rsid w:val="00175AD2"/>
    <w:rsid w:val="00176B44"/>
    <w:rsid w:val="00177274"/>
    <w:rsid w:val="001777E0"/>
    <w:rsid w:val="00177AE1"/>
    <w:rsid w:val="00177CFB"/>
    <w:rsid w:val="00177E8C"/>
    <w:rsid w:val="00177F29"/>
    <w:rsid w:val="00180080"/>
    <w:rsid w:val="00180EFD"/>
    <w:rsid w:val="001816A6"/>
    <w:rsid w:val="0018228E"/>
    <w:rsid w:val="00182426"/>
    <w:rsid w:val="001832D0"/>
    <w:rsid w:val="00183729"/>
    <w:rsid w:val="0018456A"/>
    <w:rsid w:val="00184893"/>
    <w:rsid w:val="00184E88"/>
    <w:rsid w:val="0018667F"/>
    <w:rsid w:val="001867FB"/>
    <w:rsid w:val="00186B05"/>
    <w:rsid w:val="00187362"/>
    <w:rsid w:val="00187B8A"/>
    <w:rsid w:val="00187DCF"/>
    <w:rsid w:val="00190D7F"/>
    <w:rsid w:val="00191887"/>
    <w:rsid w:val="00193F0E"/>
    <w:rsid w:val="001944C1"/>
    <w:rsid w:val="0019484A"/>
    <w:rsid w:val="00194C61"/>
    <w:rsid w:val="00194CDD"/>
    <w:rsid w:val="001951AD"/>
    <w:rsid w:val="001952C3"/>
    <w:rsid w:val="001952EB"/>
    <w:rsid w:val="001960CB"/>
    <w:rsid w:val="0019677E"/>
    <w:rsid w:val="00197205"/>
    <w:rsid w:val="001974D5"/>
    <w:rsid w:val="001A041C"/>
    <w:rsid w:val="001A0850"/>
    <w:rsid w:val="001A155B"/>
    <w:rsid w:val="001A2265"/>
    <w:rsid w:val="001A23AE"/>
    <w:rsid w:val="001A2CD3"/>
    <w:rsid w:val="001A3B4E"/>
    <w:rsid w:val="001A4072"/>
    <w:rsid w:val="001A40A4"/>
    <w:rsid w:val="001A46A2"/>
    <w:rsid w:val="001A47C3"/>
    <w:rsid w:val="001A4FEA"/>
    <w:rsid w:val="001A5C5F"/>
    <w:rsid w:val="001A6000"/>
    <w:rsid w:val="001A63DF"/>
    <w:rsid w:val="001A6423"/>
    <w:rsid w:val="001A67B0"/>
    <w:rsid w:val="001A731B"/>
    <w:rsid w:val="001B029D"/>
    <w:rsid w:val="001B0363"/>
    <w:rsid w:val="001B048F"/>
    <w:rsid w:val="001B0B31"/>
    <w:rsid w:val="001B0BEB"/>
    <w:rsid w:val="001B0EE2"/>
    <w:rsid w:val="001B11D5"/>
    <w:rsid w:val="001B134C"/>
    <w:rsid w:val="001B16BD"/>
    <w:rsid w:val="001B2713"/>
    <w:rsid w:val="001B3202"/>
    <w:rsid w:val="001B36DD"/>
    <w:rsid w:val="001B37AB"/>
    <w:rsid w:val="001B3F4F"/>
    <w:rsid w:val="001B4A7C"/>
    <w:rsid w:val="001B4B2B"/>
    <w:rsid w:val="001B4C63"/>
    <w:rsid w:val="001B51ED"/>
    <w:rsid w:val="001B5313"/>
    <w:rsid w:val="001B583D"/>
    <w:rsid w:val="001B5C0B"/>
    <w:rsid w:val="001B5CF4"/>
    <w:rsid w:val="001B5E70"/>
    <w:rsid w:val="001B66FF"/>
    <w:rsid w:val="001B6850"/>
    <w:rsid w:val="001B6C6D"/>
    <w:rsid w:val="001B6EFA"/>
    <w:rsid w:val="001B721B"/>
    <w:rsid w:val="001B72BF"/>
    <w:rsid w:val="001B7547"/>
    <w:rsid w:val="001B7710"/>
    <w:rsid w:val="001B77D5"/>
    <w:rsid w:val="001B7C98"/>
    <w:rsid w:val="001C0617"/>
    <w:rsid w:val="001C1B20"/>
    <w:rsid w:val="001C2B76"/>
    <w:rsid w:val="001C2D8A"/>
    <w:rsid w:val="001C32B5"/>
    <w:rsid w:val="001C3493"/>
    <w:rsid w:val="001C3B0E"/>
    <w:rsid w:val="001C411C"/>
    <w:rsid w:val="001C422F"/>
    <w:rsid w:val="001C4DE6"/>
    <w:rsid w:val="001C55AD"/>
    <w:rsid w:val="001C56AB"/>
    <w:rsid w:val="001C5A33"/>
    <w:rsid w:val="001C6355"/>
    <w:rsid w:val="001C681C"/>
    <w:rsid w:val="001D00A4"/>
    <w:rsid w:val="001D0564"/>
    <w:rsid w:val="001D0C89"/>
    <w:rsid w:val="001D0E7E"/>
    <w:rsid w:val="001D18D4"/>
    <w:rsid w:val="001D26CE"/>
    <w:rsid w:val="001D33D6"/>
    <w:rsid w:val="001D361C"/>
    <w:rsid w:val="001D378F"/>
    <w:rsid w:val="001D386F"/>
    <w:rsid w:val="001D3AD4"/>
    <w:rsid w:val="001D3BDE"/>
    <w:rsid w:val="001D3EE8"/>
    <w:rsid w:val="001D4903"/>
    <w:rsid w:val="001D52FE"/>
    <w:rsid w:val="001D55CD"/>
    <w:rsid w:val="001D618A"/>
    <w:rsid w:val="001D67D4"/>
    <w:rsid w:val="001D6BC5"/>
    <w:rsid w:val="001D6E3E"/>
    <w:rsid w:val="001D7663"/>
    <w:rsid w:val="001D7FAC"/>
    <w:rsid w:val="001E00A9"/>
    <w:rsid w:val="001E06EB"/>
    <w:rsid w:val="001E09F9"/>
    <w:rsid w:val="001E10D8"/>
    <w:rsid w:val="001E172C"/>
    <w:rsid w:val="001E178C"/>
    <w:rsid w:val="001E17BD"/>
    <w:rsid w:val="001E200B"/>
    <w:rsid w:val="001E2443"/>
    <w:rsid w:val="001E4942"/>
    <w:rsid w:val="001E5BB5"/>
    <w:rsid w:val="001E5BF2"/>
    <w:rsid w:val="001E62D4"/>
    <w:rsid w:val="001E7236"/>
    <w:rsid w:val="001E794C"/>
    <w:rsid w:val="001E7CAB"/>
    <w:rsid w:val="001E7CBB"/>
    <w:rsid w:val="001F010B"/>
    <w:rsid w:val="001F021E"/>
    <w:rsid w:val="001F064D"/>
    <w:rsid w:val="001F06CB"/>
    <w:rsid w:val="001F0AFA"/>
    <w:rsid w:val="001F1C09"/>
    <w:rsid w:val="001F1DB5"/>
    <w:rsid w:val="001F2186"/>
    <w:rsid w:val="001F2763"/>
    <w:rsid w:val="001F2935"/>
    <w:rsid w:val="001F303C"/>
    <w:rsid w:val="001F37FD"/>
    <w:rsid w:val="001F397B"/>
    <w:rsid w:val="001F3D7C"/>
    <w:rsid w:val="001F4708"/>
    <w:rsid w:val="001F4790"/>
    <w:rsid w:val="001F5296"/>
    <w:rsid w:val="001F5F07"/>
    <w:rsid w:val="001F6389"/>
    <w:rsid w:val="001F6D7D"/>
    <w:rsid w:val="001F6DD1"/>
    <w:rsid w:val="001F6E02"/>
    <w:rsid w:val="001F7771"/>
    <w:rsid w:val="001F78E6"/>
    <w:rsid w:val="001F7CCB"/>
    <w:rsid w:val="001F7DC6"/>
    <w:rsid w:val="00200419"/>
    <w:rsid w:val="00200874"/>
    <w:rsid w:val="00200AD6"/>
    <w:rsid w:val="00200BDD"/>
    <w:rsid w:val="00200C25"/>
    <w:rsid w:val="002012E8"/>
    <w:rsid w:val="002014C8"/>
    <w:rsid w:val="00201B43"/>
    <w:rsid w:val="00201F3F"/>
    <w:rsid w:val="00202CD5"/>
    <w:rsid w:val="00202E24"/>
    <w:rsid w:val="00204666"/>
    <w:rsid w:val="00204846"/>
    <w:rsid w:val="002054A2"/>
    <w:rsid w:val="00205BFC"/>
    <w:rsid w:val="00205D69"/>
    <w:rsid w:val="002060A5"/>
    <w:rsid w:val="0020660B"/>
    <w:rsid w:val="00206A77"/>
    <w:rsid w:val="00206AC8"/>
    <w:rsid w:val="00207091"/>
    <w:rsid w:val="0020784D"/>
    <w:rsid w:val="00207E46"/>
    <w:rsid w:val="002115A5"/>
    <w:rsid w:val="00211636"/>
    <w:rsid w:val="0021165E"/>
    <w:rsid w:val="0021280E"/>
    <w:rsid w:val="00212D1D"/>
    <w:rsid w:val="002133FF"/>
    <w:rsid w:val="0021397B"/>
    <w:rsid w:val="00213B5C"/>
    <w:rsid w:val="00214469"/>
    <w:rsid w:val="00214C2E"/>
    <w:rsid w:val="00214D66"/>
    <w:rsid w:val="00215486"/>
    <w:rsid w:val="00215561"/>
    <w:rsid w:val="00215E7D"/>
    <w:rsid w:val="00216A12"/>
    <w:rsid w:val="002174E0"/>
    <w:rsid w:val="002178D8"/>
    <w:rsid w:val="00217B07"/>
    <w:rsid w:val="0022158A"/>
    <w:rsid w:val="00221662"/>
    <w:rsid w:val="002216AD"/>
    <w:rsid w:val="00221DD4"/>
    <w:rsid w:val="002222C5"/>
    <w:rsid w:val="0022230A"/>
    <w:rsid w:val="002225A8"/>
    <w:rsid w:val="0022313C"/>
    <w:rsid w:val="002246CE"/>
    <w:rsid w:val="00224B8B"/>
    <w:rsid w:val="00225299"/>
    <w:rsid w:val="00225815"/>
    <w:rsid w:val="002262B1"/>
    <w:rsid w:val="00226675"/>
    <w:rsid w:val="00226E4E"/>
    <w:rsid w:val="00227671"/>
    <w:rsid w:val="00227890"/>
    <w:rsid w:val="00227B7E"/>
    <w:rsid w:val="00227E49"/>
    <w:rsid w:val="00227EFC"/>
    <w:rsid w:val="0023085D"/>
    <w:rsid w:val="00231C9B"/>
    <w:rsid w:val="002321CA"/>
    <w:rsid w:val="00232ACC"/>
    <w:rsid w:val="00232F0A"/>
    <w:rsid w:val="002331AB"/>
    <w:rsid w:val="00233588"/>
    <w:rsid w:val="00233611"/>
    <w:rsid w:val="00233696"/>
    <w:rsid w:val="0023387B"/>
    <w:rsid w:val="00233921"/>
    <w:rsid w:val="002343AF"/>
    <w:rsid w:val="002344B2"/>
    <w:rsid w:val="002359EE"/>
    <w:rsid w:val="00235B05"/>
    <w:rsid w:val="002363E0"/>
    <w:rsid w:val="002367BC"/>
    <w:rsid w:val="00236A04"/>
    <w:rsid w:val="00236BC5"/>
    <w:rsid w:val="00236C77"/>
    <w:rsid w:val="00236CA9"/>
    <w:rsid w:val="00237B16"/>
    <w:rsid w:val="00237E66"/>
    <w:rsid w:val="00242BB5"/>
    <w:rsid w:val="002440B6"/>
    <w:rsid w:val="002442D0"/>
    <w:rsid w:val="0024502D"/>
    <w:rsid w:val="002450D6"/>
    <w:rsid w:val="00245123"/>
    <w:rsid w:val="00245267"/>
    <w:rsid w:val="002456DB"/>
    <w:rsid w:val="0024698C"/>
    <w:rsid w:val="00246B74"/>
    <w:rsid w:val="00246C76"/>
    <w:rsid w:val="00247121"/>
    <w:rsid w:val="00247262"/>
    <w:rsid w:val="002475BE"/>
    <w:rsid w:val="00250253"/>
    <w:rsid w:val="00250CC0"/>
    <w:rsid w:val="0025160A"/>
    <w:rsid w:val="002521F7"/>
    <w:rsid w:val="00252413"/>
    <w:rsid w:val="00252F8A"/>
    <w:rsid w:val="00253315"/>
    <w:rsid w:val="0025363D"/>
    <w:rsid w:val="002537DF"/>
    <w:rsid w:val="002539D0"/>
    <w:rsid w:val="002540AF"/>
    <w:rsid w:val="00255536"/>
    <w:rsid w:val="002559FC"/>
    <w:rsid w:val="00255ACD"/>
    <w:rsid w:val="00255CF1"/>
    <w:rsid w:val="002560F6"/>
    <w:rsid w:val="002577EF"/>
    <w:rsid w:val="00260592"/>
    <w:rsid w:val="00260C59"/>
    <w:rsid w:val="00260F11"/>
    <w:rsid w:val="00261711"/>
    <w:rsid w:val="00261A13"/>
    <w:rsid w:val="00262B70"/>
    <w:rsid w:val="00262D42"/>
    <w:rsid w:val="00263ABD"/>
    <w:rsid w:val="00263E91"/>
    <w:rsid w:val="002641BE"/>
    <w:rsid w:val="002642AD"/>
    <w:rsid w:val="00264358"/>
    <w:rsid w:val="0026465B"/>
    <w:rsid w:val="00264787"/>
    <w:rsid w:val="002647A4"/>
    <w:rsid w:val="00265359"/>
    <w:rsid w:val="0026564C"/>
    <w:rsid w:val="00265B3A"/>
    <w:rsid w:val="00265D6B"/>
    <w:rsid w:val="00266670"/>
    <w:rsid w:val="002668C7"/>
    <w:rsid w:val="00267B61"/>
    <w:rsid w:val="0027005C"/>
    <w:rsid w:val="00270078"/>
    <w:rsid w:val="00270BDB"/>
    <w:rsid w:val="002710CD"/>
    <w:rsid w:val="00271232"/>
    <w:rsid w:val="002719ED"/>
    <w:rsid w:val="00271F07"/>
    <w:rsid w:val="00271F30"/>
    <w:rsid w:val="002721D1"/>
    <w:rsid w:val="00272A26"/>
    <w:rsid w:val="00272ECB"/>
    <w:rsid w:val="00273CB3"/>
    <w:rsid w:val="002742A2"/>
    <w:rsid w:val="002743E1"/>
    <w:rsid w:val="0027492E"/>
    <w:rsid w:val="00274C6F"/>
    <w:rsid w:val="00274DA0"/>
    <w:rsid w:val="00276139"/>
    <w:rsid w:val="00276C1B"/>
    <w:rsid w:val="00276D2A"/>
    <w:rsid w:val="00277D42"/>
    <w:rsid w:val="00280844"/>
    <w:rsid w:val="00280AC3"/>
    <w:rsid w:val="00280EFC"/>
    <w:rsid w:val="00280F82"/>
    <w:rsid w:val="0028143D"/>
    <w:rsid w:val="00282BB4"/>
    <w:rsid w:val="00282E10"/>
    <w:rsid w:val="00283631"/>
    <w:rsid w:val="00283C2C"/>
    <w:rsid w:val="002848D8"/>
    <w:rsid w:val="002850FB"/>
    <w:rsid w:val="00285DCB"/>
    <w:rsid w:val="00285F76"/>
    <w:rsid w:val="0028666D"/>
    <w:rsid w:val="00287AF8"/>
    <w:rsid w:val="00287EFF"/>
    <w:rsid w:val="00292B8D"/>
    <w:rsid w:val="00293DBA"/>
    <w:rsid w:val="00294723"/>
    <w:rsid w:val="002952D1"/>
    <w:rsid w:val="00295D25"/>
    <w:rsid w:val="00295F98"/>
    <w:rsid w:val="00296940"/>
    <w:rsid w:val="002976FC"/>
    <w:rsid w:val="00297DCF"/>
    <w:rsid w:val="00297FB4"/>
    <w:rsid w:val="002A06AF"/>
    <w:rsid w:val="002A0ADC"/>
    <w:rsid w:val="002A0ECA"/>
    <w:rsid w:val="002A289E"/>
    <w:rsid w:val="002A2D56"/>
    <w:rsid w:val="002A2E2C"/>
    <w:rsid w:val="002A39CF"/>
    <w:rsid w:val="002A3A67"/>
    <w:rsid w:val="002A4AE0"/>
    <w:rsid w:val="002A4C3F"/>
    <w:rsid w:val="002A4D23"/>
    <w:rsid w:val="002A4D6B"/>
    <w:rsid w:val="002A5C8A"/>
    <w:rsid w:val="002A5DFD"/>
    <w:rsid w:val="002A7706"/>
    <w:rsid w:val="002A7786"/>
    <w:rsid w:val="002A7BD4"/>
    <w:rsid w:val="002A7CF9"/>
    <w:rsid w:val="002B0213"/>
    <w:rsid w:val="002B02BC"/>
    <w:rsid w:val="002B03C7"/>
    <w:rsid w:val="002B093C"/>
    <w:rsid w:val="002B0C58"/>
    <w:rsid w:val="002B1664"/>
    <w:rsid w:val="002B1D16"/>
    <w:rsid w:val="002B1E38"/>
    <w:rsid w:val="002B2026"/>
    <w:rsid w:val="002B438E"/>
    <w:rsid w:val="002B44C2"/>
    <w:rsid w:val="002B49E6"/>
    <w:rsid w:val="002B5051"/>
    <w:rsid w:val="002B53EB"/>
    <w:rsid w:val="002B616E"/>
    <w:rsid w:val="002B63E0"/>
    <w:rsid w:val="002B6C5D"/>
    <w:rsid w:val="002B6E83"/>
    <w:rsid w:val="002B717B"/>
    <w:rsid w:val="002B79BC"/>
    <w:rsid w:val="002C0225"/>
    <w:rsid w:val="002C0418"/>
    <w:rsid w:val="002C0D31"/>
    <w:rsid w:val="002C1263"/>
    <w:rsid w:val="002C186D"/>
    <w:rsid w:val="002C1D8F"/>
    <w:rsid w:val="002C1DF9"/>
    <w:rsid w:val="002C260E"/>
    <w:rsid w:val="002C2989"/>
    <w:rsid w:val="002C3324"/>
    <w:rsid w:val="002C342C"/>
    <w:rsid w:val="002C3FE4"/>
    <w:rsid w:val="002C4D5A"/>
    <w:rsid w:val="002C4DE9"/>
    <w:rsid w:val="002C5162"/>
    <w:rsid w:val="002C51DA"/>
    <w:rsid w:val="002C5976"/>
    <w:rsid w:val="002C6BBD"/>
    <w:rsid w:val="002C6EA3"/>
    <w:rsid w:val="002C772C"/>
    <w:rsid w:val="002D010A"/>
    <w:rsid w:val="002D066A"/>
    <w:rsid w:val="002D101D"/>
    <w:rsid w:val="002D1C5A"/>
    <w:rsid w:val="002D227F"/>
    <w:rsid w:val="002D2504"/>
    <w:rsid w:val="002D281D"/>
    <w:rsid w:val="002D2FF7"/>
    <w:rsid w:val="002D3913"/>
    <w:rsid w:val="002D3B70"/>
    <w:rsid w:val="002D3D4E"/>
    <w:rsid w:val="002D3E82"/>
    <w:rsid w:val="002D402A"/>
    <w:rsid w:val="002D432C"/>
    <w:rsid w:val="002D5816"/>
    <w:rsid w:val="002D5DB0"/>
    <w:rsid w:val="002D624C"/>
    <w:rsid w:val="002D670C"/>
    <w:rsid w:val="002D67B8"/>
    <w:rsid w:val="002D6CA2"/>
    <w:rsid w:val="002D6FC5"/>
    <w:rsid w:val="002D7205"/>
    <w:rsid w:val="002D74D9"/>
    <w:rsid w:val="002E0145"/>
    <w:rsid w:val="002E0774"/>
    <w:rsid w:val="002E0D21"/>
    <w:rsid w:val="002E175F"/>
    <w:rsid w:val="002E187E"/>
    <w:rsid w:val="002E18EF"/>
    <w:rsid w:val="002E195D"/>
    <w:rsid w:val="002E19F5"/>
    <w:rsid w:val="002E2075"/>
    <w:rsid w:val="002E2568"/>
    <w:rsid w:val="002E25B0"/>
    <w:rsid w:val="002E2661"/>
    <w:rsid w:val="002E28EA"/>
    <w:rsid w:val="002E3162"/>
    <w:rsid w:val="002E35B9"/>
    <w:rsid w:val="002E3A49"/>
    <w:rsid w:val="002E3B3E"/>
    <w:rsid w:val="002E3BB6"/>
    <w:rsid w:val="002E48A0"/>
    <w:rsid w:val="002E4932"/>
    <w:rsid w:val="002E5403"/>
    <w:rsid w:val="002E54B3"/>
    <w:rsid w:val="002E566B"/>
    <w:rsid w:val="002E5FF3"/>
    <w:rsid w:val="002E604B"/>
    <w:rsid w:val="002F0ED8"/>
    <w:rsid w:val="002F0F22"/>
    <w:rsid w:val="002F11BE"/>
    <w:rsid w:val="002F16B5"/>
    <w:rsid w:val="002F1EA4"/>
    <w:rsid w:val="002F20CE"/>
    <w:rsid w:val="002F21AE"/>
    <w:rsid w:val="002F21DB"/>
    <w:rsid w:val="002F295E"/>
    <w:rsid w:val="002F30D7"/>
    <w:rsid w:val="002F46CB"/>
    <w:rsid w:val="002F610D"/>
    <w:rsid w:val="002F623C"/>
    <w:rsid w:val="002F64F3"/>
    <w:rsid w:val="002F6940"/>
    <w:rsid w:val="002F6FA0"/>
    <w:rsid w:val="002F6FC6"/>
    <w:rsid w:val="002F712D"/>
    <w:rsid w:val="002F7534"/>
    <w:rsid w:val="002F7D3E"/>
    <w:rsid w:val="00300AAF"/>
    <w:rsid w:val="00301174"/>
    <w:rsid w:val="00301B11"/>
    <w:rsid w:val="003020AC"/>
    <w:rsid w:val="00302363"/>
    <w:rsid w:val="00302AA3"/>
    <w:rsid w:val="00302D4D"/>
    <w:rsid w:val="00304DB1"/>
    <w:rsid w:val="00304F85"/>
    <w:rsid w:val="003050FF"/>
    <w:rsid w:val="0030519D"/>
    <w:rsid w:val="0030545B"/>
    <w:rsid w:val="0030555A"/>
    <w:rsid w:val="00305DCD"/>
    <w:rsid w:val="00305F99"/>
    <w:rsid w:val="0030658C"/>
    <w:rsid w:val="00306A63"/>
    <w:rsid w:val="00306D7C"/>
    <w:rsid w:val="003073CF"/>
    <w:rsid w:val="00307720"/>
    <w:rsid w:val="003101EF"/>
    <w:rsid w:val="00311B7B"/>
    <w:rsid w:val="00311F7C"/>
    <w:rsid w:val="003120A5"/>
    <w:rsid w:val="003124B2"/>
    <w:rsid w:val="003127FF"/>
    <w:rsid w:val="00312B46"/>
    <w:rsid w:val="003133F2"/>
    <w:rsid w:val="0031370B"/>
    <w:rsid w:val="00313FBA"/>
    <w:rsid w:val="0031436C"/>
    <w:rsid w:val="00314F90"/>
    <w:rsid w:val="00315593"/>
    <w:rsid w:val="00315B27"/>
    <w:rsid w:val="00315C03"/>
    <w:rsid w:val="00315D24"/>
    <w:rsid w:val="003161DD"/>
    <w:rsid w:val="0031638F"/>
    <w:rsid w:val="00316471"/>
    <w:rsid w:val="0031692F"/>
    <w:rsid w:val="003205C1"/>
    <w:rsid w:val="003207EF"/>
    <w:rsid w:val="00320D7A"/>
    <w:rsid w:val="003210C3"/>
    <w:rsid w:val="003211AA"/>
    <w:rsid w:val="00322F81"/>
    <w:rsid w:val="0032319D"/>
    <w:rsid w:val="00323266"/>
    <w:rsid w:val="00323354"/>
    <w:rsid w:val="003234D7"/>
    <w:rsid w:val="00324561"/>
    <w:rsid w:val="00324609"/>
    <w:rsid w:val="00324696"/>
    <w:rsid w:val="00324C62"/>
    <w:rsid w:val="00325D4F"/>
    <w:rsid w:val="003262DF"/>
    <w:rsid w:val="00326C3C"/>
    <w:rsid w:val="00327C67"/>
    <w:rsid w:val="003301BD"/>
    <w:rsid w:val="0033025C"/>
    <w:rsid w:val="00330775"/>
    <w:rsid w:val="003307EB"/>
    <w:rsid w:val="003310CA"/>
    <w:rsid w:val="00331799"/>
    <w:rsid w:val="00332752"/>
    <w:rsid w:val="003329D6"/>
    <w:rsid w:val="00333328"/>
    <w:rsid w:val="00333B15"/>
    <w:rsid w:val="00334014"/>
    <w:rsid w:val="0033409E"/>
    <w:rsid w:val="003341F9"/>
    <w:rsid w:val="00334510"/>
    <w:rsid w:val="00334D8B"/>
    <w:rsid w:val="00334EC3"/>
    <w:rsid w:val="003354F7"/>
    <w:rsid w:val="00335A89"/>
    <w:rsid w:val="00335C8C"/>
    <w:rsid w:val="00335F9A"/>
    <w:rsid w:val="0033690A"/>
    <w:rsid w:val="00337A09"/>
    <w:rsid w:val="003400B7"/>
    <w:rsid w:val="003414D3"/>
    <w:rsid w:val="00341AF3"/>
    <w:rsid w:val="003423F4"/>
    <w:rsid w:val="00342720"/>
    <w:rsid w:val="00342A61"/>
    <w:rsid w:val="00342EBB"/>
    <w:rsid w:val="00343385"/>
    <w:rsid w:val="00343B54"/>
    <w:rsid w:val="00343EC7"/>
    <w:rsid w:val="003446CD"/>
    <w:rsid w:val="00344731"/>
    <w:rsid w:val="003453EC"/>
    <w:rsid w:val="00345E6F"/>
    <w:rsid w:val="003462E8"/>
    <w:rsid w:val="00346949"/>
    <w:rsid w:val="00346E54"/>
    <w:rsid w:val="00347834"/>
    <w:rsid w:val="00350E0F"/>
    <w:rsid w:val="00350EA2"/>
    <w:rsid w:val="00351B53"/>
    <w:rsid w:val="003528CE"/>
    <w:rsid w:val="00352DAF"/>
    <w:rsid w:val="00352FE8"/>
    <w:rsid w:val="00355A52"/>
    <w:rsid w:val="00355E46"/>
    <w:rsid w:val="00356781"/>
    <w:rsid w:val="00356AF7"/>
    <w:rsid w:val="003575E5"/>
    <w:rsid w:val="00357B8D"/>
    <w:rsid w:val="00360439"/>
    <w:rsid w:val="003606FB"/>
    <w:rsid w:val="003610A8"/>
    <w:rsid w:val="00361C91"/>
    <w:rsid w:val="00361D05"/>
    <w:rsid w:val="00362B7B"/>
    <w:rsid w:val="0036325F"/>
    <w:rsid w:val="003635F0"/>
    <w:rsid w:val="0036396F"/>
    <w:rsid w:val="00363B58"/>
    <w:rsid w:val="00363D3E"/>
    <w:rsid w:val="00364461"/>
    <w:rsid w:val="0036469C"/>
    <w:rsid w:val="00364D47"/>
    <w:rsid w:val="00364ECE"/>
    <w:rsid w:val="00365607"/>
    <w:rsid w:val="00365814"/>
    <w:rsid w:val="00365C16"/>
    <w:rsid w:val="00366286"/>
    <w:rsid w:val="00366563"/>
    <w:rsid w:val="003679E6"/>
    <w:rsid w:val="00367AAA"/>
    <w:rsid w:val="00367BAE"/>
    <w:rsid w:val="00367FC1"/>
    <w:rsid w:val="00370574"/>
    <w:rsid w:val="00370AEC"/>
    <w:rsid w:val="0037115F"/>
    <w:rsid w:val="00371CDC"/>
    <w:rsid w:val="00371F4B"/>
    <w:rsid w:val="00372599"/>
    <w:rsid w:val="00372BCC"/>
    <w:rsid w:val="0037345F"/>
    <w:rsid w:val="003735CA"/>
    <w:rsid w:val="0037365A"/>
    <w:rsid w:val="00373FDC"/>
    <w:rsid w:val="00375071"/>
    <w:rsid w:val="00375AED"/>
    <w:rsid w:val="00375E4B"/>
    <w:rsid w:val="00376307"/>
    <w:rsid w:val="003767CC"/>
    <w:rsid w:val="00377401"/>
    <w:rsid w:val="00377C7B"/>
    <w:rsid w:val="003806BB"/>
    <w:rsid w:val="00381A78"/>
    <w:rsid w:val="0038222A"/>
    <w:rsid w:val="003823F3"/>
    <w:rsid w:val="00383501"/>
    <w:rsid w:val="00383D77"/>
    <w:rsid w:val="00384087"/>
    <w:rsid w:val="0038476C"/>
    <w:rsid w:val="00386754"/>
    <w:rsid w:val="00386C3F"/>
    <w:rsid w:val="00387275"/>
    <w:rsid w:val="0039028D"/>
    <w:rsid w:val="00391017"/>
    <w:rsid w:val="00391245"/>
    <w:rsid w:val="00391288"/>
    <w:rsid w:val="00391489"/>
    <w:rsid w:val="00391EA5"/>
    <w:rsid w:val="0039241F"/>
    <w:rsid w:val="003925BF"/>
    <w:rsid w:val="00392A27"/>
    <w:rsid w:val="003939BC"/>
    <w:rsid w:val="00393A52"/>
    <w:rsid w:val="00393CD4"/>
    <w:rsid w:val="00393E81"/>
    <w:rsid w:val="00393EF4"/>
    <w:rsid w:val="00394AF4"/>
    <w:rsid w:val="00395427"/>
    <w:rsid w:val="003962AA"/>
    <w:rsid w:val="00396AA7"/>
    <w:rsid w:val="00396BE1"/>
    <w:rsid w:val="00396DC1"/>
    <w:rsid w:val="00396F1F"/>
    <w:rsid w:val="00397473"/>
    <w:rsid w:val="0039792A"/>
    <w:rsid w:val="003A04BB"/>
    <w:rsid w:val="003A0B93"/>
    <w:rsid w:val="003A0BEC"/>
    <w:rsid w:val="003A0CBD"/>
    <w:rsid w:val="003A11F8"/>
    <w:rsid w:val="003A24F6"/>
    <w:rsid w:val="003A2AF2"/>
    <w:rsid w:val="003A2BA5"/>
    <w:rsid w:val="003A4054"/>
    <w:rsid w:val="003A4381"/>
    <w:rsid w:val="003A4611"/>
    <w:rsid w:val="003A49DC"/>
    <w:rsid w:val="003A4C51"/>
    <w:rsid w:val="003A54AF"/>
    <w:rsid w:val="003A5728"/>
    <w:rsid w:val="003A587C"/>
    <w:rsid w:val="003A59FE"/>
    <w:rsid w:val="003A5C8C"/>
    <w:rsid w:val="003A6014"/>
    <w:rsid w:val="003A6B21"/>
    <w:rsid w:val="003A6D0D"/>
    <w:rsid w:val="003A6E59"/>
    <w:rsid w:val="003A7B2E"/>
    <w:rsid w:val="003A7E34"/>
    <w:rsid w:val="003B0893"/>
    <w:rsid w:val="003B0D73"/>
    <w:rsid w:val="003B15EC"/>
    <w:rsid w:val="003B18E3"/>
    <w:rsid w:val="003B1DFA"/>
    <w:rsid w:val="003B2144"/>
    <w:rsid w:val="003B281D"/>
    <w:rsid w:val="003B2D3E"/>
    <w:rsid w:val="003B33D1"/>
    <w:rsid w:val="003B34D1"/>
    <w:rsid w:val="003B3837"/>
    <w:rsid w:val="003B3D1B"/>
    <w:rsid w:val="003B4162"/>
    <w:rsid w:val="003B425E"/>
    <w:rsid w:val="003B4D97"/>
    <w:rsid w:val="003B5BE2"/>
    <w:rsid w:val="003B635A"/>
    <w:rsid w:val="003B69CF"/>
    <w:rsid w:val="003B7016"/>
    <w:rsid w:val="003B7A8A"/>
    <w:rsid w:val="003B7CF9"/>
    <w:rsid w:val="003C0769"/>
    <w:rsid w:val="003C1C30"/>
    <w:rsid w:val="003C1F75"/>
    <w:rsid w:val="003C24D5"/>
    <w:rsid w:val="003C335F"/>
    <w:rsid w:val="003C42BD"/>
    <w:rsid w:val="003C50B8"/>
    <w:rsid w:val="003C5342"/>
    <w:rsid w:val="003C5418"/>
    <w:rsid w:val="003C5512"/>
    <w:rsid w:val="003C55B1"/>
    <w:rsid w:val="003C719E"/>
    <w:rsid w:val="003C7B79"/>
    <w:rsid w:val="003D1860"/>
    <w:rsid w:val="003D23D4"/>
    <w:rsid w:val="003D2898"/>
    <w:rsid w:val="003D2D58"/>
    <w:rsid w:val="003D3A63"/>
    <w:rsid w:val="003D41E2"/>
    <w:rsid w:val="003D4335"/>
    <w:rsid w:val="003D47F2"/>
    <w:rsid w:val="003D4CFA"/>
    <w:rsid w:val="003D59DE"/>
    <w:rsid w:val="003D5EB3"/>
    <w:rsid w:val="003D65C4"/>
    <w:rsid w:val="003D7465"/>
    <w:rsid w:val="003D7B7D"/>
    <w:rsid w:val="003D7EC8"/>
    <w:rsid w:val="003E0427"/>
    <w:rsid w:val="003E04E3"/>
    <w:rsid w:val="003E0544"/>
    <w:rsid w:val="003E1819"/>
    <w:rsid w:val="003E1B47"/>
    <w:rsid w:val="003E26CC"/>
    <w:rsid w:val="003E491D"/>
    <w:rsid w:val="003E4A71"/>
    <w:rsid w:val="003E5995"/>
    <w:rsid w:val="003E5DFB"/>
    <w:rsid w:val="003E6ABA"/>
    <w:rsid w:val="003E6DB1"/>
    <w:rsid w:val="003E72AC"/>
    <w:rsid w:val="003E737E"/>
    <w:rsid w:val="003E7820"/>
    <w:rsid w:val="003F0147"/>
    <w:rsid w:val="003F03D1"/>
    <w:rsid w:val="003F191F"/>
    <w:rsid w:val="003F2954"/>
    <w:rsid w:val="003F2D28"/>
    <w:rsid w:val="003F40D0"/>
    <w:rsid w:val="003F4AC7"/>
    <w:rsid w:val="003F59BF"/>
    <w:rsid w:val="003F59D1"/>
    <w:rsid w:val="003F5A3A"/>
    <w:rsid w:val="003F5AAF"/>
    <w:rsid w:val="003F5E5D"/>
    <w:rsid w:val="003F6B1B"/>
    <w:rsid w:val="003F7251"/>
    <w:rsid w:val="0040097F"/>
    <w:rsid w:val="00401816"/>
    <w:rsid w:val="00401E71"/>
    <w:rsid w:val="004027DA"/>
    <w:rsid w:val="00403C1C"/>
    <w:rsid w:val="0040439F"/>
    <w:rsid w:val="00404510"/>
    <w:rsid w:val="00405292"/>
    <w:rsid w:val="0040614F"/>
    <w:rsid w:val="004065A1"/>
    <w:rsid w:val="00406E74"/>
    <w:rsid w:val="00406FCD"/>
    <w:rsid w:val="00407651"/>
    <w:rsid w:val="00407B61"/>
    <w:rsid w:val="00407D51"/>
    <w:rsid w:val="00407EC2"/>
    <w:rsid w:val="00410015"/>
    <w:rsid w:val="0041087E"/>
    <w:rsid w:val="0041148B"/>
    <w:rsid w:val="00411813"/>
    <w:rsid w:val="004129A3"/>
    <w:rsid w:val="00412C0B"/>
    <w:rsid w:val="0041331D"/>
    <w:rsid w:val="004133C8"/>
    <w:rsid w:val="00413498"/>
    <w:rsid w:val="004138DB"/>
    <w:rsid w:val="00414A8A"/>
    <w:rsid w:val="00414BC8"/>
    <w:rsid w:val="00415A85"/>
    <w:rsid w:val="00416AEE"/>
    <w:rsid w:val="00416AF6"/>
    <w:rsid w:val="00416B4D"/>
    <w:rsid w:val="004173B1"/>
    <w:rsid w:val="00417B1F"/>
    <w:rsid w:val="00417B49"/>
    <w:rsid w:val="00417D80"/>
    <w:rsid w:val="00421657"/>
    <w:rsid w:val="00421C94"/>
    <w:rsid w:val="00421F51"/>
    <w:rsid w:val="004221B3"/>
    <w:rsid w:val="00422205"/>
    <w:rsid w:val="00422FB2"/>
    <w:rsid w:val="00423613"/>
    <w:rsid w:val="00423ACE"/>
    <w:rsid w:val="00423CC9"/>
    <w:rsid w:val="00425ADB"/>
    <w:rsid w:val="00426739"/>
    <w:rsid w:val="00426F08"/>
    <w:rsid w:val="00430B33"/>
    <w:rsid w:val="00430CB6"/>
    <w:rsid w:val="004316FF"/>
    <w:rsid w:val="00431F42"/>
    <w:rsid w:val="00431F9F"/>
    <w:rsid w:val="0043298E"/>
    <w:rsid w:val="00432ADC"/>
    <w:rsid w:val="00432C6A"/>
    <w:rsid w:val="00432D1B"/>
    <w:rsid w:val="00433A41"/>
    <w:rsid w:val="00433AAE"/>
    <w:rsid w:val="004342F3"/>
    <w:rsid w:val="0043462B"/>
    <w:rsid w:val="00434E79"/>
    <w:rsid w:val="0043536A"/>
    <w:rsid w:val="00435BAF"/>
    <w:rsid w:val="00436908"/>
    <w:rsid w:val="00436C93"/>
    <w:rsid w:val="00436FE2"/>
    <w:rsid w:val="00437C91"/>
    <w:rsid w:val="004407CE"/>
    <w:rsid w:val="00440AE3"/>
    <w:rsid w:val="00440B7B"/>
    <w:rsid w:val="00440DC6"/>
    <w:rsid w:val="00440DDC"/>
    <w:rsid w:val="00441B93"/>
    <w:rsid w:val="00441DBF"/>
    <w:rsid w:val="0044268D"/>
    <w:rsid w:val="00442F5B"/>
    <w:rsid w:val="004445BC"/>
    <w:rsid w:val="0044492D"/>
    <w:rsid w:val="00444A26"/>
    <w:rsid w:val="004450BF"/>
    <w:rsid w:val="004453A6"/>
    <w:rsid w:val="00445544"/>
    <w:rsid w:val="00445709"/>
    <w:rsid w:val="00445CFB"/>
    <w:rsid w:val="00446698"/>
    <w:rsid w:val="00446712"/>
    <w:rsid w:val="00446980"/>
    <w:rsid w:val="00446B37"/>
    <w:rsid w:val="00446C3C"/>
    <w:rsid w:val="00446D27"/>
    <w:rsid w:val="00447788"/>
    <w:rsid w:val="00447884"/>
    <w:rsid w:val="00447974"/>
    <w:rsid w:val="004502D7"/>
    <w:rsid w:val="0045082C"/>
    <w:rsid w:val="00450B5C"/>
    <w:rsid w:val="00451006"/>
    <w:rsid w:val="004514F1"/>
    <w:rsid w:val="00451555"/>
    <w:rsid w:val="00451A2F"/>
    <w:rsid w:val="00451FD6"/>
    <w:rsid w:val="004525EB"/>
    <w:rsid w:val="00452764"/>
    <w:rsid w:val="00453AF3"/>
    <w:rsid w:val="004542B2"/>
    <w:rsid w:val="00454546"/>
    <w:rsid w:val="00454CD6"/>
    <w:rsid w:val="00454D69"/>
    <w:rsid w:val="00455180"/>
    <w:rsid w:val="00455FE7"/>
    <w:rsid w:val="0045663A"/>
    <w:rsid w:val="00456C7D"/>
    <w:rsid w:val="00456E6B"/>
    <w:rsid w:val="00457195"/>
    <w:rsid w:val="004606CE"/>
    <w:rsid w:val="00460F54"/>
    <w:rsid w:val="0046142F"/>
    <w:rsid w:val="00462083"/>
    <w:rsid w:val="00463436"/>
    <w:rsid w:val="004635FE"/>
    <w:rsid w:val="004639CA"/>
    <w:rsid w:val="00463BDD"/>
    <w:rsid w:val="00463DE2"/>
    <w:rsid w:val="004660EB"/>
    <w:rsid w:val="0046667B"/>
    <w:rsid w:val="0046667C"/>
    <w:rsid w:val="00466FC3"/>
    <w:rsid w:val="0046713D"/>
    <w:rsid w:val="00467571"/>
    <w:rsid w:val="00467652"/>
    <w:rsid w:val="0046782F"/>
    <w:rsid w:val="004700CD"/>
    <w:rsid w:val="00470590"/>
    <w:rsid w:val="00470F1C"/>
    <w:rsid w:val="0047119B"/>
    <w:rsid w:val="00471227"/>
    <w:rsid w:val="00471525"/>
    <w:rsid w:val="00471B6E"/>
    <w:rsid w:val="00472069"/>
    <w:rsid w:val="004729B4"/>
    <w:rsid w:val="00472CC2"/>
    <w:rsid w:val="00472F26"/>
    <w:rsid w:val="00473819"/>
    <w:rsid w:val="004738F8"/>
    <w:rsid w:val="00473939"/>
    <w:rsid w:val="00473AD0"/>
    <w:rsid w:val="00473D7D"/>
    <w:rsid w:val="004745F7"/>
    <w:rsid w:val="0047463C"/>
    <w:rsid w:val="00474BD9"/>
    <w:rsid w:val="00474F5B"/>
    <w:rsid w:val="004755F3"/>
    <w:rsid w:val="0047597F"/>
    <w:rsid w:val="00475B51"/>
    <w:rsid w:val="004763E0"/>
    <w:rsid w:val="00476A77"/>
    <w:rsid w:val="00477206"/>
    <w:rsid w:val="00477FB8"/>
    <w:rsid w:val="00480253"/>
    <w:rsid w:val="0048061E"/>
    <w:rsid w:val="004809AC"/>
    <w:rsid w:val="00480CE3"/>
    <w:rsid w:val="00480E50"/>
    <w:rsid w:val="00480ED4"/>
    <w:rsid w:val="00481A73"/>
    <w:rsid w:val="00481AD6"/>
    <w:rsid w:val="0048220E"/>
    <w:rsid w:val="00482ED3"/>
    <w:rsid w:val="00482FEC"/>
    <w:rsid w:val="0048311E"/>
    <w:rsid w:val="0048346F"/>
    <w:rsid w:val="00483D0B"/>
    <w:rsid w:val="0048466B"/>
    <w:rsid w:val="0048678F"/>
    <w:rsid w:val="00487370"/>
    <w:rsid w:val="004876A8"/>
    <w:rsid w:val="004876C6"/>
    <w:rsid w:val="004876E9"/>
    <w:rsid w:val="00487BB2"/>
    <w:rsid w:val="004909D8"/>
    <w:rsid w:val="00491119"/>
    <w:rsid w:val="004914EE"/>
    <w:rsid w:val="00491C4E"/>
    <w:rsid w:val="00493CB3"/>
    <w:rsid w:val="004942E7"/>
    <w:rsid w:val="00494363"/>
    <w:rsid w:val="00494888"/>
    <w:rsid w:val="00494A01"/>
    <w:rsid w:val="00494FB6"/>
    <w:rsid w:val="00495588"/>
    <w:rsid w:val="004959FC"/>
    <w:rsid w:val="00495CF1"/>
    <w:rsid w:val="00495D52"/>
    <w:rsid w:val="00495E41"/>
    <w:rsid w:val="004966AF"/>
    <w:rsid w:val="00496F51"/>
    <w:rsid w:val="0049704D"/>
    <w:rsid w:val="004A0022"/>
    <w:rsid w:val="004A02FD"/>
    <w:rsid w:val="004A0C26"/>
    <w:rsid w:val="004A1171"/>
    <w:rsid w:val="004A20E1"/>
    <w:rsid w:val="004A29E8"/>
    <w:rsid w:val="004A2E09"/>
    <w:rsid w:val="004A3B37"/>
    <w:rsid w:val="004A3BD2"/>
    <w:rsid w:val="004A45DD"/>
    <w:rsid w:val="004A46D6"/>
    <w:rsid w:val="004A55BD"/>
    <w:rsid w:val="004A5884"/>
    <w:rsid w:val="004A58C6"/>
    <w:rsid w:val="004A5C9C"/>
    <w:rsid w:val="004A6829"/>
    <w:rsid w:val="004A696D"/>
    <w:rsid w:val="004A69DC"/>
    <w:rsid w:val="004A6AC9"/>
    <w:rsid w:val="004A6BF0"/>
    <w:rsid w:val="004B0075"/>
    <w:rsid w:val="004B05D0"/>
    <w:rsid w:val="004B1610"/>
    <w:rsid w:val="004B2A62"/>
    <w:rsid w:val="004B2F49"/>
    <w:rsid w:val="004B38CF"/>
    <w:rsid w:val="004B38F6"/>
    <w:rsid w:val="004B3AE7"/>
    <w:rsid w:val="004B3DFE"/>
    <w:rsid w:val="004B4437"/>
    <w:rsid w:val="004B4C2C"/>
    <w:rsid w:val="004B4C8B"/>
    <w:rsid w:val="004B5532"/>
    <w:rsid w:val="004B59F5"/>
    <w:rsid w:val="004B5D3B"/>
    <w:rsid w:val="004B5D96"/>
    <w:rsid w:val="004B6172"/>
    <w:rsid w:val="004B620B"/>
    <w:rsid w:val="004B68AD"/>
    <w:rsid w:val="004B6B31"/>
    <w:rsid w:val="004B6D7E"/>
    <w:rsid w:val="004C03AA"/>
    <w:rsid w:val="004C0659"/>
    <w:rsid w:val="004C085A"/>
    <w:rsid w:val="004C1283"/>
    <w:rsid w:val="004C179A"/>
    <w:rsid w:val="004C1BD9"/>
    <w:rsid w:val="004C3B88"/>
    <w:rsid w:val="004C3F14"/>
    <w:rsid w:val="004C4371"/>
    <w:rsid w:val="004C5871"/>
    <w:rsid w:val="004C68C2"/>
    <w:rsid w:val="004C6E11"/>
    <w:rsid w:val="004C74F3"/>
    <w:rsid w:val="004C7B39"/>
    <w:rsid w:val="004D04FA"/>
    <w:rsid w:val="004D080D"/>
    <w:rsid w:val="004D0A21"/>
    <w:rsid w:val="004D0D51"/>
    <w:rsid w:val="004D0F12"/>
    <w:rsid w:val="004D14F9"/>
    <w:rsid w:val="004D1E5A"/>
    <w:rsid w:val="004D3068"/>
    <w:rsid w:val="004D3E53"/>
    <w:rsid w:val="004D3F3C"/>
    <w:rsid w:val="004D44F7"/>
    <w:rsid w:val="004D53BF"/>
    <w:rsid w:val="004D557B"/>
    <w:rsid w:val="004D5770"/>
    <w:rsid w:val="004D67D5"/>
    <w:rsid w:val="004D67F0"/>
    <w:rsid w:val="004D6962"/>
    <w:rsid w:val="004D7901"/>
    <w:rsid w:val="004D7C27"/>
    <w:rsid w:val="004D7DBB"/>
    <w:rsid w:val="004E0B52"/>
    <w:rsid w:val="004E0D75"/>
    <w:rsid w:val="004E1A03"/>
    <w:rsid w:val="004E1F22"/>
    <w:rsid w:val="004E22AB"/>
    <w:rsid w:val="004E27A4"/>
    <w:rsid w:val="004E2C35"/>
    <w:rsid w:val="004E328E"/>
    <w:rsid w:val="004E371C"/>
    <w:rsid w:val="004E37E2"/>
    <w:rsid w:val="004E3E5D"/>
    <w:rsid w:val="004E3FE8"/>
    <w:rsid w:val="004E48D0"/>
    <w:rsid w:val="004E4CA4"/>
    <w:rsid w:val="004E4E23"/>
    <w:rsid w:val="004E50D7"/>
    <w:rsid w:val="004E516F"/>
    <w:rsid w:val="004E67C3"/>
    <w:rsid w:val="004E6AC9"/>
    <w:rsid w:val="004E6CDC"/>
    <w:rsid w:val="004E722D"/>
    <w:rsid w:val="004E7491"/>
    <w:rsid w:val="004E7887"/>
    <w:rsid w:val="004E7D1D"/>
    <w:rsid w:val="004F0514"/>
    <w:rsid w:val="004F0839"/>
    <w:rsid w:val="004F0C55"/>
    <w:rsid w:val="004F0CD5"/>
    <w:rsid w:val="004F166A"/>
    <w:rsid w:val="004F16DB"/>
    <w:rsid w:val="004F257A"/>
    <w:rsid w:val="004F368D"/>
    <w:rsid w:val="004F4326"/>
    <w:rsid w:val="004F4B7F"/>
    <w:rsid w:val="004F4C25"/>
    <w:rsid w:val="004F51B9"/>
    <w:rsid w:val="004F52D7"/>
    <w:rsid w:val="004F5743"/>
    <w:rsid w:val="004F5B91"/>
    <w:rsid w:val="004F5C8B"/>
    <w:rsid w:val="004F6939"/>
    <w:rsid w:val="004F77A5"/>
    <w:rsid w:val="004F78C8"/>
    <w:rsid w:val="004F7BE1"/>
    <w:rsid w:val="005002E2"/>
    <w:rsid w:val="0050034A"/>
    <w:rsid w:val="0050040E"/>
    <w:rsid w:val="005009C4"/>
    <w:rsid w:val="00500E76"/>
    <w:rsid w:val="00500EB5"/>
    <w:rsid w:val="0050186A"/>
    <w:rsid w:val="005022E4"/>
    <w:rsid w:val="0050245D"/>
    <w:rsid w:val="00502D56"/>
    <w:rsid w:val="0050346F"/>
    <w:rsid w:val="0050368E"/>
    <w:rsid w:val="005038F6"/>
    <w:rsid w:val="00503FE7"/>
    <w:rsid w:val="005040C5"/>
    <w:rsid w:val="00504387"/>
    <w:rsid w:val="00504C6A"/>
    <w:rsid w:val="00505100"/>
    <w:rsid w:val="00505222"/>
    <w:rsid w:val="005057D0"/>
    <w:rsid w:val="005061DC"/>
    <w:rsid w:val="005066ED"/>
    <w:rsid w:val="0050689A"/>
    <w:rsid w:val="00507277"/>
    <w:rsid w:val="00507868"/>
    <w:rsid w:val="00507BD2"/>
    <w:rsid w:val="005102D4"/>
    <w:rsid w:val="00510CAB"/>
    <w:rsid w:val="00510D1D"/>
    <w:rsid w:val="00511367"/>
    <w:rsid w:val="005114E4"/>
    <w:rsid w:val="00511AD5"/>
    <w:rsid w:val="00512271"/>
    <w:rsid w:val="0051252C"/>
    <w:rsid w:val="00512B1F"/>
    <w:rsid w:val="00512C37"/>
    <w:rsid w:val="005130C6"/>
    <w:rsid w:val="005134E7"/>
    <w:rsid w:val="0051407F"/>
    <w:rsid w:val="00515257"/>
    <w:rsid w:val="0051529D"/>
    <w:rsid w:val="005156E6"/>
    <w:rsid w:val="00515727"/>
    <w:rsid w:val="005157E7"/>
    <w:rsid w:val="00515D14"/>
    <w:rsid w:val="00515E8E"/>
    <w:rsid w:val="005162B2"/>
    <w:rsid w:val="00517AB8"/>
    <w:rsid w:val="00520019"/>
    <w:rsid w:val="00520285"/>
    <w:rsid w:val="005209F8"/>
    <w:rsid w:val="005224CF"/>
    <w:rsid w:val="0052290F"/>
    <w:rsid w:val="00522988"/>
    <w:rsid w:val="00522B3C"/>
    <w:rsid w:val="00522DAD"/>
    <w:rsid w:val="005238B9"/>
    <w:rsid w:val="00523BF8"/>
    <w:rsid w:val="00523D7C"/>
    <w:rsid w:val="0052448E"/>
    <w:rsid w:val="005246B9"/>
    <w:rsid w:val="00524840"/>
    <w:rsid w:val="00524F6A"/>
    <w:rsid w:val="00524F9D"/>
    <w:rsid w:val="00525291"/>
    <w:rsid w:val="005273A0"/>
    <w:rsid w:val="005274D8"/>
    <w:rsid w:val="00527746"/>
    <w:rsid w:val="005277D1"/>
    <w:rsid w:val="0053047D"/>
    <w:rsid w:val="00530AF0"/>
    <w:rsid w:val="00531038"/>
    <w:rsid w:val="005313B2"/>
    <w:rsid w:val="005316E9"/>
    <w:rsid w:val="00531DC1"/>
    <w:rsid w:val="00531E36"/>
    <w:rsid w:val="00531E3B"/>
    <w:rsid w:val="00532F0C"/>
    <w:rsid w:val="00532F65"/>
    <w:rsid w:val="0053391A"/>
    <w:rsid w:val="00533AD8"/>
    <w:rsid w:val="00533BD3"/>
    <w:rsid w:val="00533BFC"/>
    <w:rsid w:val="0053420E"/>
    <w:rsid w:val="005354E2"/>
    <w:rsid w:val="00536038"/>
    <w:rsid w:val="00536EF3"/>
    <w:rsid w:val="00536FCA"/>
    <w:rsid w:val="005370B3"/>
    <w:rsid w:val="005373D6"/>
    <w:rsid w:val="00537408"/>
    <w:rsid w:val="00537E7F"/>
    <w:rsid w:val="005406FA"/>
    <w:rsid w:val="0054100D"/>
    <w:rsid w:val="005417DF"/>
    <w:rsid w:val="00541E81"/>
    <w:rsid w:val="005423F3"/>
    <w:rsid w:val="00542891"/>
    <w:rsid w:val="00543136"/>
    <w:rsid w:val="0054342E"/>
    <w:rsid w:val="00543D62"/>
    <w:rsid w:val="005442EC"/>
    <w:rsid w:val="00544FEF"/>
    <w:rsid w:val="0054550F"/>
    <w:rsid w:val="00545D1D"/>
    <w:rsid w:val="005461E3"/>
    <w:rsid w:val="00546224"/>
    <w:rsid w:val="00546422"/>
    <w:rsid w:val="00546AC1"/>
    <w:rsid w:val="00546B9D"/>
    <w:rsid w:val="005472C9"/>
    <w:rsid w:val="00547451"/>
    <w:rsid w:val="005477E5"/>
    <w:rsid w:val="005500FF"/>
    <w:rsid w:val="005504A5"/>
    <w:rsid w:val="00550D84"/>
    <w:rsid w:val="005517D5"/>
    <w:rsid w:val="00551DF3"/>
    <w:rsid w:val="00552EE1"/>
    <w:rsid w:val="00553296"/>
    <w:rsid w:val="00553AA2"/>
    <w:rsid w:val="00555AD4"/>
    <w:rsid w:val="00555D84"/>
    <w:rsid w:val="00556046"/>
    <w:rsid w:val="00556052"/>
    <w:rsid w:val="0055661A"/>
    <w:rsid w:val="00556901"/>
    <w:rsid w:val="00556A69"/>
    <w:rsid w:val="005573B9"/>
    <w:rsid w:val="0055757C"/>
    <w:rsid w:val="00557C9A"/>
    <w:rsid w:val="005600B8"/>
    <w:rsid w:val="00560A20"/>
    <w:rsid w:val="00560C43"/>
    <w:rsid w:val="00560ED6"/>
    <w:rsid w:val="005616B7"/>
    <w:rsid w:val="00561FFD"/>
    <w:rsid w:val="005628AD"/>
    <w:rsid w:val="00562C2C"/>
    <w:rsid w:val="00562E40"/>
    <w:rsid w:val="00562E9E"/>
    <w:rsid w:val="00563739"/>
    <w:rsid w:val="00563A90"/>
    <w:rsid w:val="00563E4B"/>
    <w:rsid w:val="00563FDC"/>
    <w:rsid w:val="0056463A"/>
    <w:rsid w:val="00564843"/>
    <w:rsid w:val="005650DB"/>
    <w:rsid w:val="00565B61"/>
    <w:rsid w:val="00565BE2"/>
    <w:rsid w:val="00566ACF"/>
    <w:rsid w:val="00566B40"/>
    <w:rsid w:val="00566D49"/>
    <w:rsid w:val="005672AF"/>
    <w:rsid w:val="00567620"/>
    <w:rsid w:val="0057000D"/>
    <w:rsid w:val="00571340"/>
    <w:rsid w:val="00571571"/>
    <w:rsid w:val="00571C9B"/>
    <w:rsid w:val="00572148"/>
    <w:rsid w:val="00572446"/>
    <w:rsid w:val="00572A86"/>
    <w:rsid w:val="005735D7"/>
    <w:rsid w:val="00573632"/>
    <w:rsid w:val="00573FCE"/>
    <w:rsid w:val="00574CAA"/>
    <w:rsid w:val="00575CCF"/>
    <w:rsid w:val="00576347"/>
    <w:rsid w:val="00576937"/>
    <w:rsid w:val="0057736E"/>
    <w:rsid w:val="005802B3"/>
    <w:rsid w:val="00581075"/>
    <w:rsid w:val="005812A6"/>
    <w:rsid w:val="005813A5"/>
    <w:rsid w:val="00581C02"/>
    <w:rsid w:val="00581C54"/>
    <w:rsid w:val="00581FFF"/>
    <w:rsid w:val="00582176"/>
    <w:rsid w:val="005826DE"/>
    <w:rsid w:val="0058273D"/>
    <w:rsid w:val="00582944"/>
    <w:rsid w:val="00583000"/>
    <w:rsid w:val="00583D18"/>
    <w:rsid w:val="0058421A"/>
    <w:rsid w:val="0058492A"/>
    <w:rsid w:val="00584B1C"/>
    <w:rsid w:val="00585386"/>
    <w:rsid w:val="00587291"/>
    <w:rsid w:val="0058766E"/>
    <w:rsid w:val="005905CF"/>
    <w:rsid w:val="005919BC"/>
    <w:rsid w:val="00592797"/>
    <w:rsid w:val="00592AC1"/>
    <w:rsid w:val="00593DDB"/>
    <w:rsid w:val="005940A6"/>
    <w:rsid w:val="005950D1"/>
    <w:rsid w:val="0059539D"/>
    <w:rsid w:val="0059564F"/>
    <w:rsid w:val="005958E6"/>
    <w:rsid w:val="00596B90"/>
    <w:rsid w:val="00597B1A"/>
    <w:rsid w:val="005A00B3"/>
    <w:rsid w:val="005A032B"/>
    <w:rsid w:val="005A060E"/>
    <w:rsid w:val="005A0DFB"/>
    <w:rsid w:val="005A1E30"/>
    <w:rsid w:val="005A214A"/>
    <w:rsid w:val="005A26B4"/>
    <w:rsid w:val="005A38A8"/>
    <w:rsid w:val="005A440E"/>
    <w:rsid w:val="005A472E"/>
    <w:rsid w:val="005A4824"/>
    <w:rsid w:val="005A523F"/>
    <w:rsid w:val="005A529A"/>
    <w:rsid w:val="005A74AC"/>
    <w:rsid w:val="005B03E4"/>
    <w:rsid w:val="005B0445"/>
    <w:rsid w:val="005B0580"/>
    <w:rsid w:val="005B0CC8"/>
    <w:rsid w:val="005B0F21"/>
    <w:rsid w:val="005B1006"/>
    <w:rsid w:val="005B2176"/>
    <w:rsid w:val="005B22D3"/>
    <w:rsid w:val="005B22FE"/>
    <w:rsid w:val="005B3032"/>
    <w:rsid w:val="005B3134"/>
    <w:rsid w:val="005B36CB"/>
    <w:rsid w:val="005B3B78"/>
    <w:rsid w:val="005B5045"/>
    <w:rsid w:val="005B5616"/>
    <w:rsid w:val="005B5ECF"/>
    <w:rsid w:val="005B60C9"/>
    <w:rsid w:val="005B6497"/>
    <w:rsid w:val="005B784D"/>
    <w:rsid w:val="005C0E1D"/>
    <w:rsid w:val="005C1C75"/>
    <w:rsid w:val="005C2381"/>
    <w:rsid w:val="005C2589"/>
    <w:rsid w:val="005C2699"/>
    <w:rsid w:val="005C28F2"/>
    <w:rsid w:val="005C2DF6"/>
    <w:rsid w:val="005C306C"/>
    <w:rsid w:val="005C3B28"/>
    <w:rsid w:val="005C3C03"/>
    <w:rsid w:val="005C3E5A"/>
    <w:rsid w:val="005C3F59"/>
    <w:rsid w:val="005C46EA"/>
    <w:rsid w:val="005C50D2"/>
    <w:rsid w:val="005C542A"/>
    <w:rsid w:val="005C57E3"/>
    <w:rsid w:val="005C5840"/>
    <w:rsid w:val="005C685D"/>
    <w:rsid w:val="005C73A9"/>
    <w:rsid w:val="005C7CCC"/>
    <w:rsid w:val="005D0395"/>
    <w:rsid w:val="005D0C8C"/>
    <w:rsid w:val="005D16D5"/>
    <w:rsid w:val="005D171F"/>
    <w:rsid w:val="005D19CA"/>
    <w:rsid w:val="005D1A99"/>
    <w:rsid w:val="005D2506"/>
    <w:rsid w:val="005D3437"/>
    <w:rsid w:val="005D4015"/>
    <w:rsid w:val="005D4468"/>
    <w:rsid w:val="005D59B4"/>
    <w:rsid w:val="005D6050"/>
    <w:rsid w:val="005D7206"/>
    <w:rsid w:val="005D7635"/>
    <w:rsid w:val="005D79A1"/>
    <w:rsid w:val="005E0043"/>
    <w:rsid w:val="005E024A"/>
    <w:rsid w:val="005E112A"/>
    <w:rsid w:val="005E14BE"/>
    <w:rsid w:val="005E21CA"/>
    <w:rsid w:val="005E31E4"/>
    <w:rsid w:val="005E33B5"/>
    <w:rsid w:val="005E35CB"/>
    <w:rsid w:val="005E4343"/>
    <w:rsid w:val="005E4372"/>
    <w:rsid w:val="005E4932"/>
    <w:rsid w:val="005E49D7"/>
    <w:rsid w:val="005E49DA"/>
    <w:rsid w:val="005E511E"/>
    <w:rsid w:val="005E54AC"/>
    <w:rsid w:val="005E5A0C"/>
    <w:rsid w:val="005E5B05"/>
    <w:rsid w:val="005E62C9"/>
    <w:rsid w:val="005E6331"/>
    <w:rsid w:val="005E6501"/>
    <w:rsid w:val="005E66E6"/>
    <w:rsid w:val="005E6B68"/>
    <w:rsid w:val="005E6CC1"/>
    <w:rsid w:val="005F0FF5"/>
    <w:rsid w:val="005F142D"/>
    <w:rsid w:val="005F145A"/>
    <w:rsid w:val="005F2703"/>
    <w:rsid w:val="005F2D3F"/>
    <w:rsid w:val="005F322D"/>
    <w:rsid w:val="005F35A4"/>
    <w:rsid w:val="005F3AA5"/>
    <w:rsid w:val="005F41C8"/>
    <w:rsid w:val="005F4BC6"/>
    <w:rsid w:val="005F4C27"/>
    <w:rsid w:val="005F559B"/>
    <w:rsid w:val="005F5C19"/>
    <w:rsid w:val="005F5D08"/>
    <w:rsid w:val="005F6BB8"/>
    <w:rsid w:val="00600226"/>
    <w:rsid w:val="00600548"/>
    <w:rsid w:val="00600B07"/>
    <w:rsid w:val="00600B48"/>
    <w:rsid w:val="00600E13"/>
    <w:rsid w:val="00600ED4"/>
    <w:rsid w:val="00602910"/>
    <w:rsid w:val="00602D91"/>
    <w:rsid w:val="00602EA3"/>
    <w:rsid w:val="0060328B"/>
    <w:rsid w:val="00603C25"/>
    <w:rsid w:val="00604220"/>
    <w:rsid w:val="00604FE4"/>
    <w:rsid w:val="0060507C"/>
    <w:rsid w:val="006057E1"/>
    <w:rsid w:val="00605C30"/>
    <w:rsid w:val="0060637D"/>
    <w:rsid w:val="006069B0"/>
    <w:rsid w:val="00606F70"/>
    <w:rsid w:val="006074F8"/>
    <w:rsid w:val="00607EED"/>
    <w:rsid w:val="006100D1"/>
    <w:rsid w:val="00610118"/>
    <w:rsid w:val="00610484"/>
    <w:rsid w:val="006104A7"/>
    <w:rsid w:val="00610DF4"/>
    <w:rsid w:val="00611A63"/>
    <w:rsid w:val="00611F93"/>
    <w:rsid w:val="0061212B"/>
    <w:rsid w:val="006127E4"/>
    <w:rsid w:val="0061398B"/>
    <w:rsid w:val="00613E07"/>
    <w:rsid w:val="0061432F"/>
    <w:rsid w:val="006144F6"/>
    <w:rsid w:val="00615669"/>
    <w:rsid w:val="0061612D"/>
    <w:rsid w:val="00616241"/>
    <w:rsid w:val="0061680C"/>
    <w:rsid w:val="00616BE3"/>
    <w:rsid w:val="00616F1A"/>
    <w:rsid w:val="00616F8F"/>
    <w:rsid w:val="00620307"/>
    <w:rsid w:val="00621172"/>
    <w:rsid w:val="00621EF8"/>
    <w:rsid w:val="00624E53"/>
    <w:rsid w:val="006256B7"/>
    <w:rsid w:val="006265B3"/>
    <w:rsid w:val="006266F8"/>
    <w:rsid w:val="0062749F"/>
    <w:rsid w:val="006274EB"/>
    <w:rsid w:val="00627A49"/>
    <w:rsid w:val="00630267"/>
    <w:rsid w:val="006303F0"/>
    <w:rsid w:val="00630B31"/>
    <w:rsid w:val="00630E44"/>
    <w:rsid w:val="00631CAF"/>
    <w:rsid w:val="00632164"/>
    <w:rsid w:val="00632F06"/>
    <w:rsid w:val="00633147"/>
    <w:rsid w:val="00633292"/>
    <w:rsid w:val="0063408C"/>
    <w:rsid w:val="00634564"/>
    <w:rsid w:val="00634651"/>
    <w:rsid w:val="006358AA"/>
    <w:rsid w:val="0063646C"/>
    <w:rsid w:val="006368C1"/>
    <w:rsid w:val="006401DB"/>
    <w:rsid w:val="00640206"/>
    <w:rsid w:val="00641005"/>
    <w:rsid w:val="0064117D"/>
    <w:rsid w:val="0064149A"/>
    <w:rsid w:val="00642452"/>
    <w:rsid w:val="0064246D"/>
    <w:rsid w:val="00642DAD"/>
    <w:rsid w:val="00642F45"/>
    <w:rsid w:val="0064318C"/>
    <w:rsid w:val="00643478"/>
    <w:rsid w:val="00644EBD"/>
    <w:rsid w:val="0064557B"/>
    <w:rsid w:val="006459A0"/>
    <w:rsid w:val="006459B6"/>
    <w:rsid w:val="00645A65"/>
    <w:rsid w:val="00645CD0"/>
    <w:rsid w:val="006462CA"/>
    <w:rsid w:val="006464AE"/>
    <w:rsid w:val="00646835"/>
    <w:rsid w:val="006468D6"/>
    <w:rsid w:val="00647A8D"/>
    <w:rsid w:val="00650021"/>
    <w:rsid w:val="006503DA"/>
    <w:rsid w:val="00650989"/>
    <w:rsid w:val="00651449"/>
    <w:rsid w:val="00651710"/>
    <w:rsid w:val="00651805"/>
    <w:rsid w:val="006518F8"/>
    <w:rsid w:val="00651DD0"/>
    <w:rsid w:val="006531A4"/>
    <w:rsid w:val="00653492"/>
    <w:rsid w:val="00654875"/>
    <w:rsid w:val="00654A2E"/>
    <w:rsid w:val="00654D91"/>
    <w:rsid w:val="0065514B"/>
    <w:rsid w:val="00655BC2"/>
    <w:rsid w:val="00656843"/>
    <w:rsid w:val="006608A1"/>
    <w:rsid w:val="00660BD8"/>
    <w:rsid w:val="00660E53"/>
    <w:rsid w:val="006622E2"/>
    <w:rsid w:val="006632A3"/>
    <w:rsid w:val="00664E36"/>
    <w:rsid w:val="00665552"/>
    <w:rsid w:val="00665594"/>
    <w:rsid w:val="006658BF"/>
    <w:rsid w:val="006675D9"/>
    <w:rsid w:val="00667A28"/>
    <w:rsid w:val="00670692"/>
    <w:rsid w:val="00670853"/>
    <w:rsid w:val="00670BFB"/>
    <w:rsid w:val="00670D2E"/>
    <w:rsid w:val="0067198A"/>
    <w:rsid w:val="00671FD1"/>
    <w:rsid w:val="006728E6"/>
    <w:rsid w:val="006730DC"/>
    <w:rsid w:val="0067310C"/>
    <w:rsid w:val="00673396"/>
    <w:rsid w:val="00673838"/>
    <w:rsid w:val="00673BEE"/>
    <w:rsid w:val="0067410A"/>
    <w:rsid w:val="00674314"/>
    <w:rsid w:val="0067534B"/>
    <w:rsid w:val="00675D4B"/>
    <w:rsid w:val="006760F9"/>
    <w:rsid w:val="006767CE"/>
    <w:rsid w:val="006768EF"/>
    <w:rsid w:val="006769B3"/>
    <w:rsid w:val="00677E8B"/>
    <w:rsid w:val="00680056"/>
    <w:rsid w:val="006802C6"/>
    <w:rsid w:val="00680C70"/>
    <w:rsid w:val="0068104A"/>
    <w:rsid w:val="00681441"/>
    <w:rsid w:val="00681BF1"/>
    <w:rsid w:val="006825A0"/>
    <w:rsid w:val="00683763"/>
    <w:rsid w:val="00683837"/>
    <w:rsid w:val="006838FA"/>
    <w:rsid w:val="00683F9F"/>
    <w:rsid w:val="0068418E"/>
    <w:rsid w:val="006846A7"/>
    <w:rsid w:val="00685CD0"/>
    <w:rsid w:val="00685FDD"/>
    <w:rsid w:val="0068628B"/>
    <w:rsid w:val="00686485"/>
    <w:rsid w:val="00686F55"/>
    <w:rsid w:val="00687BA1"/>
    <w:rsid w:val="006902E4"/>
    <w:rsid w:val="0069066D"/>
    <w:rsid w:val="0069090C"/>
    <w:rsid w:val="00690B2E"/>
    <w:rsid w:val="00690B4E"/>
    <w:rsid w:val="00691369"/>
    <w:rsid w:val="006914EA"/>
    <w:rsid w:val="00691760"/>
    <w:rsid w:val="006940F0"/>
    <w:rsid w:val="006945D5"/>
    <w:rsid w:val="00694EA0"/>
    <w:rsid w:val="006951A2"/>
    <w:rsid w:val="00695420"/>
    <w:rsid w:val="006957ED"/>
    <w:rsid w:val="006962FD"/>
    <w:rsid w:val="0069632D"/>
    <w:rsid w:val="006969DA"/>
    <w:rsid w:val="00696E43"/>
    <w:rsid w:val="0069758B"/>
    <w:rsid w:val="0069786C"/>
    <w:rsid w:val="006A17E1"/>
    <w:rsid w:val="006A24ED"/>
    <w:rsid w:val="006A2699"/>
    <w:rsid w:val="006A286B"/>
    <w:rsid w:val="006A2E8B"/>
    <w:rsid w:val="006A3940"/>
    <w:rsid w:val="006A3B6A"/>
    <w:rsid w:val="006A4D77"/>
    <w:rsid w:val="006A5757"/>
    <w:rsid w:val="006A5B83"/>
    <w:rsid w:val="006A6262"/>
    <w:rsid w:val="006A628E"/>
    <w:rsid w:val="006B029E"/>
    <w:rsid w:val="006B0F75"/>
    <w:rsid w:val="006B169E"/>
    <w:rsid w:val="006B2D5B"/>
    <w:rsid w:val="006B2FCD"/>
    <w:rsid w:val="006B394D"/>
    <w:rsid w:val="006B3979"/>
    <w:rsid w:val="006B3B19"/>
    <w:rsid w:val="006B40C8"/>
    <w:rsid w:val="006B43FF"/>
    <w:rsid w:val="006B5595"/>
    <w:rsid w:val="006B5B0F"/>
    <w:rsid w:val="006B5C8E"/>
    <w:rsid w:val="006B5E3B"/>
    <w:rsid w:val="006B653C"/>
    <w:rsid w:val="006B6E48"/>
    <w:rsid w:val="006B79CF"/>
    <w:rsid w:val="006C0289"/>
    <w:rsid w:val="006C0366"/>
    <w:rsid w:val="006C0B34"/>
    <w:rsid w:val="006C0C71"/>
    <w:rsid w:val="006C0F2D"/>
    <w:rsid w:val="006C118C"/>
    <w:rsid w:val="006C1B65"/>
    <w:rsid w:val="006C21D9"/>
    <w:rsid w:val="006C2FFA"/>
    <w:rsid w:val="006C3346"/>
    <w:rsid w:val="006C368E"/>
    <w:rsid w:val="006C3BDD"/>
    <w:rsid w:val="006C3BE1"/>
    <w:rsid w:val="006C4D42"/>
    <w:rsid w:val="006C63F5"/>
    <w:rsid w:val="006C718A"/>
    <w:rsid w:val="006C7298"/>
    <w:rsid w:val="006C7AE5"/>
    <w:rsid w:val="006C7D40"/>
    <w:rsid w:val="006C7E60"/>
    <w:rsid w:val="006D0490"/>
    <w:rsid w:val="006D0706"/>
    <w:rsid w:val="006D11F1"/>
    <w:rsid w:val="006D2613"/>
    <w:rsid w:val="006D2E15"/>
    <w:rsid w:val="006D3006"/>
    <w:rsid w:val="006D3905"/>
    <w:rsid w:val="006D4940"/>
    <w:rsid w:val="006D4B34"/>
    <w:rsid w:val="006D4D7C"/>
    <w:rsid w:val="006D5027"/>
    <w:rsid w:val="006D71B7"/>
    <w:rsid w:val="006D7797"/>
    <w:rsid w:val="006D7802"/>
    <w:rsid w:val="006D79D5"/>
    <w:rsid w:val="006E08EF"/>
    <w:rsid w:val="006E0DAD"/>
    <w:rsid w:val="006E0E3C"/>
    <w:rsid w:val="006E1F3B"/>
    <w:rsid w:val="006E323E"/>
    <w:rsid w:val="006E3944"/>
    <w:rsid w:val="006E4386"/>
    <w:rsid w:val="006E4634"/>
    <w:rsid w:val="006E4CA0"/>
    <w:rsid w:val="006E50B9"/>
    <w:rsid w:val="006E5786"/>
    <w:rsid w:val="006E5B1A"/>
    <w:rsid w:val="006E5F57"/>
    <w:rsid w:val="006E7039"/>
    <w:rsid w:val="006E71F0"/>
    <w:rsid w:val="006E7C2A"/>
    <w:rsid w:val="006F02B9"/>
    <w:rsid w:val="006F076E"/>
    <w:rsid w:val="006F077B"/>
    <w:rsid w:val="006F10A8"/>
    <w:rsid w:val="006F254A"/>
    <w:rsid w:val="006F2A33"/>
    <w:rsid w:val="006F2A40"/>
    <w:rsid w:val="006F2E87"/>
    <w:rsid w:val="006F3EE4"/>
    <w:rsid w:val="006F4022"/>
    <w:rsid w:val="006F4E15"/>
    <w:rsid w:val="006F59F9"/>
    <w:rsid w:val="006F5A6F"/>
    <w:rsid w:val="006F5CF2"/>
    <w:rsid w:val="006F60BB"/>
    <w:rsid w:val="006F6B89"/>
    <w:rsid w:val="006F70AC"/>
    <w:rsid w:val="006F76C3"/>
    <w:rsid w:val="006F77F2"/>
    <w:rsid w:val="00700A51"/>
    <w:rsid w:val="00700A77"/>
    <w:rsid w:val="00700ECB"/>
    <w:rsid w:val="00701365"/>
    <w:rsid w:val="007018D8"/>
    <w:rsid w:val="00701B5F"/>
    <w:rsid w:val="007036EA"/>
    <w:rsid w:val="00703854"/>
    <w:rsid w:val="00703B3F"/>
    <w:rsid w:val="00703C0A"/>
    <w:rsid w:val="00704568"/>
    <w:rsid w:val="00704EEA"/>
    <w:rsid w:val="00704F9A"/>
    <w:rsid w:val="00705C9C"/>
    <w:rsid w:val="00706203"/>
    <w:rsid w:val="007067B2"/>
    <w:rsid w:val="0070695E"/>
    <w:rsid w:val="0070696A"/>
    <w:rsid w:val="007075A9"/>
    <w:rsid w:val="00707617"/>
    <w:rsid w:val="00710B40"/>
    <w:rsid w:val="00711EE3"/>
    <w:rsid w:val="0071217D"/>
    <w:rsid w:val="0071283C"/>
    <w:rsid w:val="00712BC1"/>
    <w:rsid w:val="00712EEF"/>
    <w:rsid w:val="00713A1D"/>
    <w:rsid w:val="00714067"/>
    <w:rsid w:val="00714785"/>
    <w:rsid w:val="007149F7"/>
    <w:rsid w:val="007155DE"/>
    <w:rsid w:val="00715AD6"/>
    <w:rsid w:val="00715FBB"/>
    <w:rsid w:val="00717237"/>
    <w:rsid w:val="0072021B"/>
    <w:rsid w:val="007205B2"/>
    <w:rsid w:val="00720D36"/>
    <w:rsid w:val="0072130A"/>
    <w:rsid w:val="00721696"/>
    <w:rsid w:val="007218F0"/>
    <w:rsid w:val="007223D6"/>
    <w:rsid w:val="007224DB"/>
    <w:rsid w:val="00722A5A"/>
    <w:rsid w:val="007233AF"/>
    <w:rsid w:val="007236FF"/>
    <w:rsid w:val="00723761"/>
    <w:rsid w:val="007239F6"/>
    <w:rsid w:val="00724858"/>
    <w:rsid w:val="007260F0"/>
    <w:rsid w:val="0072614A"/>
    <w:rsid w:val="00726915"/>
    <w:rsid w:val="0072698E"/>
    <w:rsid w:val="00726DC9"/>
    <w:rsid w:val="00726EDC"/>
    <w:rsid w:val="00726F1D"/>
    <w:rsid w:val="0072707F"/>
    <w:rsid w:val="00727AED"/>
    <w:rsid w:val="00727C9A"/>
    <w:rsid w:val="00731635"/>
    <w:rsid w:val="0073194B"/>
    <w:rsid w:val="00731A39"/>
    <w:rsid w:val="00731EC6"/>
    <w:rsid w:val="0073247E"/>
    <w:rsid w:val="007328D5"/>
    <w:rsid w:val="00732928"/>
    <w:rsid w:val="00732A62"/>
    <w:rsid w:val="00733195"/>
    <w:rsid w:val="00733797"/>
    <w:rsid w:val="007339FB"/>
    <w:rsid w:val="00733E5E"/>
    <w:rsid w:val="00733F3E"/>
    <w:rsid w:val="007349F8"/>
    <w:rsid w:val="00734E12"/>
    <w:rsid w:val="0073583A"/>
    <w:rsid w:val="00735DC9"/>
    <w:rsid w:val="00736026"/>
    <w:rsid w:val="00736B7C"/>
    <w:rsid w:val="00736EB4"/>
    <w:rsid w:val="00740393"/>
    <w:rsid w:val="00741D58"/>
    <w:rsid w:val="00742352"/>
    <w:rsid w:val="00742553"/>
    <w:rsid w:val="00742616"/>
    <w:rsid w:val="00742D05"/>
    <w:rsid w:val="007430DB"/>
    <w:rsid w:val="0074311C"/>
    <w:rsid w:val="00743151"/>
    <w:rsid w:val="00743B89"/>
    <w:rsid w:val="00744EE9"/>
    <w:rsid w:val="007455F7"/>
    <w:rsid w:val="00745B11"/>
    <w:rsid w:val="007466DE"/>
    <w:rsid w:val="007508E2"/>
    <w:rsid w:val="00750E05"/>
    <w:rsid w:val="00751725"/>
    <w:rsid w:val="00751E3D"/>
    <w:rsid w:val="00752020"/>
    <w:rsid w:val="00752432"/>
    <w:rsid w:val="00752957"/>
    <w:rsid w:val="00753001"/>
    <w:rsid w:val="007538D9"/>
    <w:rsid w:val="007541A1"/>
    <w:rsid w:val="00754475"/>
    <w:rsid w:val="00756ADA"/>
    <w:rsid w:val="00756BCB"/>
    <w:rsid w:val="00756D3A"/>
    <w:rsid w:val="00757055"/>
    <w:rsid w:val="007570DF"/>
    <w:rsid w:val="00757BD4"/>
    <w:rsid w:val="00760765"/>
    <w:rsid w:val="00760A1D"/>
    <w:rsid w:val="00760E88"/>
    <w:rsid w:val="007615F8"/>
    <w:rsid w:val="007616F3"/>
    <w:rsid w:val="00761B91"/>
    <w:rsid w:val="00762012"/>
    <w:rsid w:val="0076279F"/>
    <w:rsid w:val="0076281A"/>
    <w:rsid w:val="00762939"/>
    <w:rsid w:val="00763131"/>
    <w:rsid w:val="007642C4"/>
    <w:rsid w:val="007648CB"/>
    <w:rsid w:val="007653D2"/>
    <w:rsid w:val="00765963"/>
    <w:rsid w:val="00765CB1"/>
    <w:rsid w:val="007661D8"/>
    <w:rsid w:val="0076659C"/>
    <w:rsid w:val="007676EB"/>
    <w:rsid w:val="007705D5"/>
    <w:rsid w:val="00770889"/>
    <w:rsid w:val="007715A4"/>
    <w:rsid w:val="007718D4"/>
    <w:rsid w:val="007721B1"/>
    <w:rsid w:val="007728A4"/>
    <w:rsid w:val="00773436"/>
    <w:rsid w:val="00774238"/>
    <w:rsid w:val="00774CB5"/>
    <w:rsid w:val="00775364"/>
    <w:rsid w:val="0077544D"/>
    <w:rsid w:val="00775777"/>
    <w:rsid w:val="00776A39"/>
    <w:rsid w:val="00776A4C"/>
    <w:rsid w:val="00776FCC"/>
    <w:rsid w:val="007775E0"/>
    <w:rsid w:val="007776E7"/>
    <w:rsid w:val="007777C6"/>
    <w:rsid w:val="00777E62"/>
    <w:rsid w:val="00777F4F"/>
    <w:rsid w:val="007803B4"/>
    <w:rsid w:val="0078168D"/>
    <w:rsid w:val="007816A5"/>
    <w:rsid w:val="00781718"/>
    <w:rsid w:val="00781CD7"/>
    <w:rsid w:val="00782613"/>
    <w:rsid w:val="00782AAA"/>
    <w:rsid w:val="00782CCC"/>
    <w:rsid w:val="00783507"/>
    <w:rsid w:val="007858BD"/>
    <w:rsid w:val="00785E2D"/>
    <w:rsid w:val="00785E59"/>
    <w:rsid w:val="00787A9E"/>
    <w:rsid w:val="00787EF7"/>
    <w:rsid w:val="00790BCD"/>
    <w:rsid w:val="00790E0B"/>
    <w:rsid w:val="00790F1B"/>
    <w:rsid w:val="0079179A"/>
    <w:rsid w:val="00791ACC"/>
    <w:rsid w:val="007922FB"/>
    <w:rsid w:val="007931B9"/>
    <w:rsid w:val="007933EE"/>
    <w:rsid w:val="00794A35"/>
    <w:rsid w:val="007955C4"/>
    <w:rsid w:val="00795A4C"/>
    <w:rsid w:val="00796A49"/>
    <w:rsid w:val="00796E4A"/>
    <w:rsid w:val="0079709B"/>
    <w:rsid w:val="007A01B2"/>
    <w:rsid w:val="007A053C"/>
    <w:rsid w:val="007A0EBD"/>
    <w:rsid w:val="007A105C"/>
    <w:rsid w:val="007A22D3"/>
    <w:rsid w:val="007A2325"/>
    <w:rsid w:val="007A2540"/>
    <w:rsid w:val="007A43FF"/>
    <w:rsid w:val="007A4723"/>
    <w:rsid w:val="007A4B9F"/>
    <w:rsid w:val="007A5472"/>
    <w:rsid w:val="007A59C9"/>
    <w:rsid w:val="007A7168"/>
    <w:rsid w:val="007A737D"/>
    <w:rsid w:val="007A768C"/>
    <w:rsid w:val="007B05B9"/>
    <w:rsid w:val="007B0F97"/>
    <w:rsid w:val="007B1034"/>
    <w:rsid w:val="007B14E1"/>
    <w:rsid w:val="007B1DE9"/>
    <w:rsid w:val="007B2309"/>
    <w:rsid w:val="007B2416"/>
    <w:rsid w:val="007B26D9"/>
    <w:rsid w:val="007B295A"/>
    <w:rsid w:val="007B4C5C"/>
    <w:rsid w:val="007B4D99"/>
    <w:rsid w:val="007B512A"/>
    <w:rsid w:val="007B57E3"/>
    <w:rsid w:val="007B5A7A"/>
    <w:rsid w:val="007B5B58"/>
    <w:rsid w:val="007B6093"/>
    <w:rsid w:val="007B61C7"/>
    <w:rsid w:val="007B645C"/>
    <w:rsid w:val="007B68D7"/>
    <w:rsid w:val="007B6CE7"/>
    <w:rsid w:val="007B75A3"/>
    <w:rsid w:val="007B7B75"/>
    <w:rsid w:val="007B7E94"/>
    <w:rsid w:val="007C030F"/>
    <w:rsid w:val="007C0751"/>
    <w:rsid w:val="007C086F"/>
    <w:rsid w:val="007C181A"/>
    <w:rsid w:val="007C184A"/>
    <w:rsid w:val="007C1874"/>
    <w:rsid w:val="007C2017"/>
    <w:rsid w:val="007C2068"/>
    <w:rsid w:val="007C2830"/>
    <w:rsid w:val="007C2FEB"/>
    <w:rsid w:val="007C33EB"/>
    <w:rsid w:val="007C3421"/>
    <w:rsid w:val="007C370C"/>
    <w:rsid w:val="007C3C86"/>
    <w:rsid w:val="007C486A"/>
    <w:rsid w:val="007C4968"/>
    <w:rsid w:val="007C544C"/>
    <w:rsid w:val="007C58DB"/>
    <w:rsid w:val="007C60B3"/>
    <w:rsid w:val="007C62B9"/>
    <w:rsid w:val="007C656F"/>
    <w:rsid w:val="007C65D1"/>
    <w:rsid w:val="007C6CC8"/>
    <w:rsid w:val="007C6CCA"/>
    <w:rsid w:val="007C78A3"/>
    <w:rsid w:val="007C7D50"/>
    <w:rsid w:val="007C7EBA"/>
    <w:rsid w:val="007D001D"/>
    <w:rsid w:val="007D05B1"/>
    <w:rsid w:val="007D10EA"/>
    <w:rsid w:val="007D1AB3"/>
    <w:rsid w:val="007D1CAD"/>
    <w:rsid w:val="007D1D8B"/>
    <w:rsid w:val="007D21BB"/>
    <w:rsid w:val="007D2DED"/>
    <w:rsid w:val="007D39A4"/>
    <w:rsid w:val="007D3B46"/>
    <w:rsid w:val="007D42EA"/>
    <w:rsid w:val="007D47DA"/>
    <w:rsid w:val="007D4832"/>
    <w:rsid w:val="007D5C07"/>
    <w:rsid w:val="007D5DC5"/>
    <w:rsid w:val="007D63D1"/>
    <w:rsid w:val="007D646C"/>
    <w:rsid w:val="007D66D0"/>
    <w:rsid w:val="007D76D7"/>
    <w:rsid w:val="007D778E"/>
    <w:rsid w:val="007D7B94"/>
    <w:rsid w:val="007E11A3"/>
    <w:rsid w:val="007E1604"/>
    <w:rsid w:val="007E164E"/>
    <w:rsid w:val="007E211E"/>
    <w:rsid w:val="007E27D9"/>
    <w:rsid w:val="007E2EE7"/>
    <w:rsid w:val="007E3A65"/>
    <w:rsid w:val="007E40F8"/>
    <w:rsid w:val="007E4724"/>
    <w:rsid w:val="007E4763"/>
    <w:rsid w:val="007E48B1"/>
    <w:rsid w:val="007E4A60"/>
    <w:rsid w:val="007E55BC"/>
    <w:rsid w:val="007E60D9"/>
    <w:rsid w:val="007E6614"/>
    <w:rsid w:val="007E677F"/>
    <w:rsid w:val="007E6917"/>
    <w:rsid w:val="007E72BB"/>
    <w:rsid w:val="007E7818"/>
    <w:rsid w:val="007F0072"/>
    <w:rsid w:val="007F04E2"/>
    <w:rsid w:val="007F0633"/>
    <w:rsid w:val="007F06D1"/>
    <w:rsid w:val="007F098C"/>
    <w:rsid w:val="007F1781"/>
    <w:rsid w:val="007F1800"/>
    <w:rsid w:val="007F1933"/>
    <w:rsid w:val="007F3199"/>
    <w:rsid w:val="007F5017"/>
    <w:rsid w:val="007F59F5"/>
    <w:rsid w:val="007F5ADD"/>
    <w:rsid w:val="007F6623"/>
    <w:rsid w:val="007F6876"/>
    <w:rsid w:val="007F724E"/>
    <w:rsid w:val="007F731B"/>
    <w:rsid w:val="007F7516"/>
    <w:rsid w:val="007F755E"/>
    <w:rsid w:val="007F76BA"/>
    <w:rsid w:val="007F7DF9"/>
    <w:rsid w:val="0080036B"/>
    <w:rsid w:val="008016E7"/>
    <w:rsid w:val="008023F9"/>
    <w:rsid w:val="00802689"/>
    <w:rsid w:val="00802D9B"/>
    <w:rsid w:val="00803595"/>
    <w:rsid w:val="008037D1"/>
    <w:rsid w:val="008039B8"/>
    <w:rsid w:val="008039FA"/>
    <w:rsid w:val="008041EB"/>
    <w:rsid w:val="00805055"/>
    <w:rsid w:val="008061AB"/>
    <w:rsid w:val="008061EB"/>
    <w:rsid w:val="00806366"/>
    <w:rsid w:val="00807928"/>
    <w:rsid w:val="008108EC"/>
    <w:rsid w:val="00810E22"/>
    <w:rsid w:val="00810EEF"/>
    <w:rsid w:val="00811FAE"/>
    <w:rsid w:val="008125B2"/>
    <w:rsid w:val="008128DD"/>
    <w:rsid w:val="00812FBC"/>
    <w:rsid w:val="0081354B"/>
    <w:rsid w:val="00813DE2"/>
    <w:rsid w:val="00813F65"/>
    <w:rsid w:val="008145DF"/>
    <w:rsid w:val="00814E1D"/>
    <w:rsid w:val="008159AB"/>
    <w:rsid w:val="00815DF7"/>
    <w:rsid w:val="00816295"/>
    <w:rsid w:val="00817364"/>
    <w:rsid w:val="00817E02"/>
    <w:rsid w:val="00817F5A"/>
    <w:rsid w:val="0082073F"/>
    <w:rsid w:val="008213D0"/>
    <w:rsid w:val="00821590"/>
    <w:rsid w:val="00821711"/>
    <w:rsid w:val="00821FE6"/>
    <w:rsid w:val="00822707"/>
    <w:rsid w:val="008229E1"/>
    <w:rsid w:val="00823AFE"/>
    <w:rsid w:val="00823F11"/>
    <w:rsid w:val="0082402E"/>
    <w:rsid w:val="00825836"/>
    <w:rsid w:val="0082677F"/>
    <w:rsid w:val="0083038D"/>
    <w:rsid w:val="008305F8"/>
    <w:rsid w:val="00830AA9"/>
    <w:rsid w:val="00830B22"/>
    <w:rsid w:val="0083171B"/>
    <w:rsid w:val="008318AF"/>
    <w:rsid w:val="00831F69"/>
    <w:rsid w:val="00832628"/>
    <w:rsid w:val="00832EA5"/>
    <w:rsid w:val="00832FA1"/>
    <w:rsid w:val="0083326A"/>
    <w:rsid w:val="0083383C"/>
    <w:rsid w:val="00833858"/>
    <w:rsid w:val="00833AC6"/>
    <w:rsid w:val="00833B0B"/>
    <w:rsid w:val="00833B29"/>
    <w:rsid w:val="00833EBE"/>
    <w:rsid w:val="0083525D"/>
    <w:rsid w:val="008352CB"/>
    <w:rsid w:val="00836C8B"/>
    <w:rsid w:val="00837A85"/>
    <w:rsid w:val="00837AA6"/>
    <w:rsid w:val="00840FB7"/>
    <w:rsid w:val="0084160A"/>
    <w:rsid w:val="008429FD"/>
    <w:rsid w:val="008432AE"/>
    <w:rsid w:val="008432AF"/>
    <w:rsid w:val="00843D34"/>
    <w:rsid w:val="00844695"/>
    <w:rsid w:val="008455D4"/>
    <w:rsid w:val="00845E3F"/>
    <w:rsid w:val="008462B9"/>
    <w:rsid w:val="00846ACB"/>
    <w:rsid w:val="00846E27"/>
    <w:rsid w:val="0085020A"/>
    <w:rsid w:val="00850210"/>
    <w:rsid w:val="00850780"/>
    <w:rsid w:val="0085098C"/>
    <w:rsid w:val="00850D95"/>
    <w:rsid w:val="00851074"/>
    <w:rsid w:val="0085133A"/>
    <w:rsid w:val="00851910"/>
    <w:rsid w:val="00853892"/>
    <w:rsid w:val="0085404C"/>
    <w:rsid w:val="008554FA"/>
    <w:rsid w:val="00855A60"/>
    <w:rsid w:val="00855C45"/>
    <w:rsid w:val="0085647C"/>
    <w:rsid w:val="0085649D"/>
    <w:rsid w:val="00856F14"/>
    <w:rsid w:val="00856F6B"/>
    <w:rsid w:val="008575E1"/>
    <w:rsid w:val="00857C12"/>
    <w:rsid w:val="00861B58"/>
    <w:rsid w:val="00862E44"/>
    <w:rsid w:val="00862F25"/>
    <w:rsid w:val="008633D3"/>
    <w:rsid w:val="00863642"/>
    <w:rsid w:val="00863C60"/>
    <w:rsid w:val="00864559"/>
    <w:rsid w:val="00864571"/>
    <w:rsid w:val="00864D7E"/>
    <w:rsid w:val="008658F5"/>
    <w:rsid w:val="00865CA3"/>
    <w:rsid w:val="008676B1"/>
    <w:rsid w:val="00870D2D"/>
    <w:rsid w:val="00870D94"/>
    <w:rsid w:val="008711C5"/>
    <w:rsid w:val="0087197B"/>
    <w:rsid w:val="00871E05"/>
    <w:rsid w:val="00872597"/>
    <w:rsid w:val="00873805"/>
    <w:rsid w:val="00873CF8"/>
    <w:rsid w:val="00873FCA"/>
    <w:rsid w:val="00874466"/>
    <w:rsid w:val="008746A8"/>
    <w:rsid w:val="00874A0A"/>
    <w:rsid w:val="00874B86"/>
    <w:rsid w:val="00874DD5"/>
    <w:rsid w:val="00877D3B"/>
    <w:rsid w:val="00877FFB"/>
    <w:rsid w:val="00880188"/>
    <w:rsid w:val="0088067E"/>
    <w:rsid w:val="008810CD"/>
    <w:rsid w:val="008811DF"/>
    <w:rsid w:val="00881271"/>
    <w:rsid w:val="008816BC"/>
    <w:rsid w:val="0088188F"/>
    <w:rsid w:val="00881FBF"/>
    <w:rsid w:val="00882158"/>
    <w:rsid w:val="0088269A"/>
    <w:rsid w:val="0088275E"/>
    <w:rsid w:val="00882A56"/>
    <w:rsid w:val="00882CC2"/>
    <w:rsid w:val="00882ECD"/>
    <w:rsid w:val="008830DD"/>
    <w:rsid w:val="0088322D"/>
    <w:rsid w:val="00883DBA"/>
    <w:rsid w:val="0088401B"/>
    <w:rsid w:val="00884F11"/>
    <w:rsid w:val="00885353"/>
    <w:rsid w:val="0088553A"/>
    <w:rsid w:val="00885764"/>
    <w:rsid w:val="00886470"/>
    <w:rsid w:val="008865FC"/>
    <w:rsid w:val="008866BB"/>
    <w:rsid w:val="0088688F"/>
    <w:rsid w:val="00886D2E"/>
    <w:rsid w:val="008877AF"/>
    <w:rsid w:val="008877F0"/>
    <w:rsid w:val="008878BE"/>
    <w:rsid w:val="00887B85"/>
    <w:rsid w:val="008902DA"/>
    <w:rsid w:val="00890371"/>
    <w:rsid w:val="008909E5"/>
    <w:rsid w:val="00890B85"/>
    <w:rsid w:val="0089166F"/>
    <w:rsid w:val="00891844"/>
    <w:rsid w:val="0089201D"/>
    <w:rsid w:val="00893FA1"/>
    <w:rsid w:val="00894279"/>
    <w:rsid w:val="00894477"/>
    <w:rsid w:val="008948A0"/>
    <w:rsid w:val="00895127"/>
    <w:rsid w:val="00895B6E"/>
    <w:rsid w:val="0089648A"/>
    <w:rsid w:val="00896510"/>
    <w:rsid w:val="00896DF9"/>
    <w:rsid w:val="008A071D"/>
    <w:rsid w:val="008A0BE6"/>
    <w:rsid w:val="008A12BD"/>
    <w:rsid w:val="008A14FD"/>
    <w:rsid w:val="008A1645"/>
    <w:rsid w:val="008A2922"/>
    <w:rsid w:val="008A33F8"/>
    <w:rsid w:val="008A3A59"/>
    <w:rsid w:val="008A3FE5"/>
    <w:rsid w:val="008A4060"/>
    <w:rsid w:val="008A41B3"/>
    <w:rsid w:val="008A55D7"/>
    <w:rsid w:val="008A5AD4"/>
    <w:rsid w:val="008A6707"/>
    <w:rsid w:val="008A67F7"/>
    <w:rsid w:val="008A6DCC"/>
    <w:rsid w:val="008A6F1A"/>
    <w:rsid w:val="008A734B"/>
    <w:rsid w:val="008A75A5"/>
    <w:rsid w:val="008A7C2F"/>
    <w:rsid w:val="008A7CE4"/>
    <w:rsid w:val="008A7FE2"/>
    <w:rsid w:val="008B09AF"/>
    <w:rsid w:val="008B0CCF"/>
    <w:rsid w:val="008B12ED"/>
    <w:rsid w:val="008B1934"/>
    <w:rsid w:val="008B245C"/>
    <w:rsid w:val="008B2466"/>
    <w:rsid w:val="008B2598"/>
    <w:rsid w:val="008B2928"/>
    <w:rsid w:val="008B3B0E"/>
    <w:rsid w:val="008B44FC"/>
    <w:rsid w:val="008B53C0"/>
    <w:rsid w:val="008B57A4"/>
    <w:rsid w:val="008B5BD5"/>
    <w:rsid w:val="008B5F05"/>
    <w:rsid w:val="008B6092"/>
    <w:rsid w:val="008C073A"/>
    <w:rsid w:val="008C148D"/>
    <w:rsid w:val="008C19C2"/>
    <w:rsid w:val="008C204E"/>
    <w:rsid w:val="008C2278"/>
    <w:rsid w:val="008C278E"/>
    <w:rsid w:val="008C2D88"/>
    <w:rsid w:val="008C2EBE"/>
    <w:rsid w:val="008C2F67"/>
    <w:rsid w:val="008C305B"/>
    <w:rsid w:val="008C3202"/>
    <w:rsid w:val="008C3311"/>
    <w:rsid w:val="008C3356"/>
    <w:rsid w:val="008C3689"/>
    <w:rsid w:val="008C3D3F"/>
    <w:rsid w:val="008C3D45"/>
    <w:rsid w:val="008C4CCF"/>
    <w:rsid w:val="008C502D"/>
    <w:rsid w:val="008C5B2E"/>
    <w:rsid w:val="008C6200"/>
    <w:rsid w:val="008C6C5C"/>
    <w:rsid w:val="008C6C60"/>
    <w:rsid w:val="008C70CB"/>
    <w:rsid w:val="008C7188"/>
    <w:rsid w:val="008C7B80"/>
    <w:rsid w:val="008D026E"/>
    <w:rsid w:val="008D09CA"/>
    <w:rsid w:val="008D0A02"/>
    <w:rsid w:val="008D0FF4"/>
    <w:rsid w:val="008D1E40"/>
    <w:rsid w:val="008D1F7F"/>
    <w:rsid w:val="008D20BD"/>
    <w:rsid w:val="008D227B"/>
    <w:rsid w:val="008D23FA"/>
    <w:rsid w:val="008D2BA8"/>
    <w:rsid w:val="008D388A"/>
    <w:rsid w:val="008D4339"/>
    <w:rsid w:val="008D4966"/>
    <w:rsid w:val="008D4C41"/>
    <w:rsid w:val="008D555E"/>
    <w:rsid w:val="008D5883"/>
    <w:rsid w:val="008D5CF3"/>
    <w:rsid w:val="008D5F0B"/>
    <w:rsid w:val="008D6800"/>
    <w:rsid w:val="008D7262"/>
    <w:rsid w:val="008D7A37"/>
    <w:rsid w:val="008E0002"/>
    <w:rsid w:val="008E06EC"/>
    <w:rsid w:val="008E0D86"/>
    <w:rsid w:val="008E190B"/>
    <w:rsid w:val="008E2CFB"/>
    <w:rsid w:val="008E47A8"/>
    <w:rsid w:val="008E4801"/>
    <w:rsid w:val="008E4D15"/>
    <w:rsid w:val="008E505B"/>
    <w:rsid w:val="008E57F0"/>
    <w:rsid w:val="008E5C4B"/>
    <w:rsid w:val="008E5EF3"/>
    <w:rsid w:val="008E5F14"/>
    <w:rsid w:val="008E608D"/>
    <w:rsid w:val="008E6844"/>
    <w:rsid w:val="008E6A07"/>
    <w:rsid w:val="008E6EF3"/>
    <w:rsid w:val="008E7426"/>
    <w:rsid w:val="008F0011"/>
    <w:rsid w:val="008F0048"/>
    <w:rsid w:val="008F029E"/>
    <w:rsid w:val="008F14F2"/>
    <w:rsid w:val="008F14F9"/>
    <w:rsid w:val="008F1C02"/>
    <w:rsid w:val="008F22FC"/>
    <w:rsid w:val="008F2545"/>
    <w:rsid w:val="008F25BA"/>
    <w:rsid w:val="008F2666"/>
    <w:rsid w:val="008F2850"/>
    <w:rsid w:val="008F2E23"/>
    <w:rsid w:val="008F43E2"/>
    <w:rsid w:val="008F4908"/>
    <w:rsid w:val="008F6AD3"/>
    <w:rsid w:val="008F6ADC"/>
    <w:rsid w:val="008F7506"/>
    <w:rsid w:val="008F7542"/>
    <w:rsid w:val="008F7754"/>
    <w:rsid w:val="008F7B28"/>
    <w:rsid w:val="008F7BE7"/>
    <w:rsid w:val="009003FD"/>
    <w:rsid w:val="00900406"/>
    <w:rsid w:val="00901045"/>
    <w:rsid w:val="00901A71"/>
    <w:rsid w:val="00901C96"/>
    <w:rsid w:val="0090316A"/>
    <w:rsid w:val="00903CBF"/>
    <w:rsid w:val="009042D5"/>
    <w:rsid w:val="00904966"/>
    <w:rsid w:val="00905EA1"/>
    <w:rsid w:val="00905ED5"/>
    <w:rsid w:val="00906816"/>
    <w:rsid w:val="00907F14"/>
    <w:rsid w:val="0091040C"/>
    <w:rsid w:val="0091059C"/>
    <w:rsid w:val="0091084B"/>
    <w:rsid w:val="00911006"/>
    <w:rsid w:val="00911290"/>
    <w:rsid w:val="0091155E"/>
    <w:rsid w:val="00911688"/>
    <w:rsid w:val="00911D3F"/>
    <w:rsid w:val="00911EE7"/>
    <w:rsid w:val="009122AA"/>
    <w:rsid w:val="00912AA1"/>
    <w:rsid w:val="00912E87"/>
    <w:rsid w:val="00913AD3"/>
    <w:rsid w:val="00914946"/>
    <w:rsid w:val="00914AAE"/>
    <w:rsid w:val="00914D84"/>
    <w:rsid w:val="00917798"/>
    <w:rsid w:val="009178D7"/>
    <w:rsid w:val="00920E1C"/>
    <w:rsid w:val="009229EE"/>
    <w:rsid w:val="00922AA5"/>
    <w:rsid w:val="00922E23"/>
    <w:rsid w:val="00922E63"/>
    <w:rsid w:val="009256E4"/>
    <w:rsid w:val="009257DE"/>
    <w:rsid w:val="009258FD"/>
    <w:rsid w:val="00925D67"/>
    <w:rsid w:val="0092691D"/>
    <w:rsid w:val="00926EAE"/>
    <w:rsid w:val="009303A6"/>
    <w:rsid w:val="00930B9C"/>
    <w:rsid w:val="00930D61"/>
    <w:rsid w:val="0093221C"/>
    <w:rsid w:val="009328A0"/>
    <w:rsid w:val="00933D8D"/>
    <w:rsid w:val="00935377"/>
    <w:rsid w:val="00935AD9"/>
    <w:rsid w:val="00935B62"/>
    <w:rsid w:val="00935DD4"/>
    <w:rsid w:val="009361A5"/>
    <w:rsid w:val="009368FB"/>
    <w:rsid w:val="0093697A"/>
    <w:rsid w:val="00936E39"/>
    <w:rsid w:val="00937843"/>
    <w:rsid w:val="009378C8"/>
    <w:rsid w:val="0093798B"/>
    <w:rsid w:val="00940EA8"/>
    <w:rsid w:val="0094129B"/>
    <w:rsid w:val="009413B0"/>
    <w:rsid w:val="009414B2"/>
    <w:rsid w:val="0094194D"/>
    <w:rsid w:val="00942650"/>
    <w:rsid w:val="0094279D"/>
    <w:rsid w:val="009427A2"/>
    <w:rsid w:val="00942FBE"/>
    <w:rsid w:val="00943AC4"/>
    <w:rsid w:val="00943BB7"/>
    <w:rsid w:val="009442DE"/>
    <w:rsid w:val="00944732"/>
    <w:rsid w:val="00944AE3"/>
    <w:rsid w:val="0094567B"/>
    <w:rsid w:val="009456EC"/>
    <w:rsid w:val="00945DC6"/>
    <w:rsid w:val="00945E5A"/>
    <w:rsid w:val="00946874"/>
    <w:rsid w:val="00946B40"/>
    <w:rsid w:val="00947694"/>
    <w:rsid w:val="00947A86"/>
    <w:rsid w:val="00947D99"/>
    <w:rsid w:val="0095086B"/>
    <w:rsid w:val="00950C42"/>
    <w:rsid w:val="00950E81"/>
    <w:rsid w:val="00951847"/>
    <w:rsid w:val="00951AD2"/>
    <w:rsid w:val="00951BA7"/>
    <w:rsid w:val="00951C28"/>
    <w:rsid w:val="00952070"/>
    <w:rsid w:val="009523CD"/>
    <w:rsid w:val="00952704"/>
    <w:rsid w:val="00952BA9"/>
    <w:rsid w:val="00952FB9"/>
    <w:rsid w:val="00953042"/>
    <w:rsid w:val="00953157"/>
    <w:rsid w:val="00953182"/>
    <w:rsid w:val="0095327C"/>
    <w:rsid w:val="00953303"/>
    <w:rsid w:val="00953C6D"/>
    <w:rsid w:val="00953CF7"/>
    <w:rsid w:val="0095490F"/>
    <w:rsid w:val="00954CE7"/>
    <w:rsid w:val="00955052"/>
    <w:rsid w:val="00955BF0"/>
    <w:rsid w:val="00955C3A"/>
    <w:rsid w:val="00955C7A"/>
    <w:rsid w:val="00955EF1"/>
    <w:rsid w:val="00955F66"/>
    <w:rsid w:val="0095608F"/>
    <w:rsid w:val="009562C8"/>
    <w:rsid w:val="00956B14"/>
    <w:rsid w:val="009572B8"/>
    <w:rsid w:val="009608C9"/>
    <w:rsid w:val="00960FF6"/>
    <w:rsid w:val="00961792"/>
    <w:rsid w:val="0096258A"/>
    <w:rsid w:val="009625E1"/>
    <w:rsid w:val="00964623"/>
    <w:rsid w:val="009646D2"/>
    <w:rsid w:val="00964D32"/>
    <w:rsid w:val="00965164"/>
    <w:rsid w:val="00965EC1"/>
    <w:rsid w:val="0096620B"/>
    <w:rsid w:val="009664CE"/>
    <w:rsid w:val="00966718"/>
    <w:rsid w:val="00966795"/>
    <w:rsid w:val="00966D76"/>
    <w:rsid w:val="0096790E"/>
    <w:rsid w:val="00967DA0"/>
    <w:rsid w:val="00967EAA"/>
    <w:rsid w:val="00970253"/>
    <w:rsid w:val="00970507"/>
    <w:rsid w:val="00970B67"/>
    <w:rsid w:val="009716F1"/>
    <w:rsid w:val="00971D17"/>
    <w:rsid w:val="00971DCC"/>
    <w:rsid w:val="009720A0"/>
    <w:rsid w:val="00972848"/>
    <w:rsid w:val="00973203"/>
    <w:rsid w:val="0097333C"/>
    <w:rsid w:val="0097349D"/>
    <w:rsid w:val="00973D04"/>
    <w:rsid w:val="00973DBC"/>
    <w:rsid w:val="009747F0"/>
    <w:rsid w:val="00974C22"/>
    <w:rsid w:val="00974F29"/>
    <w:rsid w:val="0097513D"/>
    <w:rsid w:val="00975412"/>
    <w:rsid w:val="009754CF"/>
    <w:rsid w:val="0097588C"/>
    <w:rsid w:val="00975D2C"/>
    <w:rsid w:val="00976DFA"/>
    <w:rsid w:val="0097752F"/>
    <w:rsid w:val="00977861"/>
    <w:rsid w:val="00981D65"/>
    <w:rsid w:val="00982091"/>
    <w:rsid w:val="0098217A"/>
    <w:rsid w:val="00983791"/>
    <w:rsid w:val="00983AB1"/>
    <w:rsid w:val="00983F1D"/>
    <w:rsid w:val="009849D9"/>
    <w:rsid w:val="00984C7C"/>
    <w:rsid w:val="00985184"/>
    <w:rsid w:val="00985395"/>
    <w:rsid w:val="009854D9"/>
    <w:rsid w:val="00985C75"/>
    <w:rsid w:val="0098602A"/>
    <w:rsid w:val="00986312"/>
    <w:rsid w:val="009865CF"/>
    <w:rsid w:val="009869ED"/>
    <w:rsid w:val="0098741C"/>
    <w:rsid w:val="009909AE"/>
    <w:rsid w:val="009911B1"/>
    <w:rsid w:val="009914D8"/>
    <w:rsid w:val="00991530"/>
    <w:rsid w:val="00991B08"/>
    <w:rsid w:val="00991BA6"/>
    <w:rsid w:val="009927FF"/>
    <w:rsid w:val="009928B6"/>
    <w:rsid w:val="00992FB0"/>
    <w:rsid w:val="0099370A"/>
    <w:rsid w:val="009942F7"/>
    <w:rsid w:val="009943FA"/>
    <w:rsid w:val="0099455C"/>
    <w:rsid w:val="00994736"/>
    <w:rsid w:val="009948E4"/>
    <w:rsid w:val="00995B7B"/>
    <w:rsid w:val="0099652C"/>
    <w:rsid w:val="00996AD2"/>
    <w:rsid w:val="00996B03"/>
    <w:rsid w:val="00997478"/>
    <w:rsid w:val="00997EE4"/>
    <w:rsid w:val="009A042C"/>
    <w:rsid w:val="009A2264"/>
    <w:rsid w:val="009A2D58"/>
    <w:rsid w:val="009A391C"/>
    <w:rsid w:val="009A3F27"/>
    <w:rsid w:val="009A4183"/>
    <w:rsid w:val="009A45F1"/>
    <w:rsid w:val="009A4902"/>
    <w:rsid w:val="009A5C31"/>
    <w:rsid w:val="009A5F60"/>
    <w:rsid w:val="009A6781"/>
    <w:rsid w:val="009A69C4"/>
    <w:rsid w:val="009A76AE"/>
    <w:rsid w:val="009A7C99"/>
    <w:rsid w:val="009B0A86"/>
    <w:rsid w:val="009B158C"/>
    <w:rsid w:val="009B22EC"/>
    <w:rsid w:val="009B2756"/>
    <w:rsid w:val="009B2D7A"/>
    <w:rsid w:val="009B2F93"/>
    <w:rsid w:val="009B3380"/>
    <w:rsid w:val="009B3C0A"/>
    <w:rsid w:val="009B47FA"/>
    <w:rsid w:val="009B4DDE"/>
    <w:rsid w:val="009B4F9B"/>
    <w:rsid w:val="009B567D"/>
    <w:rsid w:val="009B5D40"/>
    <w:rsid w:val="009B604F"/>
    <w:rsid w:val="009B6FCF"/>
    <w:rsid w:val="009B75FB"/>
    <w:rsid w:val="009B7C17"/>
    <w:rsid w:val="009C0589"/>
    <w:rsid w:val="009C0B2F"/>
    <w:rsid w:val="009C0B82"/>
    <w:rsid w:val="009C1556"/>
    <w:rsid w:val="009C15FB"/>
    <w:rsid w:val="009C1A7E"/>
    <w:rsid w:val="009C2627"/>
    <w:rsid w:val="009C2AA8"/>
    <w:rsid w:val="009C2C5C"/>
    <w:rsid w:val="009C3054"/>
    <w:rsid w:val="009C4445"/>
    <w:rsid w:val="009C50FF"/>
    <w:rsid w:val="009C670F"/>
    <w:rsid w:val="009C6802"/>
    <w:rsid w:val="009C69BD"/>
    <w:rsid w:val="009C6B84"/>
    <w:rsid w:val="009C7435"/>
    <w:rsid w:val="009C7CF8"/>
    <w:rsid w:val="009D00A6"/>
    <w:rsid w:val="009D02A0"/>
    <w:rsid w:val="009D034C"/>
    <w:rsid w:val="009D0FB9"/>
    <w:rsid w:val="009D1C48"/>
    <w:rsid w:val="009D22C7"/>
    <w:rsid w:val="009D296A"/>
    <w:rsid w:val="009D2BC6"/>
    <w:rsid w:val="009D2DA2"/>
    <w:rsid w:val="009D2E1D"/>
    <w:rsid w:val="009D2FFD"/>
    <w:rsid w:val="009D337F"/>
    <w:rsid w:val="009D33A7"/>
    <w:rsid w:val="009D3C07"/>
    <w:rsid w:val="009D3E92"/>
    <w:rsid w:val="009D4000"/>
    <w:rsid w:val="009D4B35"/>
    <w:rsid w:val="009D4B6F"/>
    <w:rsid w:val="009D4BED"/>
    <w:rsid w:val="009D5286"/>
    <w:rsid w:val="009D5358"/>
    <w:rsid w:val="009D5692"/>
    <w:rsid w:val="009D5806"/>
    <w:rsid w:val="009D5CA0"/>
    <w:rsid w:val="009D5F4D"/>
    <w:rsid w:val="009D62ED"/>
    <w:rsid w:val="009D6405"/>
    <w:rsid w:val="009D6EFA"/>
    <w:rsid w:val="009D70E7"/>
    <w:rsid w:val="009D72C8"/>
    <w:rsid w:val="009D752A"/>
    <w:rsid w:val="009D7589"/>
    <w:rsid w:val="009D78E9"/>
    <w:rsid w:val="009D7C53"/>
    <w:rsid w:val="009E0418"/>
    <w:rsid w:val="009E056A"/>
    <w:rsid w:val="009E073C"/>
    <w:rsid w:val="009E0AD8"/>
    <w:rsid w:val="009E10D6"/>
    <w:rsid w:val="009E16ED"/>
    <w:rsid w:val="009E1990"/>
    <w:rsid w:val="009E280E"/>
    <w:rsid w:val="009E29AF"/>
    <w:rsid w:val="009E2BBB"/>
    <w:rsid w:val="009E3056"/>
    <w:rsid w:val="009E37A0"/>
    <w:rsid w:val="009E41B6"/>
    <w:rsid w:val="009E42CE"/>
    <w:rsid w:val="009E46E8"/>
    <w:rsid w:val="009E4BCA"/>
    <w:rsid w:val="009E528E"/>
    <w:rsid w:val="009E5CB0"/>
    <w:rsid w:val="009E60D3"/>
    <w:rsid w:val="009E6433"/>
    <w:rsid w:val="009E66EB"/>
    <w:rsid w:val="009E737D"/>
    <w:rsid w:val="009E7417"/>
    <w:rsid w:val="009E7673"/>
    <w:rsid w:val="009F02EF"/>
    <w:rsid w:val="009F07CE"/>
    <w:rsid w:val="009F080D"/>
    <w:rsid w:val="009F0C87"/>
    <w:rsid w:val="009F1664"/>
    <w:rsid w:val="009F1C09"/>
    <w:rsid w:val="009F2A34"/>
    <w:rsid w:val="009F3715"/>
    <w:rsid w:val="009F3830"/>
    <w:rsid w:val="009F392E"/>
    <w:rsid w:val="009F42B5"/>
    <w:rsid w:val="009F43BC"/>
    <w:rsid w:val="009F4EA3"/>
    <w:rsid w:val="009F5207"/>
    <w:rsid w:val="009F53AC"/>
    <w:rsid w:val="009F5868"/>
    <w:rsid w:val="009F6154"/>
    <w:rsid w:val="009F6828"/>
    <w:rsid w:val="009F73A3"/>
    <w:rsid w:val="009F73A7"/>
    <w:rsid w:val="009F7FF5"/>
    <w:rsid w:val="00A0035E"/>
    <w:rsid w:val="00A00C9C"/>
    <w:rsid w:val="00A00D9C"/>
    <w:rsid w:val="00A01041"/>
    <w:rsid w:val="00A01A2D"/>
    <w:rsid w:val="00A0212E"/>
    <w:rsid w:val="00A02232"/>
    <w:rsid w:val="00A02338"/>
    <w:rsid w:val="00A0242C"/>
    <w:rsid w:val="00A02494"/>
    <w:rsid w:val="00A02562"/>
    <w:rsid w:val="00A02A25"/>
    <w:rsid w:val="00A02CC7"/>
    <w:rsid w:val="00A02ED5"/>
    <w:rsid w:val="00A0334C"/>
    <w:rsid w:val="00A04344"/>
    <w:rsid w:val="00A046BB"/>
    <w:rsid w:val="00A0476F"/>
    <w:rsid w:val="00A04C62"/>
    <w:rsid w:val="00A04FA1"/>
    <w:rsid w:val="00A05CE9"/>
    <w:rsid w:val="00A05E57"/>
    <w:rsid w:val="00A05EC0"/>
    <w:rsid w:val="00A06839"/>
    <w:rsid w:val="00A06965"/>
    <w:rsid w:val="00A06D03"/>
    <w:rsid w:val="00A07347"/>
    <w:rsid w:val="00A079CC"/>
    <w:rsid w:val="00A07E10"/>
    <w:rsid w:val="00A10C61"/>
    <w:rsid w:val="00A10EC2"/>
    <w:rsid w:val="00A10FC2"/>
    <w:rsid w:val="00A1120D"/>
    <w:rsid w:val="00A11226"/>
    <w:rsid w:val="00A119A4"/>
    <w:rsid w:val="00A119C3"/>
    <w:rsid w:val="00A11CE5"/>
    <w:rsid w:val="00A12A43"/>
    <w:rsid w:val="00A12A4A"/>
    <w:rsid w:val="00A130F0"/>
    <w:rsid w:val="00A138C5"/>
    <w:rsid w:val="00A13C9F"/>
    <w:rsid w:val="00A13D8C"/>
    <w:rsid w:val="00A14424"/>
    <w:rsid w:val="00A14759"/>
    <w:rsid w:val="00A14D4F"/>
    <w:rsid w:val="00A1507C"/>
    <w:rsid w:val="00A152B3"/>
    <w:rsid w:val="00A157DC"/>
    <w:rsid w:val="00A165DA"/>
    <w:rsid w:val="00A167FB"/>
    <w:rsid w:val="00A169B7"/>
    <w:rsid w:val="00A16E0C"/>
    <w:rsid w:val="00A17218"/>
    <w:rsid w:val="00A17445"/>
    <w:rsid w:val="00A1778B"/>
    <w:rsid w:val="00A17B51"/>
    <w:rsid w:val="00A22AE6"/>
    <w:rsid w:val="00A2344B"/>
    <w:rsid w:val="00A23916"/>
    <w:rsid w:val="00A23CFC"/>
    <w:rsid w:val="00A24A5D"/>
    <w:rsid w:val="00A24EAD"/>
    <w:rsid w:val="00A25088"/>
    <w:rsid w:val="00A256D4"/>
    <w:rsid w:val="00A25939"/>
    <w:rsid w:val="00A262DD"/>
    <w:rsid w:val="00A26D19"/>
    <w:rsid w:val="00A27183"/>
    <w:rsid w:val="00A27B9B"/>
    <w:rsid w:val="00A27E91"/>
    <w:rsid w:val="00A301A7"/>
    <w:rsid w:val="00A302D3"/>
    <w:rsid w:val="00A302D7"/>
    <w:rsid w:val="00A30888"/>
    <w:rsid w:val="00A30D56"/>
    <w:rsid w:val="00A30DAD"/>
    <w:rsid w:val="00A30F2B"/>
    <w:rsid w:val="00A30FE0"/>
    <w:rsid w:val="00A31A28"/>
    <w:rsid w:val="00A320A2"/>
    <w:rsid w:val="00A32275"/>
    <w:rsid w:val="00A32BBC"/>
    <w:rsid w:val="00A32FCE"/>
    <w:rsid w:val="00A338AF"/>
    <w:rsid w:val="00A34410"/>
    <w:rsid w:val="00A34EF4"/>
    <w:rsid w:val="00A34EF7"/>
    <w:rsid w:val="00A35A2F"/>
    <w:rsid w:val="00A361F5"/>
    <w:rsid w:val="00A36901"/>
    <w:rsid w:val="00A36A9E"/>
    <w:rsid w:val="00A36D89"/>
    <w:rsid w:val="00A36F39"/>
    <w:rsid w:val="00A37330"/>
    <w:rsid w:val="00A37F7C"/>
    <w:rsid w:val="00A401E6"/>
    <w:rsid w:val="00A4204A"/>
    <w:rsid w:val="00A423DF"/>
    <w:rsid w:val="00A425A8"/>
    <w:rsid w:val="00A4388B"/>
    <w:rsid w:val="00A439EB"/>
    <w:rsid w:val="00A44024"/>
    <w:rsid w:val="00A440EA"/>
    <w:rsid w:val="00A44707"/>
    <w:rsid w:val="00A45C27"/>
    <w:rsid w:val="00A45D21"/>
    <w:rsid w:val="00A468DE"/>
    <w:rsid w:val="00A46DB9"/>
    <w:rsid w:val="00A4713F"/>
    <w:rsid w:val="00A47B03"/>
    <w:rsid w:val="00A47F4B"/>
    <w:rsid w:val="00A50998"/>
    <w:rsid w:val="00A51414"/>
    <w:rsid w:val="00A51A87"/>
    <w:rsid w:val="00A52338"/>
    <w:rsid w:val="00A54310"/>
    <w:rsid w:val="00A54FB5"/>
    <w:rsid w:val="00A5680B"/>
    <w:rsid w:val="00A57281"/>
    <w:rsid w:val="00A57991"/>
    <w:rsid w:val="00A603B0"/>
    <w:rsid w:val="00A60939"/>
    <w:rsid w:val="00A60ACA"/>
    <w:rsid w:val="00A6120A"/>
    <w:rsid w:val="00A6155D"/>
    <w:rsid w:val="00A618F9"/>
    <w:rsid w:val="00A621D2"/>
    <w:rsid w:val="00A6236C"/>
    <w:rsid w:val="00A62454"/>
    <w:rsid w:val="00A63A55"/>
    <w:rsid w:val="00A63DC5"/>
    <w:rsid w:val="00A63EE1"/>
    <w:rsid w:val="00A63F16"/>
    <w:rsid w:val="00A643F7"/>
    <w:rsid w:val="00A6469C"/>
    <w:rsid w:val="00A64FC7"/>
    <w:rsid w:val="00A65B9E"/>
    <w:rsid w:val="00A663A0"/>
    <w:rsid w:val="00A66DAA"/>
    <w:rsid w:val="00A67930"/>
    <w:rsid w:val="00A67A81"/>
    <w:rsid w:val="00A67C89"/>
    <w:rsid w:val="00A703DA"/>
    <w:rsid w:val="00A7139D"/>
    <w:rsid w:val="00A7156B"/>
    <w:rsid w:val="00A7247D"/>
    <w:rsid w:val="00A72998"/>
    <w:rsid w:val="00A72B44"/>
    <w:rsid w:val="00A7373B"/>
    <w:rsid w:val="00A7384C"/>
    <w:rsid w:val="00A73A64"/>
    <w:rsid w:val="00A744C1"/>
    <w:rsid w:val="00A758BE"/>
    <w:rsid w:val="00A75CA0"/>
    <w:rsid w:val="00A75F32"/>
    <w:rsid w:val="00A77360"/>
    <w:rsid w:val="00A77407"/>
    <w:rsid w:val="00A77DCA"/>
    <w:rsid w:val="00A80169"/>
    <w:rsid w:val="00A80298"/>
    <w:rsid w:val="00A8105B"/>
    <w:rsid w:val="00A81D3A"/>
    <w:rsid w:val="00A820A5"/>
    <w:rsid w:val="00A821C1"/>
    <w:rsid w:val="00A82580"/>
    <w:rsid w:val="00A82873"/>
    <w:rsid w:val="00A835B4"/>
    <w:rsid w:val="00A837B0"/>
    <w:rsid w:val="00A83E1D"/>
    <w:rsid w:val="00A84437"/>
    <w:rsid w:val="00A8547F"/>
    <w:rsid w:val="00A85FC8"/>
    <w:rsid w:val="00A86024"/>
    <w:rsid w:val="00A862A0"/>
    <w:rsid w:val="00A86BC9"/>
    <w:rsid w:val="00A871E7"/>
    <w:rsid w:val="00A8790A"/>
    <w:rsid w:val="00A8799B"/>
    <w:rsid w:val="00A879B2"/>
    <w:rsid w:val="00A87B3C"/>
    <w:rsid w:val="00A87DE7"/>
    <w:rsid w:val="00A87F5F"/>
    <w:rsid w:val="00A90815"/>
    <w:rsid w:val="00A90B95"/>
    <w:rsid w:val="00A90EA9"/>
    <w:rsid w:val="00A910B6"/>
    <w:rsid w:val="00A91538"/>
    <w:rsid w:val="00A9178E"/>
    <w:rsid w:val="00A91E46"/>
    <w:rsid w:val="00A92241"/>
    <w:rsid w:val="00A9320B"/>
    <w:rsid w:val="00A93286"/>
    <w:rsid w:val="00A938AE"/>
    <w:rsid w:val="00A946B3"/>
    <w:rsid w:val="00A94767"/>
    <w:rsid w:val="00A94E46"/>
    <w:rsid w:val="00A94ED2"/>
    <w:rsid w:val="00A956F2"/>
    <w:rsid w:val="00A95BE8"/>
    <w:rsid w:val="00A961F1"/>
    <w:rsid w:val="00A96760"/>
    <w:rsid w:val="00A97192"/>
    <w:rsid w:val="00A97B8C"/>
    <w:rsid w:val="00AA0264"/>
    <w:rsid w:val="00AA0391"/>
    <w:rsid w:val="00AA0AA8"/>
    <w:rsid w:val="00AA23FA"/>
    <w:rsid w:val="00AA2CD0"/>
    <w:rsid w:val="00AA329D"/>
    <w:rsid w:val="00AA34AD"/>
    <w:rsid w:val="00AA4D0F"/>
    <w:rsid w:val="00AA53FC"/>
    <w:rsid w:val="00AA568D"/>
    <w:rsid w:val="00AA58AC"/>
    <w:rsid w:val="00AA5DA4"/>
    <w:rsid w:val="00AA628A"/>
    <w:rsid w:val="00AA71B1"/>
    <w:rsid w:val="00AA7281"/>
    <w:rsid w:val="00AA7438"/>
    <w:rsid w:val="00AA7BF7"/>
    <w:rsid w:val="00AB00CA"/>
    <w:rsid w:val="00AB0B94"/>
    <w:rsid w:val="00AB0FA8"/>
    <w:rsid w:val="00AB121E"/>
    <w:rsid w:val="00AB14C8"/>
    <w:rsid w:val="00AB176F"/>
    <w:rsid w:val="00AB1DE5"/>
    <w:rsid w:val="00AB26DE"/>
    <w:rsid w:val="00AB2831"/>
    <w:rsid w:val="00AB2A15"/>
    <w:rsid w:val="00AB322E"/>
    <w:rsid w:val="00AB3301"/>
    <w:rsid w:val="00AB355F"/>
    <w:rsid w:val="00AB40EC"/>
    <w:rsid w:val="00AB550A"/>
    <w:rsid w:val="00AB795D"/>
    <w:rsid w:val="00AB79AF"/>
    <w:rsid w:val="00AC04FF"/>
    <w:rsid w:val="00AC21B1"/>
    <w:rsid w:val="00AC2952"/>
    <w:rsid w:val="00AC2B63"/>
    <w:rsid w:val="00AC3655"/>
    <w:rsid w:val="00AC380E"/>
    <w:rsid w:val="00AC3966"/>
    <w:rsid w:val="00AC3D40"/>
    <w:rsid w:val="00AC3EC6"/>
    <w:rsid w:val="00AC423B"/>
    <w:rsid w:val="00AC4353"/>
    <w:rsid w:val="00AC447E"/>
    <w:rsid w:val="00AC4D79"/>
    <w:rsid w:val="00AC5973"/>
    <w:rsid w:val="00AC5D01"/>
    <w:rsid w:val="00AC7070"/>
    <w:rsid w:val="00AC70AB"/>
    <w:rsid w:val="00AC7592"/>
    <w:rsid w:val="00AC75D0"/>
    <w:rsid w:val="00AC77FC"/>
    <w:rsid w:val="00AD004F"/>
    <w:rsid w:val="00AD0795"/>
    <w:rsid w:val="00AD0821"/>
    <w:rsid w:val="00AD124B"/>
    <w:rsid w:val="00AD12B0"/>
    <w:rsid w:val="00AD12D5"/>
    <w:rsid w:val="00AD143D"/>
    <w:rsid w:val="00AD1EA4"/>
    <w:rsid w:val="00AD2704"/>
    <w:rsid w:val="00AD3302"/>
    <w:rsid w:val="00AD39A3"/>
    <w:rsid w:val="00AD3AD6"/>
    <w:rsid w:val="00AD4057"/>
    <w:rsid w:val="00AD45DE"/>
    <w:rsid w:val="00AD5A33"/>
    <w:rsid w:val="00AD5F5C"/>
    <w:rsid w:val="00AD60FA"/>
    <w:rsid w:val="00AD655A"/>
    <w:rsid w:val="00AD6830"/>
    <w:rsid w:val="00AD7323"/>
    <w:rsid w:val="00AD7611"/>
    <w:rsid w:val="00AE0F45"/>
    <w:rsid w:val="00AE19C4"/>
    <w:rsid w:val="00AE21C7"/>
    <w:rsid w:val="00AE2C22"/>
    <w:rsid w:val="00AE302D"/>
    <w:rsid w:val="00AE314A"/>
    <w:rsid w:val="00AE3E7A"/>
    <w:rsid w:val="00AE462D"/>
    <w:rsid w:val="00AE4D70"/>
    <w:rsid w:val="00AE4E0D"/>
    <w:rsid w:val="00AE4FB9"/>
    <w:rsid w:val="00AE5005"/>
    <w:rsid w:val="00AE5664"/>
    <w:rsid w:val="00AE69D0"/>
    <w:rsid w:val="00AE6ED0"/>
    <w:rsid w:val="00AE7424"/>
    <w:rsid w:val="00AE79BA"/>
    <w:rsid w:val="00AF018E"/>
    <w:rsid w:val="00AF0817"/>
    <w:rsid w:val="00AF13F4"/>
    <w:rsid w:val="00AF1788"/>
    <w:rsid w:val="00AF2BA5"/>
    <w:rsid w:val="00AF338C"/>
    <w:rsid w:val="00AF3F17"/>
    <w:rsid w:val="00AF40EE"/>
    <w:rsid w:val="00AF566C"/>
    <w:rsid w:val="00AF58A2"/>
    <w:rsid w:val="00AF6183"/>
    <w:rsid w:val="00AF64A2"/>
    <w:rsid w:val="00AF6FB2"/>
    <w:rsid w:val="00AF7D63"/>
    <w:rsid w:val="00AF7DE2"/>
    <w:rsid w:val="00B00CAD"/>
    <w:rsid w:val="00B00CBF"/>
    <w:rsid w:val="00B01449"/>
    <w:rsid w:val="00B0184A"/>
    <w:rsid w:val="00B01DDD"/>
    <w:rsid w:val="00B030D2"/>
    <w:rsid w:val="00B033AD"/>
    <w:rsid w:val="00B0358C"/>
    <w:rsid w:val="00B0380D"/>
    <w:rsid w:val="00B03C7F"/>
    <w:rsid w:val="00B03E50"/>
    <w:rsid w:val="00B0418A"/>
    <w:rsid w:val="00B0450B"/>
    <w:rsid w:val="00B04904"/>
    <w:rsid w:val="00B04C00"/>
    <w:rsid w:val="00B04DD9"/>
    <w:rsid w:val="00B05769"/>
    <w:rsid w:val="00B05B31"/>
    <w:rsid w:val="00B05C06"/>
    <w:rsid w:val="00B06174"/>
    <w:rsid w:val="00B068B9"/>
    <w:rsid w:val="00B06F51"/>
    <w:rsid w:val="00B073D4"/>
    <w:rsid w:val="00B101D2"/>
    <w:rsid w:val="00B10413"/>
    <w:rsid w:val="00B10A68"/>
    <w:rsid w:val="00B10F1C"/>
    <w:rsid w:val="00B112FB"/>
    <w:rsid w:val="00B11426"/>
    <w:rsid w:val="00B132A3"/>
    <w:rsid w:val="00B1483B"/>
    <w:rsid w:val="00B166D5"/>
    <w:rsid w:val="00B1687D"/>
    <w:rsid w:val="00B171DA"/>
    <w:rsid w:val="00B17668"/>
    <w:rsid w:val="00B17708"/>
    <w:rsid w:val="00B17FBA"/>
    <w:rsid w:val="00B20243"/>
    <w:rsid w:val="00B208CC"/>
    <w:rsid w:val="00B20ABB"/>
    <w:rsid w:val="00B20E19"/>
    <w:rsid w:val="00B21183"/>
    <w:rsid w:val="00B21572"/>
    <w:rsid w:val="00B21BA3"/>
    <w:rsid w:val="00B2262D"/>
    <w:rsid w:val="00B23064"/>
    <w:rsid w:val="00B23231"/>
    <w:rsid w:val="00B24A32"/>
    <w:rsid w:val="00B25899"/>
    <w:rsid w:val="00B259F2"/>
    <w:rsid w:val="00B25BFB"/>
    <w:rsid w:val="00B27573"/>
    <w:rsid w:val="00B27761"/>
    <w:rsid w:val="00B30365"/>
    <w:rsid w:val="00B311A3"/>
    <w:rsid w:val="00B315F0"/>
    <w:rsid w:val="00B32CB1"/>
    <w:rsid w:val="00B33262"/>
    <w:rsid w:val="00B33733"/>
    <w:rsid w:val="00B33FF2"/>
    <w:rsid w:val="00B3400A"/>
    <w:rsid w:val="00B35282"/>
    <w:rsid w:val="00B35549"/>
    <w:rsid w:val="00B35574"/>
    <w:rsid w:val="00B3583A"/>
    <w:rsid w:val="00B35CE6"/>
    <w:rsid w:val="00B35D41"/>
    <w:rsid w:val="00B35F14"/>
    <w:rsid w:val="00B361C3"/>
    <w:rsid w:val="00B36BBF"/>
    <w:rsid w:val="00B36CAD"/>
    <w:rsid w:val="00B36FFB"/>
    <w:rsid w:val="00B37690"/>
    <w:rsid w:val="00B37B01"/>
    <w:rsid w:val="00B37E6F"/>
    <w:rsid w:val="00B40580"/>
    <w:rsid w:val="00B40722"/>
    <w:rsid w:val="00B40B19"/>
    <w:rsid w:val="00B410C0"/>
    <w:rsid w:val="00B428D7"/>
    <w:rsid w:val="00B42F34"/>
    <w:rsid w:val="00B43A4B"/>
    <w:rsid w:val="00B4424C"/>
    <w:rsid w:val="00B460C9"/>
    <w:rsid w:val="00B46574"/>
    <w:rsid w:val="00B469D2"/>
    <w:rsid w:val="00B46BBD"/>
    <w:rsid w:val="00B46C44"/>
    <w:rsid w:val="00B476D5"/>
    <w:rsid w:val="00B47775"/>
    <w:rsid w:val="00B47A50"/>
    <w:rsid w:val="00B50077"/>
    <w:rsid w:val="00B5007C"/>
    <w:rsid w:val="00B50FB0"/>
    <w:rsid w:val="00B517B4"/>
    <w:rsid w:val="00B51E6B"/>
    <w:rsid w:val="00B53458"/>
    <w:rsid w:val="00B539F4"/>
    <w:rsid w:val="00B54527"/>
    <w:rsid w:val="00B54685"/>
    <w:rsid w:val="00B54BE8"/>
    <w:rsid w:val="00B552DE"/>
    <w:rsid w:val="00B564BB"/>
    <w:rsid w:val="00B5656D"/>
    <w:rsid w:val="00B57C36"/>
    <w:rsid w:val="00B57C37"/>
    <w:rsid w:val="00B60165"/>
    <w:rsid w:val="00B60500"/>
    <w:rsid w:val="00B61082"/>
    <w:rsid w:val="00B61324"/>
    <w:rsid w:val="00B61D22"/>
    <w:rsid w:val="00B61E30"/>
    <w:rsid w:val="00B6262C"/>
    <w:rsid w:val="00B62FCA"/>
    <w:rsid w:val="00B654D7"/>
    <w:rsid w:val="00B65EE6"/>
    <w:rsid w:val="00B6625F"/>
    <w:rsid w:val="00B662E2"/>
    <w:rsid w:val="00B66A10"/>
    <w:rsid w:val="00B66F66"/>
    <w:rsid w:val="00B6701F"/>
    <w:rsid w:val="00B675D6"/>
    <w:rsid w:val="00B6765F"/>
    <w:rsid w:val="00B67860"/>
    <w:rsid w:val="00B70A1D"/>
    <w:rsid w:val="00B70BAD"/>
    <w:rsid w:val="00B7139F"/>
    <w:rsid w:val="00B71C6F"/>
    <w:rsid w:val="00B71D35"/>
    <w:rsid w:val="00B72071"/>
    <w:rsid w:val="00B72A60"/>
    <w:rsid w:val="00B72B1E"/>
    <w:rsid w:val="00B72B49"/>
    <w:rsid w:val="00B73628"/>
    <w:rsid w:val="00B73958"/>
    <w:rsid w:val="00B739D1"/>
    <w:rsid w:val="00B73A0A"/>
    <w:rsid w:val="00B73DA1"/>
    <w:rsid w:val="00B73DDD"/>
    <w:rsid w:val="00B744E2"/>
    <w:rsid w:val="00B74CF0"/>
    <w:rsid w:val="00B7579A"/>
    <w:rsid w:val="00B75EE3"/>
    <w:rsid w:val="00B768B5"/>
    <w:rsid w:val="00B76D1A"/>
    <w:rsid w:val="00B76DF1"/>
    <w:rsid w:val="00B77542"/>
    <w:rsid w:val="00B77563"/>
    <w:rsid w:val="00B77819"/>
    <w:rsid w:val="00B77ADE"/>
    <w:rsid w:val="00B80333"/>
    <w:rsid w:val="00B8035F"/>
    <w:rsid w:val="00B805C4"/>
    <w:rsid w:val="00B806B8"/>
    <w:rsid w:val="00B81302"/>
    <w:rsid w:val="00B81B30"/>
    <w:rsid w:val="00B82176"/>
    <w:rsid w:val="00B82B58"/>
    <w:rsid w:val="00B82F9A"/>
    <w:rsid w:val="00B83761"/>
    <w:rsid w:val="00B83EB3"/>
    <w:rsid w:val="00B8547D"/>
    <w:rsid w:val="00B85E99"/>
    <w:rsid w:val="00B86B36"/>
    <w:rsid w:val="00B87010"/>
    <w:rsid w:val="00B871AE"/>
    <w:rsid w:val="00B8779E"/>
    <w:rsid w:val="00B87F2E"/>
    <w:rsid w:val="00B90432"/>
    <w:rsid w:val="00B9082E"/>
    <w:rsid w:val="00B911C4"/>
    <w:rsid w:val="00B9132E"/>
    <w:rsid w:val="00B9186E"/>
    <w:rsid w:val="00B91BF2"/>
    <w:rsid w:val="00B91DDF"/>
    <w:rsid w:val="00B927C9"/>
    <w:rsid w:val="00B93E79"/>
    <w:rsid w:val="00B95032"/>
    <w:rsid w:val="00B9593E"/>
    <w:rsid w:val="00B961DB"/>
    <w:rsid w:val="00B9656C"/>
    <w:rsid w:val="00B97429"/>
    <w:rsid w:val="00B97568"/>
    <w:rsid w:val="00B97EA1"/>
    <w:rsid w:val="00BA01E2"/>
    <w:rsid w:val="00BA02FC"/>
    <w:rsid w:val="00BA14D6"/>
    <w:rsid w:val="00BA1DC9"/>
    <w:rsid w:val="00BA1EB3"/>
    <w:rsid w:val="00BA264F"/>
    <w:rsid w:val="00BA26E3"/>
    <w:rsid w:val="00BA2D61"/>
    <w:rsid w:val="00BA2F2A"/>
    <w:rsid w:val="00BA3B09"/>
    <w:rsid w:val="00BA3C8D"/>
    <w:rsid w:val="00BA3E47"/>
    <w:rsid w:val="00BA3ED2"/>
    <w:rsid w:val="00BA48C8"/>
    <w:rsid w:val="00BA4B70"/>
    <w:rsid w:val="00BA5343"/>
    <w:rsid w:val="00BA54A5"/>
    <w:rsid w:val="00BA54C8"/>
    <w:rsid w:val="00BA574D"/>
    <w:rsid w:val="00BA5EAB"/>
    <w:rsid w:val="00BA6054"/>
    <w:rsid w:val="00BA6730"/>
    <w:rsid w:val="00BA7C4C"/>
    <w:rsid w:val="00BA7CA6"/>
    <w:rsid w:val="00BB0CA5"/>
    <w:rsid w:val="00BB0D30"/>
    <w:rsid w:val="00BB24D9"/>
    <w:rsid w:val="00BB2B3F"/>
    <w:rsid w:val="00BB2CC0"/>
    <w:rsid w:val="00BB39D7"/>
    <w:rsid w:val="00BB3CA2"/>
    <w:rsid w:val="00BB3E76"/>
    <w:rsid w:val="00BB47AE"/>
    <w:rsid w:val="00BB4AA1"/>
    <w:rsid w:val="00BB54F3"/>
    <w:rsid w:val="00BB64DF"/>
    <w:rsid w:val="00BB78AC"/>
    <w:rsid w:val="00BB7F48"/>
    <w:rsid w:val="00BC058D"/>
    <w:rsid w:val="00BC07B8"/>
    <w:rsid w:val="00BC0CE6"/>
    <w:rsid w:val="00BC11EB"/>
    <w:rsid w:val="00BC1377"/>
    <w:rsid w:val="00BC1FD2"/>
    <w:rsid w:val="00BC230B"/>
    <w:rsid w:val="00BC2391"/>
    <w:rsid w:val="00BC2EE0"/>
    <w:rsid w:val="00BC2F3A"/>
    <w:rsid w:val="00BC36C6"/>
    <w:rsid w:val="00BC4114"/>
    <w:rsid w:val="00BC427D"/>
    <w:rsid w:val="00BC44ED"/>
    <w:rsid w:val="00BC4E70"/>
    <w:rsid w:val="00BC52C8"/>
    <w:rsid w:val="00BC54D4"/>
    <w:rsid w:val="00BC5CB3"/>
    <w:rsid w:val="00BC5FFC"/>
    <w:rsid w:val="00BC696D"/>
    <w:rsid w:val="00BC7E47"/>
    <w:rsid w:val="00BD0332"/>
    <w:rsid w:val="00BD0BE4"/>
    <w:rsid w:val="00BD0DBA"/>
    <w:rsid w:val="00BD0DD7"/>
    <w:rsid w:val="00BD172E"/>
    <w:rsid w:val="00BD182B"/>
    <w:rsid w:val="00BD1C0E"/>
    <w:rsid w:val="00BD1DD2"/>
    <w:rsid w:val="00BD1EDC"/>
    <w:rsid w:val="00BD1F7D"/>
    <w:rsid w:val="00BD25F1"/>
    <w:rsid w:val="00BD262C"/>
    <w:rsid w:val="00BD2985"/>
    <w:rsid w:val="00BD38EC"/>
    <w:rsid w:val="00BD427E"/>
    <w:rsid w:val="00BD565E"/>
    <w:rsid w:val="00BD59B5"/>
    <w:rsid w:val="00BD5A5E"/>
    <w:rsid w:val="00BD5DBE"/>
    <w:rsid w:val="00BD69A7"/>
    <w:rsid w:val="00BD6F0F"/>
    <w:rsid w:val="00BD72ED"/>
    <w:rsid w:val="00BD737B"/>
    <w:rsid w:val="00BD7983"/>
    <w:rsid w:val="00BE0A5E"/>
    <w:rsid w:val="00BE0A68"/>
    <w:rsid w:val="00BE0C0D"/>
    <w:rsid w:val="00BE1E29"/>
    <w:rsid w:val="00BE1FAB"/>
    <w:rsid w:val="00BE23E0"/>
    <w:rsid w:val="00BE2DA1"/>
    <w:rsid w:val="00BE2DAF"/>
    <w:rsid w:val="00BE3872"/>
    <w:rsid w:val="00BE3DD7"/>
    <w:rsid w:val="00BE4AEC"/>
    <w:rsid w:val="00BE4B86"/>
    <w:rsid w:val="00BE638F"/>
    <w:rsid w:val="00BF0677"/>
    <w:rsid w:val="00BF2431"/>
    <w:rsid w:val="00BF2437"/>
    <w:rsid w:val="00BF2D5A"/>
    <w:rsid w:val="00BF2E15"/>
    <w:rsid w:val="00BF2F0F"/>
    <w:rsid w:val="00BF3657"/>
    <w:rsid w:val="00BF3AFD"/>
    <w:rsid w:val="00BF453A"/>
    <w:rsid w:val="00BF462B"/>
    <w:rsid w:val="00BF6B4E"/>
    <w:rsid w:val="00BF74B3"/>
    <w:rsid w:val="00BF7611"/>
    <w:rsid w:val="00BF7964"/>
    <w:rsid w:val="00C00A57"/>
    <w:rsid w:val="00C019C0"/>
    <w:rsid w:val="00C02763"/>
    <w:rsid w:val="00C03CFD"/>
    <w:rsid w:val="00C03D22"/>
    <w:rsid w:val="00C04DD9"/>
    <w:rsid w:val="00C04F87"/>
    <w:rsid w:val="00C05B2E"/>
    <w:rsid w:val="00C06049"/>
    <w:rsid w:val="00C06628"/>
    <w:rsid w:val="00C0684F"/>
    <w:rsid w:val="00C06FEF"/>
    <w:rsid w:val="00C070A1"/>
    <w:rsid w:val="00C07853"/>
    <w:rsid w:val="00C07D5F"/>
    <w:rsid w:val="00C07FB7"/>
    <w:rsid w:val="00C10607"/>
    <w:rsid w:val="00C10949"/>
    <w:rsid w:val="00C10C26"/>
    <w:rsid w:val="00C11352"/>
    <w:rsid w:val="00C11507"/>
    <w:rsid w:val="00C11556"/>
    <w:rsid w:val="00C11688"/>
    <w:rsid w:val="00C11D07"/>
    <w:rsid w:val="00C11F3F"/>
    <w:rsid w:val="00C1206B"/>
    <w:rsid w:val="00C12207"/>
    <w:rsid w:val="00C12C31"/>
    <w:rsid w:val="00C139E3"/>
    <w:rsid w:val="00C13A2E"/>
    <w:rsid w:val="00C14016"/>
    <w:rsid w:val="00C15726"/>
    <w:rsid w:val="00C15CEA"/>
    <w:rsid w:val="00C16052"/>
    <w:rsid w:val="00C16696"/>
    <w:rsid w:val="00C16AAE"/>
    <w:rsid w:val="00C16EAB"/>
    <w:rsid w:val="00C17106"/>
    <w:rsid w:val="00C172C6"/>
    <w:rsid w:val="00C17702"/>
    <w:rsid w:val="00C17F78"/>
    <w:rsid w:val="00C20110"/>
    <w:rsid w:val="00C204CF"/>
    <w:rsid w:val="00C20EB5"/>
    <w:rsid w:val="00C20F67"/>
    <w:rsid w:val="00C211EE"/>
    <w:rsid w:val="00C21667"/>
    <w:rsid w:val="00C23554"/>
    <w:rsid w:val="00C238EB"/>
    <w:rsid w:val="00C23BED"/>
    <w:rsid w:val="00C24A70"/>
    <w:rsid w:val="00C27002"/>
    <w:rsid w:val="00C27195"/>
    <w:rsid w:val="00C278D2"/>
    <w:rsid w:val="00C300F1"/>
    <w:rsid w:val="00C30365"/>
    <w:rsid w:val="00C305EE"/>
    <w:rsid w:val="00C314BB"/>
    <w:rsid w:val="00C321F5"/>
    <w:rsid w:val="00C32C1E"/>
    <w:rsid w:val="00C32CF7"/>
    <w:rsid w:val="00C32D81"/>
    <w:rsid w:val="00C334F0"/>
    <w:rsid w:val="00C3368C"/>
    <w:rsid w:val="00C35068"/>
    <w:rsid w:val="00C35149"/>
    <w:rsid w:val="00C3516E"/>
    <w:rsid w:val="00C35537"/>
    <w:rsid w:val="00C3585C"/>
    <w:rsid w:val="00C35D99"/>
    <w:rsid w:val="00C36FB0"/>
    <w:rsid w:val="00C37168"/>
    <w:rsid w:val="00C371E0"/>
    <w:rsid w:val="00C376E6"/>
    <w:rsid w:val="00C402E2"/>
    <w:rsid w:val="00C40F5C"/>
    <w:rsid w:val="00C41007"/>
    <w:rsid w:val="00C411FA"/>
    <w:rsid w:val="00C41F7F"/>
    <w:rsid w:val="00C42769"/>
    <w:rsid w:val="00C44115"/>
    <w:rsid w:val="00C44294"/>
    <w:rsid w:val="00C44487"/>
    <w:rsid w:val="00C45DB0"/>
    <w:rsid w:val="00C462FA"/>
    <w:rsid w:val="00C464D7"/>
    <w:rsid w:val="00C46E1A"/>
    <w:rsid w:val="00C46F10"/>
    <w:rsid w:val="00C46F22"/>
    <w:rsid w:val="00C47379"/>
    <w:rsid w:val="00C47DBE"/>
    <w:rsid w:val="00C50ED8"/>
    <w:rsid w:val="00C5139C"/>
    <w:rsid w:val="00C5176C"/>
    <w:rsid w:val="00C51BC2"/>
    <w:rsid w:val="00C52010"/>
    <w:rsid w:val="00C520AC"/>
    <w:rsid w:val="00C520E5"/>
    <w:rsid w:val="00C521BC"/>
    <w:rsid w:val="00C52663"/>
    <w:rsid w:val="00C52909"/>
    <w:rsid w:val="00C52EFA"/>
    <w:rsid w:val="00C53B67"/>
    <w:rsid w:val="00C53ED7"/>
    <w:rsid w:val="00C55030"/>
    <w:rsid w:val="00C55FD0"/>
    <w:rsid w:val="00C5624F"/>
    <w:rsid w:val="00C57D7C"/>
    <w:rsid w:val="00C6047D"/>
    <w:rsid w:val="00C6056B"/>
    <w:rsid w:val="00C60A7D"/>
    <w:rsid w:val="00C60FFE"/>
    <w:rsid w:val="00C61975"/>
    <w:rsid w:val="00C61AA8"/>
    <w:rsid w:val="00C622E1"/>
    <w:rsid w:val="00C623C8"/>
    <w:rsid w:val="00C6321D"/>
    <w:rsid w:val="00C64302"/>
    <w:rsid w:val="00C64C1B"/>
    <w:rsid w:val="00C654A4"/>
    <w:rsid w:val="00C65D87"/>
    <w:rsid w:val="00C664A0"/>
    <w:rsid w:val="00C66718"/>
    <w:rsid w:val="00C669AD"/>
    <w:rsid w:val="00C66B18"/>
    <w:rsid w:val="00C66ECD"/>
    <w:rsid w:val="00C67B3F"/>
    <w:rsid w:val="00C67CD4"/>
    <w:rsid w:val="00C67F33"/>
    <w:rsid w:val="00C701E5"/>
    <w:rsid w:val="00C713D5"/>
    <w:rsid w:val="00C716A3"/>
    <w:rsid w:val="00C719CF"/>
    <w:rsid w:val="00C7285C"/>
    <w:rsid w:val="00C73550"/>
    <w:rsid w:val="00C73659"/>
    <w:rsid w:val="00C73A20"/>
    <w:rsid w:val="00C740DE"/>
    <w:rsid w:val="00C74A27"/>
    <w:rsid w:val="00C75229"/>
    <w:rsid w:val="00C76F12"/>
    <w:rsid w:val="00C773E0"/>
    <w:rsid w:val="00C77576"/>
    <w:rsid w:val="00C77BFC"/>
    <w:rsid w:val="00C77DFD"/>
    <w:rsid w:val="00C802DC"/>
    <w:rsid w:val="00C806A4"/>
    <w:rsid w:val="00C80801"/>
    <w:rsid w:val="00C81871"/>
    <w:rsid w:val="00C81DD5"/>
    <w:rsid w:val="00C83117"/>
    <w:rsid w:val="00C83571"/>
    <w:rsid w:val="00C83778"/>
    <w:rsid w:val="00C83BCD"/>
    <w:rsid w:val="00C84591"/>
    <w:rsid w:val="00C849D1"/>
    <w:rsid w:val="00C85711"/>
    <w:rsid w:val="00C85812"/>
    <w:rsid w:val="00C86402"/>
    <w:rsid w:val="00C8666D"/>
    <w:rsid w:val="00C86DAE"/>
    <w:rsid w:val="00C8727F"/>
    <w:rsid w:val="00C8784F"/>
    <w:rsid w:val="00C87B5E"/>
    <w:rsid w:val="00C87D01"/>
    <w:rsid w:val="00C904ED"/>
    <w:rsid w:val="00C90A2D"/>
    <w:rsid w:val="00C9146F"/>
    <w:rsid w:val="00C9180E"/>
    <w:rsid w:val="00C91B7B"/>
    <w:rsid w:val="00C91F9A"/>
    <w:rsid w:val="00C92861"/>
    <w:rsid w:val="00C92EE9"/>
    <w:rsid w:val="00C9304F"/>
    <w:rsid w:val="00C9324B"/>
    <w:rsid w:val="00C93741"/>
    <w:rsid w:val="00C9438F"/>
    <w:rsid w:val="00C94583"/>
    <w:rsid w:val="00C946D3"/>
    <w:rsid w:val="00C96125"/>
    <w:rsid w:val="00C96644"/>
    <w:rsid w:val="00C96BBD"/>
    <w:rsid w:val="00C9793D"/>
    <w:rsid w:val="00C97C5F"/>
    <w:rsid w:val="00CA052E"/>
    <w:rsid w:val="00CA0932"/>
    <w:rsid w:val="00CA10C7"/>
    <w:rsid w:val="00CA1141"/>
    <w:rsid w:val="00CA1932"/>
    <w:rsid w:val="00CA1D7C"/>
    <w:rsid w:val="00CA223B"/>
    <w:rsid w:val="00CA2EB5"/>
    <w:rsid w:val="00CA3330"/>
    <w:rsid w:val="00CA3BF5"/>
    <w:rsid w:val="00CA488B"/>
    <w:rsid w:val="00CA4CD4"/>
    <w:rsid w:val="00CA4CF6"/>
    <w:rsid w:val="00CA60B2"/>
    <w:rsid w:val="00CA6338"/>
    <w:rsid w:val="00CA740B"/>
    <w:rsid w:val="00CA7637"/>
    <w:rsid w:val="00CA764F"/>
    <w:rsid w:val="00CB171A"/>
    <w:rsid w:val="00CB1727"/>
    <w:rsid w:val="00CB1CAC"/>
    <w:rsid w:val="00CB2573"/>
    <w:rsid w:val="00CB3494"/>
    <w:rsid w:val="00CB371D"/>
    <w:rsid w:val="00CB37DF"/>
    <w:rsid w:val="00CB4075"/>
    <w:rsid w:val="00CB5146"/>
    <w:rsid w:val="00CB5E3C"/>
    <w:rsid w:val="00CB5E5A"/>
    <w:rsid w:val="00CB614A"/>
    <w:rsid w:val="00CB6914"/>
    <w:rsid w:val="00CB69A1"/>
    <w:rsid w:val="00CB6D3B"/>
    <w:rsid w:val="00CB7068"/>
    <w:rsid w:val="00CB750F"/>
    <w:rsid w:val="00CB78D8"/>
    <w:rsid w:val="00CB7AB8"/>
    <w:rsid w:val="00CB7B43"/>
    <w:rsid w:val="00CC02A7"/>
    <w:rsid w:val="00CC0913"/>
    <w:rsid w:val="00CC135F"/>
    <w:rsid w:val="00CC1DED"/>
    <w:rsid w:val="00CC20B3"/>
    <w:rsid w:val="00CC2262"/>
    <w:rsid w:val="00CC2B81"/>
    <w:rsid w:val="00CC38D3"/>
    <w:rsid w:val="00CC3C96"/>
    <w:rsid w:val="00CC442E"/>
    <w:rsid w:val="00CC4C32"/>
    <w:rsid w:val="00CC52DB"/>
    <w:rsid w:val="00CC5B07"/>
    <w:rsid w:val="00CC5C9B"/>
    <w:rsid w:val="00CC61D4"/>
    <w:rsid w:val="00CC63C4"/>
    <w:rsid w:val="00CC6AA7"/>
    <w:rsid w:val="00CC6BB9"/>
    <w:rsid w:val="00CC7A10"/>
    <w:rsid w:val="00CC7EE7"/>
    <w:rsid w:val="00CD0085"/>
    <w:rsid w:val="00CD1046"/>
    <w:rsid w:val="00CD10B2"/>
    <w:rsid w:val="00CD17C6"/>
    <w:rsid w:val="00CD188E"/>
    <w:rsid w:val="00CD26B9"/>
    <w:rsid w:val="00CD319A"/>
    <w:rsid w:val="00CD43C4"/>
    <w:rsid w:val="00CD45EA"/>
    <w:rsid w:val="00CD497C"/>
    <w:rsid w:val="00CD4C21"/>
    <w:rsid w:val="00CD527E"/>
    <w:rsid w:val="00CD546E"/>
    <w:rsid w:val="00CD5754"/>
    <w:rsid w:val="00CD5B3C"/>
    <w:rsid w:val="00CD6BAB"/>
    <w:rsid w:val="00CD7048"/>
    <w:rsid w:val="00CD76A3"/>
    <w:rsid w:val="00CE0BBC"/>
    <w:rsid w:val="00CE14FA"/>
    <w:rsid w:val="00CE1B9F"/>
    <w:rsid w:val="00CE1BAB"/>
    <w:rsid w:val="00CE294A"/>
    <w:rsid w:val="00CE2C8D"/>
    <w:rsid w:val="00CE3069"/>
    <w:rsid w:val="00CE3EAB"/>
    <w:rsid w:val="00CE454A"/>
    <w:rsid w:val="00CE5489"/>
    <w:rsid w:val="00CE5739"/>
    <w:rsid w:val="00CE6D13"/>
    <w:rsid w:val="00CE6E14"/>
    <w:rsid w:val="00CE6EE3"/>
    <w:rsid w:val="00CE71F4"/>
    <w:rsid w:val="00CE786A"/>
    <w:rsid w:val="00CE7B25"/>
    <w:rsid w:val="00CE7DCF"/>
    <w:rsid w:val="00CF0112"/>
    <w:rsid w:val="00CF07B0"/>
    <w:rsid w:val="00CF07D7"/>
    <w:rsid w:val="00CF0A35"/>
    <w:rsid w:val="00CF0D16"/>
    <w:rsid w:val="00CF13AF"/>
    <w:rsid w:val="00CF17E5"/>
    <w:rsid w:val="00CF204B"/>
    <w:rsid w:val="00CF2055"/>
    <w:rsid w:val="00CF2416"/>
    <w:rsid w:val="00CF3E5A"/>
    <w:rsid w:val="00CF4918"/>
    <w:rsid w:val="00CF4CE4"/>
    <w:rsid w:val="00CF4D40"/>
    <w:rsid w:val="00CF6916"/>
    <w:rsid w:val="00CF6C39"/>
    <w:rsid w:val="00CF7B78"/>
    <w:rsid w:val="00D00F2A"/>
    <w:rsid w:val="00D013F3"/>
    <w:rsid w:val="00D01419"/>
    <w:rsid w:val="00D02037"/>
    <w:rsid w:val="00D021DC"/>
    <w:rsid w:val="00D02B13"/>
    <w:rsid w:val="00D043B9"/>
    <w:rsid w:val="00D044BA"/>
    <w:rsid w:val="00D048E4"/>
    <w:rsid w:val="00D04F98"/>
    <w:rsid w:val="00D05394"/>
    <w:rsid w:val="00D05B4E"/>
    <w:rsid w:val="00D068C6"/>
    <w:rsid w:val="00D06921"/>
    <w:rsid w:val="00D06A13"/>
    <w:rsid w:val="00D06A79"/>
    <w:rsid w:val="00D1081B"/>
    <w:rsid w:val="00D10B3B"/>
    <w:rsid w:val="00D10D0A"/>
    <w:rsid w:val="00D10F35"/>
    <w:rsid w:val="00D11256"/>
    <w:rsid w:val="00D11B86"/>
    <w:rsid w:val="00D1297B"/>
    <w:rsid w:val="00D12A47"/>
    <w:rsid w:val="00D12CB3"/>
    <w:rsid w:val="00D13497"/>
    <w:rsid w:val="00D13F60"/>
    <w:rsid w:val="00D14747"/>
    <w:rsid w:val="00D1494C"/>
    <w:rsid w:val="00D15E8C"/>
    <w:rsid w:val="00D169AF"/>
    <w:rsid w:val="00D16E68"/>
    <w:rsid w:val="00D20ADD"/>
    <w:rsid w:val="00D213F2"/>
    <w:rsid w:val="00D21D9D"/>
    <w:rsid w:val="00D22A12"/>
    <w:rsid w:val="00D22F84"/>
    <w:rsid w:val="00D22FBF"/>
    <w:rsid w:val="00D23296"/>
    <w:rsid w:val="00D23837"/>
    <w:rsid w:val="00D23A44"/>
    <w:rsid w:val="00D23E27"/>
    <w:rsid w:val="00D23EC4"/>
    <w:rsid w:val="00D26270"/>
    <w:rsid w:val="00D26FC1"/>
    <w:rsid w:val="00D2705F"/>
    <w:rsid w:val="00D3004B"/>
    <w:rsid w:val="00D309A6"/>
    <w:rsid w:val="00D30BB7"/>
    <w:rsid w:val="00D3150D"/>
    <w:rsid w:val="00D31FD8"/>
    <w:rsid w:val="00D3231E"/>
    <w:rsid w:val="00D32FA6"/>
    <w:rsid w:val="00D33514"/>
    <w:rsid w:val="00D33851"/>
    <w:rsid w:val="00D33EA8"/>
    <w:rsid w:val="00D3546E"/>
    <w:rsid w:val="00D35AD0"/>
    <w:rsid w:val="00D36DD0"/>
    <w:rsid w:val="00D36EE4"/>
    <w:rsid w:val="00D36FDB"/>
    <w:rsid w:val="00D379DC"/>
    <w:rsid w:val="00D37BA1"/>
    <w:rsid w:val="00D4041B"/>
    <w:rsid w:val="00D409CE"/>
    <w:rsid w:val="00D410BA"/>
    <w:rsid w:val="00D414C5"/>
    <w:rsid w:val="00D41B16"/>
    <w:rsid w:val="00D41D91"/>
    <w:rsid w:val="00D42018"/>
    <w:rsid w:val="00D43C97"/>
    <w:rsid w:val="00D44422"/>
    <w:rsid w:val="00D447E4"/>
    <w:rsid w:val="00D44830"/>
    <w:rsid w:val="00D448A2"/>
    <w:rsid w:val="00D4523F"/>
    <w:rsid w:val="00D4573A"/>
    <w:rsid w:val="00D457F6"/>
    <w:rsid w:val="00D4644F"/>
    <w:rsid w:val="00D466D8"/>
    <w:rsid w:val="00D46B61"/>
    <w:rsid w:val="00D47E1C"/>
    <w:rsid w:val="00D47EDD"/>
    <w:rsid w:val="00D50BD0"/>
    <w:rsid w:val="00D5106A"/>
    <w:rsid w:val="00D51F33"/>
    <w:rsid w:val="00D5263F"/>
    <w:rsid w:val="00D526AC"/>
    <w:rsid w:val="00D52764"/>
    <w:rsid w:val="00D52A35"/>
    <w:rsid w:val="00D53843"/>
    <w:rsid w:val="00D53B75"/>
    <w:rsid w:val="00D5425E"/>
    <w:rsid w:val="00D54914"/>
    <w:rsid w:val="00D54B44"/>
    <w:rsid w:val="00D54B90"/>
    <w:rsid w:val="00D55CD8"/>
    <w:rsid w:val="00D568FC"/>
    <w:rsid w:val="00D569F2"/>
    <w:rsid w:val="00D5701A"/>
    <w:rsid w:val="00D60268"/>
    <w:rsid w:val="00D60AC1"/>
    <w:rsid w:val="00D6151D"/>
    <w:rsid w:val="00D617BE"/>
    <w:rsid w:val="00D61B9F"/>
    <w:rsid w:val="00D61D6B"/>
    <w:rsid w:val="00D62762"/>
    <w:rsid w:val="00D6284C"/>
    <w:rsid w:val="00D62A1B"/>
    <w:rsid w:val="00D62CBC"/>
    <w:rsid w:val="00D63026"/>
    <w:rsid w:val="00D632BE"/>
    <w:rsid w:val="00D64630"/>
    <w:rsid w:val="00D64D7F"/>
    <w:rsid w:val="00D6606F"/>
    <w:rsid w:val="00D67144"/>
    <w:rsid w:val="00D67B8A"/>
    <w:rsid w:val="00D67D1C"/>
    <w:rsid w:val="00D70023"/>
    <w:rsid w:val="00D7028C"/>
    <w:rsid w:val="00D704BF"/>
    <w:rsid w:val="00D70C6F"/>
    <w:rsid w:val="00D71157"/>
    <w:rsid w:val="00D71167"/>
    <w:rsid w:val="00D714C5"/>
    <w:rsid w:val="00D7237C"/>
    <w:rsid w:val="00D73244"/>
    <w:rsid w:val="00D7344D"/>
    <w:rsid w:val="00D73531"/>
    <w:rsid w:val="00D73578"/>
    <w:rsid w:val="00D736B4"/>
    <w:rsid w:val="00D7414A"/>
    <w:rsid w:val="00D74A47"/>
    <w:rsid w:val="00D74DA2"/>
    <w:rsid w:val="00D74DBE"/>
    <w:rsid w:val="00D751EC"/>
    <w:rsid w:val="00D7532E"/>
    <w:rsid w:val="00D75973"/>
    <w:rsid w:val="00D75BCC"/>
    <w:rsid w:val="00D75C46"/>
    <w:rsid w:val="00D75E21"/>
    <w:rsid w:val="00D77101"/>
    <w:rsid w:val="00D77769"/>
    <w:rsid w:val="00D778F8"/>
    <w:rsid w:val="00D80370"/>
    <w:rsid w:val="00D806ED"/>
    <w:rsid w:val="00D80A7A"/>
    <w:rsid w:val="00D80B05"/>
    <w:rsid w:val="00D81245"/>
    <w:rsid w:val="00D8177F"/>
    <w:rsid w:val="00D81C44"/>
    <w:rsid w:val="00D82635"/>
    <w:rsid w:val="00D831DF"/>
    <w:rsid w:val="00D83E7A"/>
    <w:rsid w:val="00D843B1"/>
    <w:rsid w:val="00D84CE5"/>
    <w:rsid w:val="00D85085"/>
    <w:rsid w:val="00D8592C"/>
    <w:rsid w:val="00D85B3D"/>
    <w:rsid w:val="00D86501"/>
    <w:rsid w:val="00D87343"/>
    <w:rsid w:val="00D879B4"/>
    <w:rsid w:val="00D87AB5"/>
    <w:rsid w:val="00D87B7F"/>
    <w:rsid w:val="00D906C6"/>
    <w:rsid w:val="00D90E1B"/>
    <w:rsid w:val="00D90FFC"/>
    <w:rsid w:val="00D91491"/>
    <w:rsid w:val="00D91540"/>
    <w:rsid w:val="00D922F5"/>
    <w:rsid w:val="00D937E9"/>
    <w:rsid w:val="00D93D4B"/>
    <w:rsid w:val="00D94060"/>
    <w:rsid w:val="00D948EF"/>
    <w:rsid w:val="00D94A9A"/>
    <w:rsid w:val="00D94CB8"/>
    <w:rsid w:val="00D94CC7"/>
    <w:rsid w:val="00D94F32"/>
    <w:rsid w:val="00D9533A"/>
    <w:rsid w:val="00D956A4"/>
    <w:rsid w:val="00D957AC"/>
    <w:rsid w:val="00D95887"/>
    <w:rsid w:val="00D95A16"/>
    <w:rsid w:val="00D95A63"/>
    <w:rsid w:val="00D95E3F"/>
    <w:rsid w:val="00D95E71"/>
    <w:rsid w:val="00D97024"/>
    <w:rsid w:val="00D97AAE"/>
    <w:rsid w:val="00DA01AD"/>
    <w:rsid w:val="00DA1ACA"/>
    <w:rsid w:val="00DA1B88"/>
    <w:rsid w:val="00DA2540"/>
    <w:rsid w:val="00DA2970"/>
    <w:rsid w:val="00DA2BA1"/>
    <w:rsid w:val="00DA3A78"/>
    <w:rsid w:val="00DA4063"/>
    <w:rsid w:val="00DA48A1"/>
    <w:rsid w:val="00DA5260"/>
    <w:rsid w:val="00DA5404"/>
    <w:rsid w:val="00DA6AA4"/>
    <w:rsid w:val="00DA7704"/>
    <w:rsid w:val="00DB0111"/>
    <w:rsid w:val="00DB0B89"/>
    <w:rsid w:val="00DB0E4C"/>
    <w:rsid w:val="00DB188D"/>
    <w:rsid w:val="00DB3283"/>
    <w:rsid w:val="00DB37D0"/>
    <w:rsid w:val="00DB3C35"/>
    <w:rsid w:val="00DB4FCF"/>
    <w:rsid w:val="00DB5903"/>
    <w:rsid w:val="00DB60CB"/>
    <w:rsid w:val="00DB631D"/>
    <w:rsid w:val="00DB64D9"/>
    <w:rsid w:val="00DB6C72"/>
    <w:rsid w:val="00DC0BFC"/>
    <w:rsid w:val="00DC217B"/>
    <w:rsid w:val="00DC22BB"/>
    <w:rsid w:val="00DC2512"/>
    <w:rsid w:val="00DC2921"/>
    <w:rsid w:val="00DC2CE0"/>
    <w:rsid w:val="00DC31BF"/>
    <w:rsid w:val="00DC356F"/>
    <w:rsid w:val="00DC379E"/>
    <w:rsid w:val="00DC4552"/>
    <w:rsid w:val="00DC4595"/>
    <w:rsid w:val="00DC45B4"/>
    <w:rsid w:val="00DC49A9"/>
    <w:rsid w:val="00DC4F01"/>
    <w:rsid w:val="00DC5741"/>
    <w:rsid w:val="00DC66E2"/>
    <w:rsid w:val="00DC6E5E"/>
    <w:rsid w:val="00DC6EE2"/>
    <w:rsid w:val="00DC7A13"/>
    <w:rsid w:val="00DC7A7D"/>
    <w:rsid w:val="00DD02B9"/>
    <w:rsid w:val="00DD0D5E"/>
    <w:rsid w:val="00DD194F"/>
    <w:rsid w:val="00DD24E6"/>
    <w:rsid w:val="00DD269A"/>
    <w:rsid w:val="00DD2A2C"/>
    <w:rsid w:val="00DD2C2E"/>
    <w:rsid w:val="00DD2DBD"/>
    <w:rsid w:val="00DD2EE3"/>
    <w:rsid w:val="00DD2FD8"/>
    <w:rsid w:val="00DD3B62"/>
    <w:rsid w:val="00DD3F75"/>
    <w:rsid w:val="00DD4164"/>
    <w:rsid w:val="00DD4237"/>
    <w:rsid w:val="00DD4F75"/>
    <w:rsid w:val="00DD613C"/>
    <w:rsid w:val="00DD6608"/>
    <w:rsid w:val="00DD6E3A"/>
    <w:rsid w:val="00DD73F7"/>
    <w:rsid w:val="00DD76B6"/>
    <w:rsid w:val="00DD7BB3"/>
    <w:rsid w:val="00DD7FAD"/>
    <w:rsid w:val="00DE03F0"/>
    <w:rsid w:val="00DE1C23"/>
    <w:rsid w:val="00DE2312"/>
    <w:rsid w:val="00DE231B"/>
    <w:rsid w:val="00DE29CB"/>
    <w:rsid w:val="00DE2BEF"/>
    <w:rsid w:val="00DE3838"/>
    <w:rsid w:val="00DE3A39"/>
    <w:rsid w:val="00DE3BA0"/>
    <w:rsid w:val="00DE441E"/>
    <w:rsid w:val="00DE485C"/>
    <w:rsid w:val="00DE5352"/>
    <w:rsid w:val="00DE5C3E"/>
    <w:rsid w:val="00DE5F74"/>
    <w:rsid w:val="00DE63EC"/>
    <w:rsid w:val="00DE645E"/>
    <w:rsid w:val="00DE6668"/>
    <w:rsid w:val="00DE6D76"/>
    <w:rsid w:val="00DE7EEA"/>
    <w:rsid w:val="00DF1A8E"/>
    <w:rsid w:val="00DF1C72"/>
    <w:rsid w:val="00DF352E"/>
    <w:rsid w:val="00DF35DF"/>
    <w:rsid w:val="00DF4A8F"/>
    <w:rsid w:val="00DF4D20"/>
    <w:rsid w:val="00DF4DA5"/>
    <w:rsid w:val="00DF4FDB"/>
    <w:rsid w:val="00DF696F"/>
    <w:rsid w:val="00DF7150"/>
    <w:rsid w:val="00DF75B9"/>
    <w:rsid w:val="00DF76A0"/>
    <w:rsid w:val="00DF7930"/>
    <w:rsid w:val="00E00785"/>
    <w:rsid w:val="00E007CD"/>
    <w:rsid w:val="00E00A04"/>
    <w:rsid w:val="00E00D38"/>
    <w:rsid w:val="00E018BC"/>
    <w:rsid w:val="00E01AA7"/>
    <w:rsid w:val="00E01FC5"/>
    <w:rsid w:val="00E02590"/>
    <w:rsid w:val="00E02621"/>
    <w:rsid w:val="00E0332D"/>
    <w:rsid w:val="00E03788"/>
    <w:rsid w:val="00E0477C"/>
    <w:rsid w:val="00E04847"/>
    <w:rsid w:val="00E04FD7"/>
    <w:rsid w:val="00E051CD"/>
    <w:rsid w:val="00E0534C"/>
    <w:rsid w:val="00E05476"/>
    <w:rsid w:val="00E05C41"/>
    <w:rsid w:val="00E05DEA"/>
    <w:rsid w:val="00E062D7"/>
    <w:rsid w:val="00E062E8"/>
    <w:rsid w:val="00E069C5"/>
    <w:rsid w:val="00E06C00"/>
    <w:rsid w:val="00E070F1"/>
    <w:rsid w:val="00E072E5"/>
    <w:rsid w:val="00E07629"/>
    <w:rsid w:val="00E07D5F"/>
    <w:rsid w:val="00E07F66"/>
    <w:rsid w:val="00E10461"/>
    <w:rsid w:val="00E112C0"/>
    <w:rsid w:val="00E11714"/>
    <w:rsid w:val="00E11C38"/>
    <w:rsid w:val="00E12855"/>
    <w:rsid w:val="00E13B67"/>
    <w:rsid w:val="00E14B20"/>
    <w:rsid w:val="00E14F0A"/>
    <w:rsid w:val="00E151A2"/>
    <w:rsid w:val="00E15A50"/>
    <w:rsid w:val="00E15D8E"/>
    <w:rsid w:val="00E16115"/>
    <w:rsid w:val="00E16345"/>
    <w:rsid w:val="00E16363"/>
    <w:rsid w:val="00E167B0"/>
    <w:rsid w:val="00E16BD4"/>
    <w:rsid w:val="00E170C7"/>
    <w:rsid w:val="00E177D3"/>
    <w:rsid w:val="00E17B1B"/>
    <w:rsid w:val="00E17C09"/>
    <w:rsid w:val="00E20143"/>
    <w:rsid w:val="00E2021B"/>
    <w:rsid w:val="00E20DDF"/>
    <w:rsid w:val="00E21002"/>
    <w:rsid w:val="00E21F6E"/>
    <w:rsid w:val="00E22849"/>
    <w:rsid w:val="00E2315D"/>
    <w:rsid w:val="00E23488"/>
    <w:rsid w:val="00E2436C"/>
    <w:rsid w:val="00E24543"/>
    <w:rsid w:val="00E24E79"/>
    <w:rsid w:val="00E24F03"/>
    <w:rsid w:val="00E25D61"/>
    <w:rsid w:val="00E26BDC"/>
    <w:rsid w:val="00E30E5B"/>
    <w:rsid w:val="00E31799"/>
    <w:rsid w:val="00E31881"/>
    <w:rsid w:val="00E31A7C"/>
    <w:rsid w:val="00E31C79"/>
    <w:rsid w:val="00E32F1D"/>
    <w:rsid w:val="00E32F91"/>
    <w:rsid w:val="00E33D13"/>
    <w:rsid w:val="00E34976"/>
    <w:rsid w:val="00E352E6"/>
    <w:rsid w:val="00E35749"/>
    <w:rsid w:val="00E35D2B"/>
    <w:rsid w:val="00E35E82"/>
    <w:rsid w:val="00E35FDD"/>
    <w:rsid w:val="00E367DC"/>
    <w:rsid w:val="00E37CA1"/>
    <w:rsid w:val="00E37DE9"/>
    <w:rsid w:val="00E40731"/>
    <w:rsid w:val="00E40B28"/>
    <w:rsid w:val="00E4129C"/>
    <w:rsid w:val="00E413E6"/>
    <w:rsid w:val="00E41866"/>
    <w:rsid w:val="00E41F32"/>
    <w:rsid w:val="00E42540"/>
    <w:rsid w:val="00E43604"/>
    <w:rsid w:val="00E43B2E"/>
    <w:rsid w:val="00E45393"/>
    <w:rsid w:val="00E46951"/>
    <w:rsid w:val="00E47808"/>
    <w:rsid w:val="00E508CE"/>
    <w:rsid w:val="00E510F1"/>
    <w:rsid w:val="00E5122E"/>
    <w:rsid w:val="00E5138A"/>
    <w:rsid w:val="00E513BC"/>
    <w:rsid w:val="00E5189B"/>
    <w:rsid w:val="00E51A80"/>
    <w:rsid w:val="00E52D37"/>
    <w:rsid w:val="00E52ED7"/>
    <w:rsid w:val="00E5337F"/>
    <w:rsid w:val="00E535E8"/>
    <w:rsid w:val="00E53CF8"/>
    <w:rsid w:val="00E5464C"/>
    <w:rsid w:val="00E54BBA"/>
    <w:rsid w:val="00E555D5"/>
    <w:rsid w:val="00E55718"/>
    <w:rsid w:val="00E55AA0"/>
    <w:rsid w:val="00E55FAF"/>
    <w:rsid w:val="00E57B1E"/>
    <w:rsid w:val="00E57BC0"/>
    <w:rsid w:val="00E604D2"/>
    <w:rsid w:val="00E604EC"/>
    <w:rsid w:val="00E605FE"/>
    <w:rsid w:val="00E6163A"/>
    <w:rsid w:val="00E61956"/>
    <w:rsid w:val="00E62CB6"/>
    <w:rsid w:val="00E636D8"/>
    <w:rsid w:val="00E64225"/>
    <w:rsid w:val="00E64307"/>
    <w:rsid w:val="00E646EB"/>
    <w:rsid w:val="00E64BB3"/>
    <w:rsid w:val="00E64DC2"/>
    <w:rsid w:val="00E65922"/>
    <w:rsid w:val="00E65A56"/>
    <w:rsid w:val="00E65AF8"/>
    <w:rsid w:val="00E65D15"/>
    <w:rsid w:val="00E65D7D"/>
    <w:rsid w:val="00E66809"/>
    <w:rsid w:val="00E6680C"/>
    <w:rsid w:val="00E66858"/>
    <w:rsid w:val="00E668B3"/>
    <w:rsid w:val="00E66AD4"/>
    <w:rsid w:val="00E670F7"/>
    <w:rsid w:val="00E673AD"/>
    <w:rsid w:val="00E67459"/>
    <w:rsid w:val="00E70445"/>
    <w:rsid w:val="00E70A05"/>
    <w:rsid w:val="00E70CDB"/>
    <w:rsid w:val="00E70EDD"/>
    <w:rsid w:val="00E710CE"/>
    <w:rsid w:val="00E71339"/>
    <w:rsid w:val="00E716CB"/>
    <w:rsid w:val="00E7318F"/>
    <w:rsid w:val="00E735D3"/>
    <w:rsid w:val="00E74B1F"/>
    <w:rsid w:val="00E74BEC"/>
    <w:rsid w:val="00E750FB"/>
    <w:rsid w:val="00E754F2"/>
    <w:rsid w:val="00E75607"/>
    <w:rsid w:val="00E756F2"/>
    <w:rsid w:val="00E75720"/>
    <w:rsid w:val="00E75823"/>
    <w:rsid w:val="00E75B10"/>
    <w:rsid w:val="00E76361"/>
    <w:rsid w:val="00E76A46"/>
    <w:rsid w:val="00E76ABB"/>
    <w:rsid w:val="00E77B72"/>
    <w:rsid w:val="00E80950"/>
    <w:rsid w:val="00E80E11"/>
    <w:rsid w:val="00E80E82"/>
    <w:rsid w:val="00E80EED"/>
    <w:rsid w:val="00E810AD"/>
    <w:rsid w:val="00E81216"/>
    <w:rsid w:val="00E816C8"/>
    <w:rsid w:val="00E8175D"/>
    <w:rsid w:val="00E82010"/>
    <w:rsid w:val="00E82D44"/>
    <w:rsid w:val="00E84593"/>
    <w:rsid w:val="00E850D1"/>
    <w:rsid w:val="00E852F9"/>
    <w:rsid w:val="00E85E2B"/>
    <w:rsid w:val="00E8677D"/>
    <w:rsid w:val="00E87BA6"/>
    <w:rsid w:val="00E87D30"/>
    <w:rsid w:val="00E87FFC"/>
    <w:rsid w:val="00E90966"/>
    <w:rsid w:val="00E90C28"/>
    <w:rsid w:val="00E90CDF"/>
    <w:rsid w:val="00E90EC4"/>
    <w:rsid w:val="00E92406"/>
    <w:rsid w:val="00E924D0"/>
    <w:rsid w:val="00E93828"/>
    <w:rsid w:val="00E93B4A"/>
    <w:rsid w:val="00E93C51"/>
    <w:rsid w:val="00E94022"/>
    <w:rsid w:val="00E9406F"/>
    <w:rsid w:val="00E94474"/>
    <w:rsid w:val="00E94BF4"/>
    <w:rsid w:val="00E962E6"/>
    <w:rsid w:val="00E96615"/>
    <w:rsid w:val="00E9693D"/>
    <w:rsid w:val="00EA0686"/>
    <w:rsid w:val="00EA1102"/>
    <w:rsid w:val="00EA181B"/>
    <w:rsid w:val="00EA238F"/>
    <w:rsid w:val="00EA2584"/>
    <w:rsid w:val="00EA2A15"/>
    <w:rsid w:val="00EA2EBE"/>
    <w:rsid w:val="00EA302F"/>
    <w:rsid w:val="00EA37A3"/>
    <w:rsid w:val="00EA394B"/>
    <w:rsid w:val="00EA3E1E"/>
    <w:rsid w:val="00EA50EE"/>
    <w:rsid w:val="00EA52A1"/>
    <w:rsid w:val="00EA5784"/>
    <w:rsid w:val="00EA6EEE"/>
    <w:rsid w:val="00EA73F2"/>
    <w:rsid w:val="00EA7EC1"/>
    <w:rsid w:val="00EB0C32"/>
    <w:rsid w:val="00EB25C0"/>
    <w:rsid w:val="00EB319C"/>
    <w:rsid w:val="00EB390C"/>
    <w:rsid w:val="00EB426D"/>
    <w:rsid w:val="00EB4384"/>
    <w:rsid w:val="00EB43C5"/>
    <w:rsid w:val="00EB5439"/>
    <w:rsid w:val="00EB5916"/>
    <w:rsid w:val="00EB5EB7"/>
    <w:rsid w:val="00EB5F91"/>
    <w:rsid w:val="00EB676A"/>
    <w:rsid w:val="00EB69F4"/>
    <w:rsid w:val="00EB6BFD"/>
    <w:rsid w:val="00EB6EA0"/>
    <w:rsid w:val="00EB728C"/>
    <w:rsid w:val="00EB79F5"/>
    <w:rsid w:val="00EB7C54"/>
    <w:rsid w:val="00EB7D06"/>
    <w:rsid w:val="00EC04EF"/>
    <w:rsid w:val="00EC0C73"/>
    <w:rsid w:val="00EC0EE7"/>
    <w:rsid w:val="00EC1B32"/>
    <w:rsid w:val="00EC21F1"/>
    <w:rsid w:val="00EC26F9"/>
    <w:rsid w:val="00EC3182"/>
    <w:rsid w:val="00EC3787"/>
    <w:rsid w:val="00EC37AA"/>
    <w:rsid w:val="00EC3D1C"/>
    <w:rsid w:val="00EC46DE"/>
    <w:rsid w:val="00EC509F"/>
    <w:rsid w:val="00EC5E34"/>
    <w:rsid w:val="00EC62CA"/>
    <w:rsid w:val="00EC6520"/>
    <w:rsid w:val="00EC6EB6"/>
    <w:rsid w:val="00EC7A5C"/>
    <w:rsid w:val="00ED008C"/>
    <w:rsid w:val="00ED0279"/>
    <w:rsid w:val="00ED0A41"/>
    <w:rsid w:val="00ED15B4"/>
    <w:rsid w:val="00ED1A61"/>
    <w:rsid w:val="00ED1E2B"/>
    <w:rsid w:val="00ED2657"/>
    <w:rsid w:val="00ED2666"/>
    <w:rsid w:val="00ED3583"/>
    <w:rsid w:val="00ED4295"/>
    <w:rsid w:val="00ED429E"/>
    <w:rsid w:val="00ED4E6C"/>
    <w:rsid w:val="00ED60B6"/>
    <w:rsid w:val="00ED77D6"/>
    <w:rsid w:val="00ED7CCC"/>
    <w:rsid w:val="00EE0260"/>
    <w:rsid w:val="00EE0C45"/>
    <w:rsid w:val="00EE1152"/>
    <w:rsid w:val="00EE1976"/>
    <w:rsid w:val="00EE24DC"/>
    <w:rsid w:val="00EE2944"/>
    <w:rsid w:val="00EE2B58"/>
    <w:rsid w:val="00EE2FE9"/>
    <w:rsid w:val="00EE389B"/>
    <w:rsid w:val="00EE4246"/>
    <w:rsid w:val="00EE4933"/>
    <w:rsid w:val="00EE4BA9"/>
    <w:rsid w:val="00EE4D39"/>
    <w:rsid w:val="00EE58E3"/>
    <w:rsid w:val="00EE5A6D"/>
    <w:rsid w:val="00EE5E94"/>
    <w:rsid w:val="00EE6392"/>
    <w:rsid w:val="00EE70D9"/>
    <w:rsid w:val="00EE7130"/>
    <w:rsid w:val="00EE76FF"/>
    <w:rsid w:val="00EF0D46"/>
    <w:rsid w:val="00EF1571"/>
    <w:rsid w:val="00EF16D5"/>
    <w:rsid w:val="00EF1763"/>
    <w:rsid w:val="00EF2535"/>
    <w:rsid w:val="00EF3A43"/>
    <w:rsid w:val="00EF46EF"/>
    <w:rsid w:val="00EF56DE"/>
    <w:rsid w:val="00EF6F53"/>
    <w:rsid w:val="00EF6FEE"/>
    <w:rsid w:val="00EF7341"/>
    <w:rsid w:val="00EF7935"/>
    <w:rsid w:val="00EF7E17"/>
    <w:rsid w:val="00F00282"/>
    <w:rsid w:val="00F00513"/>
    <w:rsid w:val="00F005B1"/>
    <w:rsid w:val="00F00B21"/>
    <w:rsid w:val="00F00C8F"/>
    <w:rsid w:val="00F01640"/>
    <w:rsid w:val="00F02298"/>
    <w:rsid w:val="00F02F7F"/>
    <w:rsid w:val="00F02FB1"/>
    <w:rsid w:val="00F03478"/>
    <w:rsid w:val="00F038E4"/>
    <w:rsid w:val="00F03FFF"/>
    <w:rsid w:val="00F04098"/>
    <w:rsid w:val="00F041EE"/>
    <w:rsid w:val="00F0459A"/>
    <w:rsid w:val="00F04600"/>
    <w:rsid w:val="00F05B2F"/>
    <w:rsid w:val="00F05B8C"/>
    <w:rsid w:val="00F06546"/>
    <w:rsid w:val="00F06574"/>
    <w:rsid w:val="00F07EE2"/>
    <w:rsid w:val="00F103BB"/>
    <w:rsid w:val="00F10526"/>
    <w:rsid w:val="00F10D32"/>
    <w:rsid w:val="00F10F45"/>
    <w:rsid w:val="00F11268"/>
    <w:rsid w:val="00F1141F"/>
    <w:rsid w:val="00F11BD0"/>
    <w:rsid w:val="00F12490"/>
    <w:rsid w:val="00F124BB"/>
    <w:rsid w:val="00F13E32"/>
    <w:rsid w:val="00F143FE"/>
    <w:rsid w:val="00F148A4"/>
    <w:rsid w:val="00F15967"/>
    <w:rsid w:val="00F201D6"/>
    <w:rsid w:val="00F209B0"/>
    <w:rsid w:val="00F20B12"/>
    <w:rsid w:val="00F21262"/>
    <w:rsid w:val="00F2165A"/>
    <w:rsid w:val="00F216C3"/>
    <w:rsid w:val="00F22837"/>
    <w:rsid w:val="00F229E6"/>
    <w:rsid w:val="00F23641"/>
    <w:rsid w:val="00F240C0"/>
    <w:rsid w:val="00F24B96"/>
    <w:rsid w:val="00F24B98"/>
    <w:rsid w:val="00F24DEC"/>
    <w:rsid w:val="00F24F05"/>
    <w:rsid w:val="00F25161"/>
    <w:rsid w:val="00F255D0"/>
    <w:rsid w:val="00F25D26"/>
    <w:rsid w:val="00F263CD"/>
    <w:rsid w:val="00F265AF"/>
    <w:rsid w:val="00F26878"/>
    <w:rsid w:val="00F269ED"/>
    <w:rsid w:val="00F278B8"/>
    <w:rsid w:val="00F27D12"/>
    <w:rsid w:val="00F27FDF"/>
    <w:rsid w:val="00F30274"/>
    <w:rsid w:val="00F3084E"/>
    <w:rsid w:val="00F30B97"/>
    <w:rsid w:val="00F30FA3"/>
    <w:rsid w:val="00F310AC"/>
    <w:rsid w:val="00F318FB"/>
    <w:rsid w:val="00F31F0A"/>
    <w:rsid w:val="00F32228"/>
    <w:rsid w:val="00F33441"/>
    <w:rsid w:val="00F3458A"/>
    <w:rsid w:val="00F34B47"/>
    <w:rsid w:val="00F353F8"/>
    <w:rsid w:val="00F35A72"/>
    <w:rsid w:val="00F35CAC"/>
    <w:rsid w:val="00F368E4"/>
    <w:rsid w:val="00F3734A"/>
    <w:rsid w:val="00F377C0"/>
    <w:rsid w:val="00F37B9A"/>
    <w:rsid w:val="00F40693"/>
    <w:rsid w:val="00F42703"/>
    <w:rsid w:val="00F42C8A"/>
    <w:rsid w:val="00F42D64"/>
    <w:rsid w:val="00F42F57"/>
    <w:rsid w:val="00F43217"/>
    <w:rsid w:val="00F437B6"/>
    <w:rsid w:val="00F442B0"/>
    <w:rsid w:val="00F44F33"/>
    <w:rsid w:val="00F45811"/>
    <w:rsid w:val="00F45972"/>
    <w:rsid w:val="00F46405"/>
    <w:rsid w:val="00F47DAD"/>
    <w:rsid w:val="00F5070D"/>
    <w:rsid w:val="00F50D59"/>
    <w:rsid w:val="00F50EAE"/>
    <w:rsid w:val="00F51E79"/>
    <w:rsid w:val="00F524D6"/>
    <w:rsid w:val="00F526DC"/>
    <w:rsid w:val="00F52FF1"/>
    <w:rsid w:val="00F5351F"/>
    <w:rsid w:val="00F53A67"/>
    <w:rsid w:val="00F53E8F"/>
    <w:rsid w:val="00F54421"/>
    <w:rsid w:val="00F54602"/>
    <w:rsid w:val="00F54889"/>
    <w:rsid w:val="00F55EFD"/>
    <w:rsid w:val="00F568CB"/>
    <w:rsid w:val="00F57158"/>
    <w:rsid w:val="00F57F4D"/>
    <w:rsid w:val="00F57F9F"/>
    <w:rsid w:val="00F57FC8"/>
    <w:rsid w:val="00F60B39"/>
    <w:rsid w:val="00F61FFA"/>
    <w:rsid w:val="00F62BD4"/>
    <w:rsid w:val="00F62CF3"/>
    <w:rsid w:val="00F63994"/>
    <w:rsid w:val="00F639E1"/>
    <w:rsid w:val="00F6457C"/>
    <w:rsid w:val="00F6527B"/>
    <w:rsid w:val="00F663D0"/>
    <w:rsid w:val="00F67E69"/>
    <w:rsid w:val="00F67E6C"/>
    <w:rsid w:val="00F708CF"/>
    <w:rsid w:val="00F719C8"/>
    <w:rsid w:val="00F71E17"/>
    <w:rsid w:val="00F71EA3"/>
    <w:rsid w:val="00F71F9D"/>
    <w:rsid w:val="00F72731"/>
    <w:rsid w:val="00F729D4"/>
    <w:rsid w:val="00F72BCD"/>
    <w:rsid w:val="00F72D44"/>
    <w:rsid w:val="00F73145"/>
    <w:rsid w:val="00F73616"/>
    <w:rsid w:val="00F74338"/>
    <w:rsid w:val="00F746A7"/>
    <w:rsid w:val="00F7477F"/>
    <w:rsid w:val="00F747B4"/>
    <w:rsid w:val="00F750F5"/>
    <w:rsid w:val="00F75759"/>
    <w:rsid w:val="00F75CB0"/>
    <w:rsid w:val="00F75DAE"/>
    <w:rsid w:val="00F761D7"/>
    <w:rsid w:val="00F76341"/>
    <w:rsid w:val="00F763F1"/>
    <w:rsid w:val="00F777B4"/>
    <w:rsid w:val="00F778A1"/>
    <w:rsid w:val="00F779DF"/>
    <w:rsid w:val="00F802F7"/>
    <w:rsid w:val="00F80D9B"/>
    <w:rsid w:val="00F81AD8"/>
    <w:rsid w:val="00F8283F"/>
    <w:rsid w:val="00F82E1A"/>
    <w:rsid w:val="00F83E89"/>
    <w:rsid w:val="00F84405"/>
    <w:rsid w:val="00F8454F"/>
    <w:rsid w:val="00F85002"/>
    <w:rsid w:val="00F85185"/>
    <w:rsid w:val="00F85895"/>
    <w:rsid w:val="00F85A40"/>
    <w:rsid w:val="00F85A95"/>
    <w:rsid w:val="00F85EC1"/>
    <w:rsid w:val="00F863D6"/>
    <w:rsid w:val="00F8659F"/>
    <w:rsid w:val="00F86C1D"/>
    <w:rsid w:val="00F86E09"/>
    <w:rsid w:val="00F8723C"/>
    <w:rsid w:val="00F872E6"/>
    <w:rsid w:val="00F87A55"/>
    <w:rsid w:val="00F87AF0"/>
    <w:rsid w:val="00F9014D"/>
    <w:rsid w:val="00F90649"/>
    <w:rsid w:val="00F9108B"/>
    <w:rsid w:val="00F91258"/>
    <w:rsid w:val="00F915E5"/>
    <w:rsid w:val="00F92134"/>
    <w:rsid w:val="00F94722"/>
    <w:rsid w:val="00F94E09"/>
    <w:rsid w:val="00F94E1C"/>
    <w:rsid w:val="00F95EB3"/>
    <w:rsid w:val="00F96720"/>
    <w:rsid w:val="00F9688D"/>
    <w:rsid w:val="00F96E94"/>
    <w:rsid w:val="00F97116"/>
    <w:rsid w:val="00F97142"/>
    <w:rsid w:val="00F97186"/>
    <w:rsid w:val="00F971A0"/>
    <w:rsid w:val="00F97E88"/>
    <w:rsid w:val="00FA02F5"/>
    <w:rsid w:val="00FA039A"/>
    <w:rsid w:val="00FA0A43"/>
    <w:rsid w:val="00FA0B86"/>
    <w:rsid w:val="00FA0E6F"/>
    <w:rsid w:val="00FA1319"/>
    <w:rsid w:val="00FA1FB0"/>
    <w:rsid w:val="00FA21B0"/>
    <w:rsid w:val="00FA231F"/>
    <w:rsid w:val="00FA2EEC"/>
    <w:rsid w:val="00FA4442"/>
    <w:rsid w:val="00FA49B7"/>
    <w:rsid w:val="00FA4A2D"/>
    <w:rsid w:val="00FA4BE3"/>
    <w:rsid w:val="00FA4FBF"/>
    <w:rsid w:val="00FA54DF"/>
    <w:rsid w:val="00FA5EC0"/>
    <w:rsid w:val="00FA64D3"/>
    <w:rsid w:val="00FA64DE"/>
    <w:rsid w:val="00FA678E"/>
    <w:rsid w:val="00FA6E9D"/>
    <w:rsid w:val="00FA7B35"/>
    <w:rsid w:val="00FB0434"/>
    <w:rsid w:val="00FB098F"/>
    <w:rsid w:val="00FB0A71"/>
    <w:rsid w:val="00FB31C1"/>
    <w:rsid w:val="00FB4A14"/>
    <w:rsid w:val="00FB5177"/>
    <w:rsid w:val="00FB5C3C"/>
    <w:rsid w:val="00FB5C6B"/>
    <w:rsid w:val="00FB6DFC"/>
    <w:rsid w:val="00FC076B"/>
    <w:rsid w:val="00FC0BC0"/>
    <w:rsid w:val="00FC0DD9"/>
    <w:rsid w:val="00FC17EC"/>
    <w:rsid w:val="00FC19F5"/>
    <w:rsid w:val="00FC258A"/>
    <w:rsid w:val="00FC29BC"/>
    <w:rsid w:val="00FC32E6"/>
    <w:rsid w:val="00FC3CF7"/>
    <w:rsid w:val="00FC456D"/>
    <w:rsid w:val="00FC4AED"/>
    <w:rsid w:val="00FC5320"/>
    <w:rsid w:val="00FC5378"/>
    <w:rsid w:val="00FC5572"/>
    <w:rsid w:val="00FC57C5"/>
    <w:rsid w:val="00FC5E29"/>
    <w:rsid w:val="00FC63D9"/>
    <w:rsid w:val="00FC720C"/>
    <w:rsid w:val="00FC723A"/>
    <w:rsid w:val="00FC7B18"/>
    <w:rsid w:val="00FD01E1"/>
    <w:rsid w:val="00FD022E"/>
    <w:rsid w:val="00FD0274"/>
    <w:rsid w:val="00FD079D"/>
    <w:rsid w:val="00FD07D1"/>
    <w:rsid w:val="00FD0AFF"/>
    <w:rsid w:val="00FD0B57"/>
    <w:rsid w:val="00FD1A33"/>
    <w:rsid w:val="00FD1A55"/>
    <w:rsid w:val="00FD1AE7"/>
    <w:rsid w:val="00FD2650"/>
    <w:rsid w:val="00FD2719"/>
    <w:rsid w:val="00FD2E6D"/>
    <w:rsid w:val="00FD36F8"/>
    <w:rsid w:val="00FD4441"/>
    <w:rsid w:val="00FD465A"/>
    <w:rsid w:val="00FD5326"/>
    <w:rsid w:val="00FD5F41"/>
    <w:rsid w:val="00FD623D"/>
    <w:rsid w:val="00FD670B"/>
    <w:rsid w:val="00FD68B6"/>
    <w:rsid w:val="00FD694A"/>
    <w:rsid w:val="00FD70C0"/>
    <w:rsid w:val="00FD7397"/>
    <w:rsid w:val="00FD7654"/>
    <w:rsid w:val="00FD76F2"/>
    <w:rsid w:val="00FD79DE"/>
    <w:rsid w:val="00FE0093"/>
    <w:rsid w:val="00FE00D8"/>
    <w:rsid w:val="00FE0582"/>
    <w:rsid w:val="00FE07E6"/>
    <w:rsid w:val="00FE0E2B"/>
    <w:rsid w:val="00FE1284"/>
    <w:rsid w:val="00FE17FB"/>
    <w:rsid w:val="00FE19C8"/>
    <w:rsid w:val="00FE2251"/>
    <w:rsid w:val="00FE2365"/>
    <w:rsid w:val="00FE250E"/>
    <w:rsid w:val="00FE30BD"/>
    <w:rsid w:val="00FE31D4"/>
    <w:rsid w:val="00FE3716"/>
    <w:rsid w:val="00FE3A7C"/>
    <w:rsid w:val="00FE4023"/>
    <w:rsid w:val="00FE46DA"/>
    <w:rsid w:val="00FE4D28"/>
    <w:rsid w:val="00FE5A2B"/>
    <w:rsid w:val="00FE5C97"/>
    <w:rsid w:val="00FE601B"/>
    <w:rsid w:val="00FE6359"/>
    <w:rsid w:val="00FE67DD"/>
    <w:rsid w:val="00FE733F"/>
    <w:rsid w:val="00FE75C3"/>
    <w:rsid w:val="00FE7B67"/>
    <w:rsid w:val="00FE7C31"/>
    <w:rsid w:val="00FF078F"/>
    <w:rsid w:val="00FF0CBC"/>
    <w:rsid w:val="00FF1E1E"/>
    <w:rsid w:val="00FF2961"/>
    <w:rsid w:val="00FF2B6D"/>
    <w:rsid w:val="00FF33F3"/>
    <w:rsid w:val="00FF34D4"/>
    <w:rsid w:val="00FF3652"/>
    <w:rsid w:val="00FF3FA2"/>
    <w:rsid w:val="00FF489E"/>
    <w:rsid w:val="00FF48CD"/>
    <w:rsid w:val="00FF493E"/>
    <w:rsid w:val="00FF5DEE"/>
    <w:rsid w:val="00FF5E0C"/>
    <w:rsid w:val="00FF7AA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6C0D67C6"/>
  <w15:docId w15:val="{D88199DE-2FE9-423E-9B15-8E17C0D59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zh-CN" w:bidi="ar-SA"/>
      </w:rPr>
    </w:rPrDefault>
    <w:pPrDefault>
      <w:pPr>
        <w:spacing w:after="80"/>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394"/>
    <w:rPr>
      <w:sz w:val="24"/>
      <w:szCs w:val="24"/>
      <w:lang w:eastAsia="en-US"/>
    </w:rPr>
  </w:style>
  <w:style w:type="paragraph" w:styleId="Heading1">
    <w:name w:val="heading 1"/>
    <w:basedOn w:val="Normal"/>
    <w:next w:val="Normal"/>
    <w:link w:val="Heading1Char"/>
    <w:qFormat/>
    <w:rsid w:val="00360439"/>
    <w:pPr>
      <w:keepNext/>
      <w:keepLines/>
      <w:spacing w:before="240" w:after="240"/>
      <w:jc w:val="center"/>
      <w:outlineLvl w:val="0"/>
    </w:pPr>
    <w:rPr>
      <w:rFonts w:ascii="Times New Roman Bold" w:hAnsi="Times New Roman Bold"/>
      <w:b/>
      <w:sz w:val="32"/>
      <w:szCs w:val="20"/>
    </w:rPr>
  </w:style>
  <w:style w:type="paragraph" w:styleId="Heading2">
    <w:name w:val="heading 2"/>
    <w:basedOn w:val="ListParagraph"/>
    <w:next w:val="Normal"/>
    <w:link w:val="Heading2Char"/>
    <w:qFormat/>
    <w:rsid w:val="00563A90"/>
    <w:pPr>
      <w:numPr>
        <w:numId w:val="5"/>
      </w:numPr>
      <w:tabs>
        <w:tab w:val="left" w:pos="360"/>
      </w:tabs>
      <w:outlineLvl w:val="1"/>
    </w:pPr>
    <w:rPr>
      <w:b/>
      <w:lang w:val="en-GB"/>
    </w:rPr>
  </w:style>
  <w:style w:type="paragraph" w:styleId="Heading3">
    <w:name w:val="heading 3"/>
    <w:basedOn w:val="ListParagraph"/>
    <w:next w:val="Normal"/>
    <w:link w:val="Heading3Char"/>
    <w:qFormat/>
    <w:rsid w:val="00563A90"/>
    <w:pPr>
      <w:numPr>
        <w:numId w:val="3"/>
      </w:numPr>
      <w:outlineLvl w:val="2"/>
    </w:pPr>
    <w:rPr>
      <w:b/>
      <w:lang w:val="en-GB"/>
    </w:rPr>
  </w:style>
  <w:style w:type="paragraph" w:styleId="Heading4">
    <w:name w:val="heading 4"/>
    <w:aliases w:val="Sub-Clause Sub-paragraph, Sub-Clause Sub-paragraph"/>
    <w:basedOn w:val="Normal"/>
    <w:next w:val="Normal"/>
    <w:link w:val="Heading4Char"/>
    <w:qFormat/>
    <w:rsid w:val="00360439"/>
    <w:pPr>
      <w:keepNext/>
      <w:tabs>
        <w:tab w:val="left" w:pos="720"/>
        <w:tab w:val="right" w:leader="dot" w:pos="8640"/>
      </w:tabs>
      <w:outlineLvl w:val="3"/>
    </w:pPr>
    <w:rPr>
      <w:b/>
      <w:bCs/>
      <w:sz w:val="20"/>
    </w:rPr>
  </w:style>
  <w:style w:type="paragraph" w:styleId="Heading5">
    <w:name w:val="heading 5"/>
    <w:basedOn w:val="ListParagraph"/>
    <w:next w:val="BankNormal"/>
    <w:link w:val="Heading5Char"/>
    <w:qFormat/>
    <w:rsid w:val="005E0043"/>
    <w:pPr>
      <w:numPr>
        <w:numId w:val="18"/>
      </w:numPr>
      <w:spacing w:after="200"/>
      <w:contextualSpacing w:val="0"/>
      <w:outlineLvl w:val="4"/>
    </w:pPr>
    <w:rPr>
      <w:b/>
      <w:lang w:val="en-GB"/>
    </w:rPr>
  </w:style>
  <w:style w:type="paragraph" w:styleId="Heading6">
    <w:name w:val="heading 6"/>
    <w:basedOn w:val="Normal"/>
    <w:next w:val="BankNormal"/>
    <w:link w:val="Heading6Char"/>
    <w:qFormat/>
    <w:rsid w:val="0000062D"/>
    <w:pPr>
      <w:ind w:left="1080" w:hanging="1080"/>
      <w:jc w:val="center"/>
      <w:outlineLvl w:val="5"/>
    </w:pPr>
    <w:rPr>
      <w:b/>
      <w:smallCaps/>
    </w:rPr>
  </w:style>
  <w:style w:type="paragraph" w:styleId="Heading7">
    <w:name w:val="heading 7"/>
    <w:basedOn w:val="Normal"/>
    <w:next w:val="Normal"/>
    <w:link w:val="Heading7Char"/>
    <w:qFormat/>
    <w:rsid w:val="00360439"/>
    <w:pPr>
      <w:keepNext/>
      <w:jc w:val="both"/>
      <w:outlineLvl w:val="6"/>
    </w:pPr>
    <w:rPr>
      <w:b/>
      <w:bCs/>
      <w:sz w:val="20"/>
    </w:rPr>
  </w:style>
  <w:style w:type="paragraph" w:styleId="Heading8">
    <w:name w:val="heading 8"/>
    <w:basedOn w:val="Normal"/>
    <w:next w:val="Normal"/>
    <w:link w:val="Heading8Char"/>
    <w:qFormat/>
    <w:rsid w:val="00360439"/>
    <w:pPr>
      <w:keepNext/>
      <w:ind w:left="720" w:hanging="720"/>
      <w:jc w:val="both"/>
      <w:outlineLvl w:val="7"/>
    </w:pPr>
    <w:rPr>
      <w:b/>
      <w:bCs/>
      <w:sz w:val="20"/>
    </w:rPr>
  </w:style>
  <w:style w:type="paragraph" w:styleId="Heading9">
    <w:name w:val="heading 9"/>
    <w:basedOn w:val="Normal"/>
    <w:next w:val="Normal"/>
    <w:link w:val="Heading9Char"/>
    <w:qFormat/>
    <w:rsid w:val="00360439"/>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637"/>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rsid w:val="00563A90"/>
    <w:rPr>
      <w:b/>
      <w:sz w:val="24"/>
      <w:szCs w:val="24"/>
      <w:lang w:val="en-GB" w:eastAsia="en-US"/>
    </w:rPr>
  </w:style>
  <w:style w:type="character" w:customStyle="1" w:styleId="Heading3Char">
    <w:name w:val="Heading 3 Char"/>
    <w:basedOn w:val="DefaultParagraphFont"/>
    <w:link w:val="Heading3"/>
    <w:rsid w:val="00563A90"/>
    <w:rPr>
      <w:b/>
      <w:sz w:val="24"/>
      <w:szCs w:val="24"/>
      <w:lang w:val="en-GB" w:eastAsia="en-US"/>
    </w:rPr>
  </w:style>
  <w:style w:type="character" w:customStyle="1" w:styleId="Heading4Char">
    <w:name w:val="Heading 4 Char"/>
    <w:aliases w:val="Sub-Clause Sub-paragraph Char, Sub-Clause Sub-paragraph Char"/>
    <w:basedOn w:val="DefaultParagraphFont"/>
    <w:link w:val="Heading4"/>
    <w:uiPriority w:val="9"/>
    <w:semiHidden/>
    <w:rsid w:val="00B20637"/>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rsid w:val="005E0043"/>
    <w:rPr>
      <w:b/>
      <w:sz w:val="24"/>
      <w:szCs w:val="24"/>
      <w:lang w:val="en-GB" w:eastAsia="en-US"/>
    </w:rPr>
  </w:style>
  <w:style w:type="character" w:customStyle="1" w:styleId="Heading6Char">
    <w:name w:val="Heading 6 Char"/>
    <w:basedOn w:val="DefaultParagraphFont"/>
    <w:link w:val="Heading6"/>
    <w:rsid w:val="0000062D"/>
    <w:rPr>
      <w:b/>
      <w:smallCaps/>
      <w:sz w:val="24"/>
      <w:szCs w:val="24"/>
      <w:lang w:eastAsia="en-US"/>
    </w:rPr>
  </w:style>
  <w:style w:type="character" w:customStyle="1" w:styleId="Heading7Char">
    <w:name w:val="Heading 7 Char"/>
    <w:basedOn w:val="DefaultParagraphFont"/>
    <w:link w:val="Heading7"/>
    <w:uiPriority w:val="9"/>
    <w:semiHidden/>
    <w:rsid w:val="00B20637"/>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B20637"/>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rsid w:val="00B20637"/>
    <w:rPr>
      <w:rFonts w:asciiTheme="majorHAnsi" w:eastAsiaTheme="majorEastAsia" w:hAnsiTheme="majorHAnsi" w:cstheme="majorBidi"/>
      <w:lang w:eastAsia="en-US"/>
    </w:rPr>
  </w:style>
  <w:style w:type="paragraph" w:customStyle="1" w:styleId="BankNormal">
    <w:name w:val="BankNormal"/>
    <w:basedOn w:val="Normal"/>
    <w:rsid w:val="00360439"/>
    <w:pPr>
      <w:spacing w:after="240"/>
    </w:pPr>
    <w:rPr>
      <w:szCs w:val="20"/>
    </w:rPr>
  </w:style>
  <w:style w:type="paragraph" w:customStyle="1" w:styleId="Clauses">
    <w:name w:val="Clauses"/>
    <w:basedOn w:val="Normal"/>
    <w:rsid w:val="00360439"/>
    <w:pPr>
      <w:keepLines/>
      <w:numPr>
        <w:numId w:val="1"/>
      </w:numPr>
      <w:spacing w:after="120"/>
      <w:outlineLvl w:val="0"/>
    </w:pPr>
    <w:rPr>
      <w:rFonts w:ascii="Times New Roman Bold" w:hAnsi="Times New Roman Bold"/>
      <w:b/>
      <w:szCs w:val="20"/>
      <w:lang w:val="es-ES_tradnl" w:eastAsia="en-GB"/>
    </w:rPr>
  </w:style>
  <w:style w:type="paragraph" w:customStyle="1" w:styleId="Normala">
    <w:name w:val="Normal(a)"/>
    <w:basedOn w:val="Normal"/>
    <w:rsid w:val="00360439"/>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60439"/>
    <w:pPr>
      <w:numPr>
        <w:ilvl w:val="3"/>
      </w:numPr>
      <w:tabs>
        <w:tab w:val="clear" w:pos="1418"/>
        <w:tab w:val="num" w:pos="1712"/>
        <w:tab w:val="left" w:pos="1843"/>
      </w:tabs>
      <w:ind w:left="1418" w:hanging="426"/>
    </w:pPr>
  </w:style>
  <w:style w:type="paragraph" w:customStyle="1" w:styleId="Normal1">
    <w:name w:val="Normal(1)"/>
    <w:basedOn w:val="Normal"/>
    <w:rsid w:val="00360439"/>
    <w:pPr>
      <w:tabs>
        <w:tab w:val="num" w:pos="709"/>
      </w:tabs>
      <w:spacing w:after="120"/>
      <w:ind w:left="709" w:hanging="709"/>
      <w:jc w:val="both"/>
    </w:pPr>
    <w:rPr>
      <w:szCs w:val="20"/>
      <w:lang w:val="en-GB" w:eastAsia="en-GB"/>
    </w:rPr>
  </w:style>
  <w:style w:type="paragraph" w:styleId="Title">
    <w:name w:val="Title"/>
    <w:basedOn w:val="Normal"/>
    <w:link w:val="TitleChar"/>
    <w:qFormat/>
    <w:rsid w:val="00360439"/>
    <w:pPr>
      <w:tabs>
        <w:tab w:val="right" w:leader="dot" w:pos="8640"/>
      </w:tabs>
      <w:jc w:val="center"/>
    </w:pPr>
    <w:rPr>
      <w:b/>
      <w:sz w:val="36"/>
      <w:szCs w:val="20"/>
    </w:rPr>
  </w:style>
  <w:style w:type="character" w:customStyle="1" w:styleId="TitleChar">
    <w:name w:val="Title Char"/>
    <w:basedOn w:val="DefaultParagraphFont"/>
    <w:link w:val="Title"/>
    <w:rsid w:val="00B20637"/>
    <w:rPr>
      <w:rFonts w:asciiTheme="majorHAnsi" w:eastAsiaTheme="majorEastAsia" w:hAnsiTheme="majorHAnsi" w:cstheme="majorBidi"/>
      <w:b/>
      <w:bCs/>
      <w:kern w:val="28"/>
      <w:sz w:val="32"/>
      <w:szCs w:val="32"/>
      <w:lang w:eastAsia="en-US"/>
    </w:rPr>
  </w:style>
  <w:style w:type="paragraph" w:styleId="BodyText">
    <w:name w:val="Body Text"/>
    <w:basedOn w:val="Normal"/>
    <w:link w:val="BodyTextChar"/>
    <w:rsid w:val="00360439"/>
    <w:pPr>
      <w:suppressAutoHyphens/>
      <w:spacing w:after="120"/>
      <w:jc w:val="both"/>
    </w:pPr>
    <w:rPr>
      <w:szCs w:val="20"/>
    </w:rPr>
  </w:style>
  <w:style w:type="character" w:customStyle="1" w:styleId="BodyTextChar">
    <w:name w:val="Body Text Char"/>
    <w:basedOn w:val="DefaultParagraphFont"/>
    <w:link w:val="BodyText"/>
    <w:uiPriority w:val="99"/>
    <w:rsid w:val="00B20637"/>
    <w:rPr>
      <w:sz w:val="24"/>
      <w:szCs w:val="24"/>
      <w:lang w:eastAsia="en-US"/>
    </w:rPr>
  </w:style>
  <w:style w:type="paragraph" w:styleId="TOC1">
    <w:name w:val="toc 1"/>
    <w:basedOn w:val="Normal"/>
    <w:next w:val="Normal"/>
    <w:autoRedefine/>
    <w:uiPriority w:val="39"/>
    <w:rsid w:val="002D101D"/>
    <w:pPr>
      <w:tabs>
        <w:tab w:val="left" w:pos="720"/>
        <w:tab w:val="right" w:leader="dot" w:pos="9000"/>
      </w:tabs>
      <w:spacing w:after="120"/>
      <w:jc w:val="both"/>
    </w:pPr>
    <w:rPr>
      <w:rFonts w:ascii="Segoe UI Symbol" w:hAnsi="Segoe UI Symbol"/>
      <w:b/>
      <w:bCs/>
      <w:smallCaps/>
      <w:noProof/>
      <w:lang w:val="fr-FR"/>
    </w:rPr>
  </w:style>
  <w:style w:type="paragraph" w:styleId="TOC2">
    <w:name w:val="toc 2"/>
    <w:basedOn w:val="Normal"/>
    <w:next w:val="Normal"/>
    <w:autoRedefine/>
    <w:uiPriority w:val="39"/>
    <w:rsid w:val="002E195D"/>
    <w:pPr>
      <w:tabs>
        <w:tab w:val="left" w:pos="1260"/>
        <w:tab w:val="right" w:leader="dot" w:pos="9000"/>
      </w:tabs>
      <w:ind w:left="720" w:hanging="360"/>
    </w:pPr>
    <w:rPr>
      <w:noProof/>
      <w:szCs w:val="20"/>
    </w:rPr>
  </w:style>
  <w:style w:type="paragraph" w:styleId="BodyTextIndent">
    <w:name w:val="Body Text Indent"/>
    <w:basedOn w:val="Normal"/>
    <w:link w:val="BodyTextIndentChar"/>
    <w:rsid w:val="00360439"/>
    <w:pPr>
      <w:tabs>
        <w:tab w:val="left" w:pos="-720"/>
      </w:tabs>
      <w:suppressAutoHyphens/>
      <w:jc w:val="both"/>
    </w:pPr>
    <w:rPr>
      <w:spacing w:val="-2"/>
      <w:szCs w:val="20"/>
      <w:lang w:eastAsia="it-IT"/>
    </w:rPr>
  </w:style>
  <w:style w:type="character" w:customStyle="1" w:styleId="BodyTextIndentChar">
    <w:name w:val="Body Text Indent Char"/>
    <w:basedOn w:val="DefaultParagraphFont"/>
    <w:link w:val="BodyTextIndent"/>
    <w:rsid w:val="00B20637"/>
    <w:rPr>
      <w:sz w:val="24"/>
      <w:szCs w:val="24"/>
      <w:lang w:eastAsia="en-US"/>
    </w:rPr>
  </w:style>
  <w:style w:type="paragraph" w:styleId="List">
    <w:name w:val="List"/>
    <w:basedOn w:val="Normal"/>
    <w:rsid w:val="00360439"/>
    <w:pPr>
      <w:ind w:left="283" w:hanging="283"/>
    </w:pPr>
  </w:style>
  <w:style w:type="paragraph" w:styleId="Salutation">
    <w:name w:val="Salutation"/>
    <w:basedOn w:val="Normal"/>
    <w:next w:val="Normal"/>
    <w:link w:val="SalutationChar"/>
    <w:rsid w:val="00360439"/>
  </w:style>
  <w:style w:type="character" w:customStyle="1" w:styleId="SalutationChar">
    <w:name w:val="Salutation Char"/>
    <w:basedOn w:val="DefaultParagraphFont"/>
    <w:link w:val="Salutation"/>
    <w:uiPriority w:val="99"/>
    <w:rsid w:val="00B20637"/>
    <w:rPr>
      <w:sz w:val="24"/>
      <w:szCs w:val="24"/>
      <w:lang w:eastAsia="en-US"/>
    </w:rPr>
  </w:style>
  <w:style w:type="paragraph" w:styleId="ListContinue">
    <w:name w:val="List Continue"/>
    <w:basedOn w:val="Normal"/>
    <w:rsid w:val="00360439"/>
    <w:pPr>
      <w:spacing w:after="120"/>
      <w:ind w:left="283"/>
    </w:pPr>
  </w:style>
  <w:style w:type="paragraph" w:styleId="NormalIndent">
    <w:name w:val="Normal Indent"/>
    <w:basedOn w:val="Normal"/>
    <w:rsid w:val="00360439"/>
    <w:pPr>
      <w:ind w:left="708"/>
    </w:p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360439"/>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uiPriority w:val="99"/>
    <w:locked/>
    <w:rsid w:val="00F719C8"/>
    <w:rPr>
      <w:rFonts w:cs="Times New Roman"/>
      <w:lang w:val="en-US" w:eastAsia="en-US" w:bidi="ar-SA"/>
    </w:rPr>
  </w:style>
  <w:style w:type="paragraph" w:styleId="BodyTextIndent2">
    <w:name w:val="Body Text Indent 2"/>
    <w:basedOn w:val="Normal"/>
    <w:link w:val="BodyTextIndent2Char"/>
    <w:rsid w:val="00360439"/>
    <w:pPr>
      <w:ind w:left="720" w:hanging="720"/>
      <w:jc w:val="both"/>
    </w:pPr>
  </w:style>
  <w:style w:type="character" w:customStyle="1" w:styleId="BodyTextIndent2Char">
    <w:name w:val="Body Text Indent 2 Char"/>
    <w:basedOn w:val="DefaultParagraphFont"/>
    <w:link w:val="BodyTextIndent2"/>
    <w:uiPriority w:val="99"/>
    <w:rsid w:val="00B20637"/>
    <w:rPr>
      <w:sz w:val="24"/>
      <w:szCs w:val="24"/>
      <w:lang w:eastAsia="en-US"/>
    </w:rPr>
  </w:style>
  <w:style w:type="paragraph" w:styleId="BodyTextIndent3">
    <w:name w:val="Body Text Indent 3"/>
    <w:basedOn w:val="Normal"/>
    <w:link w:val="BodyTextIndent3Char"/>
    <w:rsid w:val="00360439"/>
    <w:pPr>
      <w:ind w:left="1854" w:hanging="414"/>
      <w:jc w:val="both"/>
    </w:pPr>
  </w:style>
  <w:style w:type="character" w:customStyle="1" w:styleId="BodyTextIndent3Char">
    <w:name w:val="Body Text Indent 3 Char"/>
    <w:basedOn w:val="DefaultParagraphFont"/>
    <w:link w:val="BodyTextIndent3"/>
    <w:uiPriority w:val="99"/>
    <w:semiHidden/>
    <w:rsid w:val="00B20637"/>
    <w:rPr>
      <w:sz w:val="16"/>
      <w:szCs w:val="16"/>
      <w:lang w:eastAsia="en-US"/>
    </w:rPr>
  </w:style>
  <w:style w:type="paragraph" w:styleId="BlockText">
    <w:name w:val="Block Text"/>
    <w:basedOn w:val="Normal"/>
    <w:rsid w:val="00360439"/>
    <w:pPr>
      <w:tabs>
        <w:tab w:val="left" w:pos="702"/>
        <w:tab w:val="left" w:pos="1494"/>
      </w:tabs>
      <w:ind w:left="702" w:right="-72" w:hanging="702"/>
      <w:jc w:val="both"/>
    </w:pPr>
    <w:rPr>
      <w:lang w:val="en-GB" w:eastAsia="it-IT"/>
    </w:rPr>
  </w:style>
  <w:style w:type="paragraph" w:styleId="Caption">
    <w:name w:val="caption"/>
    <w:basedOn w:val="Normal"/>
    <w:next w:val="Normal"/>
    <w:qFormat/>
    <w:rsid w:val="00360439"/>
    <w:pPr>
      <w:ind w:left="2340"/>
    </w:pPr>
    <w:rPr>
      <w:b/>
      <w:bCs/>
      <w:sz w:val="20"/>
      <w:lang w:val="en-GB" w:eastAsia="it-IT"/>
    </w:rPr>
  </w:style>
  <w:style w:type="paragraph" w:styleId="BodyText3">
    <w:name w:val="Body Text 3"/>
    <w:basedOn w:val="Normal"/>
    <w:link w:val="BodyText3Char"/>
    <w:rsid w:val="00360439"/>
    <w:pPr>
      <w:tabs>
        <w:tab w:val="left" w:pos="405"/>
      </w:tabs>
    </w:pPr>
    <w:rPr>
      <w:rFonts w:ascii="Arial" w:hAnsi="Arial"/>
      <w:sz w:val="16"/>
    </w:rPr>
  </w:style>
  <w:style w:type="character" w:customStyle="1" w:styleId="BodyText3Char">
    <w:name w:val="Body Text 3 Char"/>
    <w:basedOn w:val="DefaultParagraphFont"/>
    <w:link w:val="BodyText3"/>
    <w:uiPriority w:val="99"/>
    <w:semiHidden/>
    <w:rsid w:val="00B20637"/>
    <w:rPr>
      <w:sz w:val="16"/>
      <w:szCs w:val="16"/>
      <w:lang w:eastAsia="en-US"/>
    </w:rPr>
  </w:style>
  <w:style w:type="paragraph" w:customStyle="1" w:styleId="xl26">
    <w:name w:val="xl26"/>
    <w:basedOn w:val="Normal"/>
    <w:rsid w:val="00360439"/>
    <w:pPr>
      <w:spacing w:before="100" w:beforeAutospacing="1" w:after="100" w:afterAutospacing="1"/>
    </w:pPr>
    <w:rPr>
      <w:b/>
      <w:bCs/>
      <w:lang w:val="it-IT" w:eastAsia="it-IT"/>
    </w:rPr>
  </w:style>
  <w:style w:type="paragraph" w:customStyle="1" w:styleId="xl143">
    <w:name w:val="xl143"/>
    <w:basedOn w:val="Normal"/>
    <w:rsid w:val="00360439"/>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basedOn w:val="DefaultParagraphFont"/>
    <w:rsid w:val="00360439"/>
    <w:rPr>
      <w:rFonts w:cs="Times New Roman"/>
    </w:rPr>
  </w:style>
  <w:style w:type="paragraph" w:styleId="Header">
    <w:name w:val="header"/>
    <w:basedOn w:val="Normal"/>
    <w:link w:val="HeaderChar"/>
    <w:rsid w:val="009869ED"/>
    <w:pPr>
      <w:pBdr>
        <w:bottom w:val="single" w:sz="4" w:space="1" w:color="auto"/>
      </w:pBdr>
      <w:tabs>
        <w:tab w:val="right" w:pos="9000"/>
      </w:tabs>
      <w:ind w:right="73"/>
    </w:pPr>
    <w:rPr>
      <w:sz w:val="20"/>
      <w:szCs w:val="20"/>
    </w:rPr>
  </w:style>
  <w:style w:type="character" w:customStyle="1" w:styleId="HeaderChar">
    <w:name w:val="Header Char"/>
    <w:basedOn w:val="DefaultParagraphFont"/>
    <w:link w:val="Header"/>
    <w:locked/>
    <w:rsid w:val="009869ED"/>
    <w:rPr>
      <w:rFonts w:cs="Times New Roman"/>
    </w:rPr>
  </w:style>
  <w:style w:type="paragraph" w:styleId="Footer">
    <w:name w:val="footer"/>
    <w:basedOn w:val="Normal"/>
    <w:link w:val="FooterChar"/>
    <w:uiPriority w:val="99"/>
    <w:rsid w:val="00360439"/>
    <w:pPr>
      <w:tabs>
        <w:tab w:val="center" w:pos="4320"/>
        <w:tab w:val="right" w:pos="8640"/>
      </w:tabs>
    </w:pPr>
    <w:rPr>
      <w:szCs w:val="20"/>
    </w:rPr>
  </w:style>
  <w:style w:type="character" w:customStyle="1" w:styleId="FooterChar">
    <w:name w:val="Footer Char"/>
    <w:basedOn w:val="DefaultParagraphFont"/>
    <w:link w:val="Footer"/>
    <w:uiPriority w:val="99"/>
    <w:rsid w:val="00B20637"/>
    <w:rPr>
      <w:sz w:val="24"/>
      <w:szCs w:val="24"/>
      <w:lang w:eastAsia="en-US"/>
    </w:rPr>
  </w:style>
  <w:style w:type="character" w:styleId="FootnoteReference">
    <w:name w:val="footnote reference"/>
    <w:basedOn w:val="DefaultParagraphFont"/>
    <w:uiPriority w:val="99"/>
    <w:rsid w:val="00360439"/>
    <w:rPr>
      <w:rFonts w:cs="Times New Roman"/>
      <w:vertAlign w:val="superscript"/>
    </w:rPr>
  </w:style>
  <w:style w:type="paragraph" w:customStyle="1" w:styleId="xl41">
    <w:name w:val="xl41"/>
    <w:basedOn w:val="Normal"/>
    <w:rsid w:val="00360439"/>
    <w:pPr>
      <w:spacing w:before="100" w:beforeAutospacing="1" w:after="100" w:afterAutospacing="1"/>
    </w:pPr>
    <w:rPr>
      <w:sz w:val="20"/>
      <w:szCs w:val="20"/>
      <w:lang w:val="it-IT" w:eastAsia="it-IT"/>
    </w:rPr>
  </w:style>
  <w:style w:type="paragraph" w:styleId="Subtitle">
    <w:name w:val="Subtitle"/>
    <w:basedOn w:val="Normal"/>
    <w:link w:val="SubtitleChar"/>
    <w:qFormat/>
    <w:rsid w:val="00360439"/>
    <w:pPr>
      <w:spacing w:after="60"/>
      <w:jc w:val="center"/>
      <w:outlineLvl w:val="1"/>
    </w:pPr>
    <w:rPr>
      <w:rFonts w:ascii="Arial" w:hAnsi="Arial" w:cs="Arial"/>
    </w:rPr>
  </w:style>
  <w:style w:type="character" w:customStyle="1" w:styleId="SubtitleChar">
    <w:name w:val="Subtitle Char"/>
    <w:basedOn w:val="DefaultParagraphFont"/>
    <w:link w:val="Subtitle"/>
    <w:rsid w:val="00B20637"/>
    <w:rPr>
      <w:rFonts w:asciiTheme="majorHAnsi" w:eastAsiaTheme="majorEastAsia" w:hAnsiTheme="majorHAnsi" w:cstheme="majorBidi"/>
      <w:sz w:val="24"/>
      <w:szCs w:val="24"/>
      <w:lang w:eastAsia="en-US"/>
    </w:rPr>
  </w:style>
  <w:style w:type="paragraph" w:styleId="TOC3">
    <w:name w:val="toc 3"/>
    <w:basedOn w:val="Normal"/>
    <w:next w:val="Normal"/>
    <w:autoRedefine/>
    <w:uiPriority w:val="39"/>
    <w:rsid w:val="009303A6"/>
    <w:pPr>
      <w:tabs>
        <w:tab w:val="left" w:pos="1260"/>
        <w:tab w:val="right" w:leader="dot" w:pos="9000"/>
      </w:tabs>
      <w:ind w:left="720"/>
    </w:pPr>
    <w:rPr>
      <w:noProof/>
      <w:szCs w:val="20"/>
    </w:rPr>
  </w:style>
  <w:style w:type="paragraph" w:styleId="TOC4">
    <w:name w:val="toc 4"/>
    <w:basedOn w:val="Normal"/>
    <w:next w:val="Normal"/>
    <w:autoRedefine/>
    <w:uiPriority w:val="39"/>
    <w:rsid w:val="00360439"/>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uiPriority w:val="99"/>
    <w:rsid w:val="00360439"/>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uiPriority w:val="39"/>
    <w:rsid w:val="00F747B4"/>
    <w:pPr>
      <w:tabs>
        <w:tab w:val="left" w:pos="1260"/>
        <w:tab w:val="right" w:leader="dot" w:pos="8990"/>
      </w:tabs>
      <w:ind w:left="720"/>
    </w:pPr>
  </w:style>
  <w:style w:type="paragraph" w:styleId="TOC6">
    <w:name w:val="toc 6"/>
    <w:basedOn w:val="Normal"/>
    <w:next w:val="Normal"/>
    <w:autoRedefine/>
    <w:uiPriority w:val="39"/>
    <w:rsid w:val="00313FBA"/>
    <w:pPr>
      <w:tabs>
        <w:tab w:val="right" w:leader="dot" w:pos="8990"/>
      </w:tabs>
      <w:ind w:left="1080"/>
    </w:pPr>
    <w:rPr>
      <w:rFonts w:ascii="Segoe UI Symbol" w:hAnsi="Segoe UI Symbol"/>
      <w:b/>
      <w:bCs/>
      <w:noProof/>
      <w:lang w:val="fr-FR"/>
    </w:rPr>
  </w:style>
  <w:style w:type="paragraph" w:styleId="TOC7">
    <w:name w:val="toc 7"/>
    <w:basedOn w:val="Normal"/>
    <w:next w:val="Normal"/>
    <w:autoRedefine/>
    <w:uiPriority w:val="39"/>
    <w:rsid w:val="00360439"/>
    <w:pPr>
      <w:ind w:left="1440"/>
    </w:pPr>
  </w:style>
  <w:style w:type="paragraph" w:styleId="TOC8">
    <w:name w:val="toc 8"/>
    <w:basedOn w:val="Normal"/>
    <w:next w:val="Normal"/>
    <w:autoRedefine/>
    <w:uiPriority w:val="39"/>
    <w:rsid w:val="00360439"/>
    <w:pPr>
      <w:ind w:left="1680"/>
    </w:pPr>
  </w:style>
  <w:style w:type="paragraph" w:styleId="TOC9">
    <w:name w:val="toc 9"/>
    <w:basedOn w:val="Normal"/>
    <w:next w:val="Normal"/>
    <w:autoRedefine/>
    <w:uiPriority w:val="39"/>
    <w:rsid w:val="00360439"/>
    <w:pPr>
      <w:ind w:left="1920"/>
    </w:pPr>
  </w:style>
  <w:style w:type="character" w:styleId="Hyperlink">
    <w:name w:val="Hyperlink"/>
    <w:basedOn w:val="DefaultParagraphFont"/>
    <w:uiPriority w:val="99"/>
    <w:rsid w:val="00360439"/>
    <w:rPr>
      <w:rFonts w:cs="Times New Roman"/>
      <w:color w:val="0000FF"/>
      <w:u w:val="single"/>
    </w:rPr>
  </w:style>
  <w:style w:type="paragraph" w:styleId="BalloonText">
    <w:name w:val="Balloon Text"/>
    <w:basedOn w:val="Normal"/>
    <w:link w:val="BalloonTextChar"/>
    <w:semiHidden/>
    <w:rsid w:val="00D048E4"/>
    <w:rPr>
      <w:rFonts w:ascii="Tahoma" w:hAnsi="Tahoma" w:cs="Tahoma"/>
      <w:sz w:val="16"/>
      <w:szCs w:val="16"/>
    </w:rPr>
  </w:style>
  <w:style w:type="character" w:customStyle="1" w:styleId="BalloonTextChar">
    <w:name w:val="Balloon Text Char"/>
    <w:basedOn w:val="DefaultParagraphFont"/>
    <w:link w:val="BalloonText"/>
    <w:uiPriority w:val="99"/>
    <w:semiHidden/>
    <w:rsid w:val="00B20637"/>
    <w:rPr>
      <w:sz w:val="0"/>
      <w:szCs w:val="0"/>
      <w:lang w:eastAsia="en-US"/>
    </w:rPr>
  </w:style>
  <w:style w:type="paragraph" w:customStyle="1" w:styleId="A1-Heading1">
    <w:name w:val="A1-Heading1"/>
    <w:basedOn w:val="Heading1"/>
    <w:rsid w:val="00360439"/>
    <w:pPr>
      <w:keepNext w:val="0"/>
      <w:keepLines w:val="0"/>
    </w:pPr>
    <w:rPr>
      <w:rFonts w:ascii="Times New Roman" w:hAnsi="Times New Roman"/>
    </w:rPr>
  </w:style>
  <w:style w:type="paragraph" w:customStyle="1" w:styleId="A1-Heading2">
    <w:name w:val="A1-Heading2"/>
    <w:basedOn w:val="Heading2"/>
    <w:rsid w:val="00360439"/>
    <w:pPr>
      <w:jc w:val="center"/>
    </w:pPr>
    <w:rPr>
      <w:bCs/>
      <w:smallCaps/>
    </w:rPr>
  </w:style>
  <w:style w:type="paragraph" w:customStyle="1" w:styleId="A2-Heading1">
    <w:name w:val="A2-Heading 1"/>
    <w:basedOn w:val="Heading1"/>
    <w:rsid w:val="00360439"/>
    <w:pPr>
      <w:keepNext w:val="0"/>
      <w:keepLines w:val="0"/>
      <w:numPr>
        <w:ilvl w:val="12"/>
      </w:numPr>
      <w:spacing w:before="0" w:after="0"/>
    </w:pPr>
    <w:rPr>
      <w:szCs w:val="24"/>
    </w:rPr>
  </w:style>
  <w:style w:type="paragraph" w:customStyle="1" w:styleId="A2-Heading2">
    <w:name w:val="A2-Heading 2"/>
    <w:basedOn w:val="Heading2"/>
    <w:rsid w:val="00360439"/>
    <w:pPr>
      <w:numPr>
        <w:numId w:val="0"/>
      </w:numPr>
      <w:tabs>
        <w:tab w:val="num" w:pos="360"/>
      </w:tabs>
      <w:ind w:left="720" w:hanging="720"/>
      <w:jc w:val="center"/>
    </w:pPr>
    <w:rPr>
      <w:bCs/>
      <w:smallCaps/>
    </w:rPr>
  </w:style>
  <w:style w:type="paragraph" w:customStyle="1" w:styleId="A1-Heading3">
    <w:name w:val="A1-Heading 3"/>
    <w:basedOn w:val="Heading3"/>
    <w:rsid w:val="00360439"/>
    <w:pPr>
      <w:tabs>
        <w:tab w:val="left" w:pos="540"/>
      </w:tabs>
      <w:ind w:left="533" w:right="-29" w:hanging="533"/>
    </w:pPr>
    <w:rPr>
      <w:bCs/>
    </w:rPr>
  </w:style>
  <w:style w:type="paragraph" w:customStyle="1" w:styleId="A1-Heading4">
    <w:name w:val="A1-Heading 4"/>
    <w:basedOn w:val="Heading4"/>
    <w:rsid w:val="00360439"/>
    <w:pPr>
      <w:keepNext w:val="0"/>
      <w:tabs>
        <w:tab w:val="left" w:pos="1062"/>
      </w:tabs>
      <w:ind w:left="1062" w:hanging="720"/>
    </w:pPr>
    <w:rPr>
      <w:sz w:val="24"/>
    </w:rPr>
  </w:style>
  <w:style w:type="paragraph" w:customStyle="1" w:styleId="A2-Heading3">
    <w:name w:val="A2-Heading 3"/>
    <w:basedOn w:val="Heading3"/>
    <w:rsid w:val="00360439"/>
    <w:pPr>
      <w:tabs>
        <w:tab w:val="left" w:pos="540"/>
      </w:tabs>
      <w:ind w:left="539" w:right="-34" w:hanging="539"/>
    </w:pPr>
    <w:rPr>
      <w:bCs/>
    </w:rPr>
  </w:style>
  <w:style w:type="character" w:styleId="FollowedHyperlink">
    <w:name w:val="FollowedHyperlink"/>
    <w:basedOn w:val="DefaultParagraphFont"/>
    <w:rsid w:val="00C94583"/>
    <w:rPr>
      <w:rFonts w:cs="Times New Roman"/>
      <w:color w:val="606420"/>
      <w:u w:val="single"/>
    </w:rPr>
  </w:style>
  <w:style w:type="character" w:styleId="CommentReference">
    <w:name w:val="annotation reference"/>
    <w:basedOn w:val="DefaultParagraphFont"/>
    <w:rsid w:val="00C94583"/>
    <w:rPr>
      <w:rFonts w:cs="Times New Roman"/>
      <w:sz w:val="16"/>
      <w:szCs w:val="16"/>
    </w:rPr>
  </w:style>
  <w:style w:type="paragraph" w:styleId="CommentText">
    <w:name w:val="annotation text"/>
    <w:aliases w:val="Char1"/>
    <w:basedOn w:val="Normal"/>
    <w:link w:val="CommentTextChar"/>
    <w:rsid w:val="00B82B58"/>
    <w:rPr>
      <w:sz w:val="20"/>
      <w:szCs w:val="20"/>
    </w:rPr>
  </w:style>
  <w:style w:type="character" w:customStyle="1" w:styleId="CommentTextChar">
    <w:name w:val="Comment Text Char"/>
    <w:aliases w:val="Char1 Char"/>
    <w:basedOn w:val="DefaultParagraphFont"/>
    <w:link w:val="CommentText"/>
    <w:locked/>
    <w:rsid w:val="00B82B58"/>
    <w:rPr>
      <w:sz w:val="20"/>
      <w:szCs w:val="20"/>
      <w:lang w:eastAsia="en-US"/>
    </w:rPr>
  </w:style>
  <w:style w:type="paragraph" w:styleId="CommentSubject">
    <w:name w:val="annotation subject"/>
    <w:basedOn w:val="CommentText"/>
    <w:next w:val="CommentText"/>
    <w:link w:val="CommentSubjectChar"/>
    <w:semiHidden/>
    <w:rsid w:val="00C94583"/>
    <w:rPr>
      <w:b/>
      <w:bCs/>
    </w:rPr>
  </w:style>
  <w:style w:type="character" w:customStyle="1" w:styleId="CommentSubjectChar">
    <w:name w:val="Comment Subject Char"/>
    <w:basedOn w:val="CommentTextChar"/>
    <w:link w:val="CommentSubject"/>
    <w:uiPriority w:val="99"/>
    <w:semiHidden/>
    <w:rsid w:val="00B20637"/>
    <w:rPr>
      <w:b/>
      <w:bCs/>
      <w:sz w:val="20"/>
      <w:szCs w:val="20"/>
      <w:lang w:eastAsia="en-US"/>
    </w:rPr>
  </w:style>
  <w:style w:type="paragraph" w:styleId="EndnoteText">
    <w:name w:val="endnote text"/>
    <w:basedOn w:val="Normal"/>
    <w:link w:val="EndnoteTextChar"/>
    <w:rsid w:val="00952FB9"/>
    <w:rPr>
      <w:sz w:val="20"/>
      <w:szCs w:val="20"/>
    </w:rPr>
  </w:style>
  <w:style w:type="character" w:customStyle="1" w:styleId="EndnoteTextChar">
    <w:name w:val="Endnote Text Char"/>
    <w:basedOn w:val="DefaultParagraphFont"/>
    <w:link w:val="EndnoteText"/>
    <w:locked/>
    <w:rsid w:val="00952FB9"/>
    <w:rPr>
      <w:rFonts w:cs="Times New Roman"/>
    </w:rPr>
  </w:style>
  <w:style w:type="character" w:styleId="EndnoteReference">
    <w:name w:val="endnote reference"/>
    <w:basedOn w:val="DefaultParagraphFont"/>
    <w:rsid w:val="00952FB9"/>
    <w:rPr>
      <w:rFonts w:cs="Times New Roman"/>
      <w:vertAlign w:val="superscript"/>
    </w:rPr>
  </w:style>
  <w:style w:type="table" w:styleId="TableGrid">
    <w:name w:val="Table Grid"/>
    <w:basedOn w:val="TableNormal"/>
    <w:uiPriority w:val="39"/>
    <w:rsid w:val="003E5DF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A44024"/>
    <w:pPr>
      <w:pBdr>
        <w:bottom w:val="single" w:sz="4" w:space="1" w:color="auto"/>
      </w:pBdr>
      <w:spacing w:after="240"/>
      <w:jc w:val="center"/>
    </w:pPr>
    <w:rPr>
      <w:rFonts w:ascii="Times New Roman Bold" w:hAnsi="Times New Roman Bold"/>
      <w:b/>
      <w:sz w:val="32"/>
    </w:rPr>
  </w:style>
  <w:style w:type="paragraph" w:styleId="Revision">
    <w:name w:val="Revision"/>
    <w:hidden/>
    <w:uiPriority w:val="99"/>
    <w:semiHidden/>
    <w:rsid w:val="00DD24E6"/>
    <w:rPr>
      <w:sz w:val="24"/>
      <w:szCs w:val="24"/>
      <w:lang w:eastAsia="en-US"/>
    </w:rPr>
  </w:style>
  <w:style w:type="paragraph" w:styleId="ListParagraph">
    <w:name w:val="List Paragraph"/>
    <w:aliases w:val="Citation List,본문(내용),List Paragraph (numbered (a)),Colorful List - Accent 11,Colorful List - Accent 11CxSpLast,List Paragraph (numbered (a))CxSpLast,List Paragraph (numbered (a))CxSpLastCxSpLast,Bullets,Liste 1,List Paragraph1,Body"/>
    <w:basedOn w:val="Normal"/>
    <w:link w:val="ListParagraphChar"/>
    <w:uiPriority w:val="34"/>
    <w:qFormat/>
    <w:rsid w:val="005D19CA"/>
    <w:pPr>
      <w:ind w:left="720"/>
      <w:contextualSpacing/>
    </w:pPr>
  </w:style>
  <w:style w:type="paragraph" w:customStyle="1" w:styleId="CharChar">
    <w:name w:val="Char Char"/>
    <w:basedOn w:val="Normal"/>
    <w:uiPriority w:val="99"/>
    <w:rsid w:val="000D64F6"/>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basedOn w:val="DefaultParagraphFont"/>
    <w:uiPriority w:val="99"/>
    <w:rsid w:val="00CC7EE7"/>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DefaultParagraphFont"/>
    <w:uiPriority w:val="99"/>
    <w:rsid w:val="007328D5"/>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8909E5"/>
    <w:pPr>
      <w:numPr>
        <w:numId w:val="13"/>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rsid w:val="00B744E2"/>
    <w:pPr>
      <w:spacing w:before="120" w:after="120"/>
      <w:ind w:left="0" w:firstLine="0"/>
    </w:pPr>
    <w:rPr>
      <w:rFonts w:ascii="Times New Roman Bold" w:hAnsi="Times New Roman Bold"/>
      <w:szCs w:val="20"/>
      <w:lang w:val="es-ES_tradnl"/>
    </w:rPr>
  </w:style>
  <w:style w:type="character" w:styleId="Emphasis">
    <w:name w:val="Emphasis"/>
    <w:basedOn w:val="DefaultParagraphFont"/>
    <w:qFormat/>
    <w:locked/>
    <w:rsid w:val="00B744E2"/>
    <w:rPr>
      <w:i/>
      <w:iCs/>
    </w:rPr>
  </w:style>
  <w:style w:type="paragraph" w:customStyle="1" w:styleId="41Autolist4">
    <w:name w:val="4.1 Autolist4"/>
    <w:basedOn w:val="Normal"/>
    <w:next w:val="Normal"/>
    <w:rsid w:val="00CE1BAB"/>
    <w:pPr>
      <w:keepNext/>
      <w:spacing w:before="120" w:after="120"/>
      <w:jc w:val="both"/>
    </w:pPr>
    <w:rPr>
      <w:szCs w:val="20"/>
    </w:rPr>
  </w:style>
  <w:style w:type="paragraph" w:customStyle="1" w:styleId="iAutoList">
    <w:name w:val="(i) AutoList"/>
    <w:basedOn w:val="Normal"/>
    <w:next w:val="Normal"/>
    <w:rsid w:val="00CE1BAB"/>
    <w:pPr>
      <w:spacing w:before="120" w:after="120"/>
      <w:ind w:left="720" w:hanging="360"/>
      <w:jc w:val="both"/>
    </w:pPr>
    <w:rPr>
      <w:snapToGrid w:val="0"/>
      <w:szCs w:val="20"/>
      <w:lang w:val="es-ES_tradnl"/>
    </w:rPr>
  </w:style>
  <w:style w:type="paragraph" w:styleId="BodyText2">
    <w:name w:val="Body Text 2"/>
    <w:basedOn w:val="Normal"/>
    <w:link w:val="BodyText2Char"/>
    <w:unhideWhenUsed/>
    <w:rsid w:val="007236FF"/>
    <w:pPr>
      <w:spacing w:after="120" w:line="480" w:lineRule="auto"/>
    </w:pPr>
  </w:style>
  <w:style w:type="character" w:customStyle="1" w:styleId="BodyText2Char">
    <w:name w:val="Body Text 2 Char"/>
    <w:basedOn w:val="DefaultParagraphFont"/>
    <w:link w:val="BodyText2"/>
    <w:uiPriority w:val="99"/>
    <w:semiHidden/>
    <w:rsid w:val="007236FF"/>
    <w:rPr>
      <w:sz w:val="24"/>
      <w:szCs w:val="24"/>
      <w:lang w:eastAsia="en-US"/>
    </w:rPr>
  </w:style>
  <w:style w:type="paragraph" w:customStyle="1" w:styleId="Section4-Heading1">
    <w:name w:val="Section 4 - Heading 1"/>
    <w:basedOn w:val="Section3-Heading1"/>
    <w:rsid w:val="007236FF"/>
  </w:style>
  <w:style w:type="paragraph" w:customStyle="1" w:styleId="Header1-Clauses">
    <w:name w:val="Header 1 - Clauses"/>
    <w:basedOn w:val="Normal"/>
    <w:rsid w:val="00494A01"/>
    <w:pPr>
      <w:numPr>
        <w:numId w:val="15"/>
      </w:numPr>
    </w:pPr>
    <w:rPr>
      <w:b/>
      <w:szCs w:val="20"/>
      <w:lang w:val="es-ES_tradnl"/>
    </w:rPr>
  </w:style>
  <w:style w:type="paragraph" w:customStyle="1" w:styleId="Header2-SubClauses">
    <w:name w:val="Header 2 - SubClauses"/>
    <w:basedOn w:val="Normal"/>
    <w:rsid w:val="00494A01"/>
    <w:pPr>
      <w:numPr>
        <w:ilvl w:val="1"/>
        <w:numId w:val="15"/>
      </w:numPr>
      <w:tabs>
        <w:tab w:val="left" w:pos="619"/>
      </w:tabs>
      <w:spacing w:after="200"/>
      <w:jc w:val="both"/>
    </w:pPr>
    <w:rPr>
      <w:szCs w:val="20"/>
      <w:lang w:val="es-ES_tradnl"/>
    </w:rPr>
  </w:style>
  <w:style w:type="paragraph" w:customStyle="1" w:styleId="P3Header1-Clauses">
    <w:name w:val="P3 Header1-Clauses"/>
    <w:basedOn w:val="Header1-Clauses"/>
    <w:rsid w:val="00494A01"/>
    <w:pPr>
      <w:numPr>
        <w:ilvl w:val="2"/>
      </w:numPr>
    </w:pPr>
  </w:style>
  <w:style w:type="character" w:customStyle="1" w:styleId="DeltaViewInsertion">
    <w:name w:val="DeltaView Insertion"/>
    <w:uiPriority w:val="99"/>
    <w:rsid w:val="00494A01"/>
    <w:rPr>
      <w:color w:val="0000FF"/>
      <w:u w:val="double"/>
    </w:rPr>
  </w:style>
  <w:style w:type="paragraph" w:styleId="TOCHeading">
    <w:name w:val="TOC Heading"/>
    <w:basedOn w:val="Heading1"/>
    <w:next w:val="Normal"/>
    <w:uiPriority w:val="39"/>
    <w:unhideWhenUsed/>
    <w:qFormat/>
    <w:rsid w:val="009C2627"/>
    <w:p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customStyle="1" w:styleId="Section8Heading1">
    <w:name w:val="Section 8. Heading1"/>
    <w:basedOn w:val="A1-Heading2"/>
    <w:qFormat/>
    <w:rsid w:val="006C2FFA"/>
    <w:pPr>
      <w:numPr>
        <w:numId w:val="21"/>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6C2FFA"/>
    <w:pPr>
      <w:numPr>
        <w:numId w:val="22"/>
      </w:numPr>
      <w:spacing w:after="200"/>
      <w:ind w:left="360"/>
    </w:pPr>
    <w:rPr>
      <w:b/>
      <w:bCs/>
      <w:sz w:val="24"/>
      <w:szCs w:val="24"/>
      <w:lang w:eastAsia="en-US"/>
    </w:rPr>
  </w:style>
  <w:style w:type="paragraph" w:customStyle="1" w:styleId="Section8Header1">
    <w:name w:val="Section 8. Header1"/>
    <w:qFormat/>
    <w:rsid w:val="006C2FFA"/>
    <w:pPr>
      <w:numPr>
        <w:numId w:val="23"/>
      </w:numPr>
      <w:spacing w:before="240" w:after="240"/>
      <w:jc w:val="center"/>
    </w:pPr>
    <w:rPr>
      <w:b/>
      <w:sz w:val="32"/>
      <w:szCs w:val="20"/>
      <w:lang w:eastAsia="en-US"/>
    </w:rPr>
  </w:style>
  <w:style w:type="paragraph" w:customStyle="1" w:styleId="Section8Heading3">
    <w:name w:val="Section 8. Heading3"/>
    <w:qFormat/>
    <w:rsid w:val="006C2FFA"/>
    <w:pPr>
      <w:ind w:hanging="534"/>
    </w:pPr>
    <w:rPr>
      <w:b/>
      <w:bCs/>
      <w:sz w:val="24"/>
      <w:szCs w:val="24"/>
      <w:lang w:eastAsia="en-US"/>
    </w:rPr>
  </w:style>
  <w:style w:type="character" w:customStyle="1" w:styleId="ListParagraphChar">
    <w:name w:val="List Paragraph Char"/>
    <w:aliases w:val="Citation List Char,본문(내용) Char,List Paragraph (numbered (a)) Char,Colorful List - Accent 11 Char,Colorful List - Accent 11CxSpLast Char,List Paragraph (numbered (a))CxSpLast Char,List Paragraph (numbered (a))CxSpLastCxSpLast Char"/>
    <w:basedOn w:val="DefaultParagraphFont"/>
    <w:link w:val="ListParagraph"/>
    <w:uiPriority w:val="34"/>
    <w:rsid w:val="008C70CB"/>
    <w:rPr>
      <w:sz w:val="24"/>
      <w:szCs w:val="24"/>
      <w:lang w:eastAsia="en-US"/>
    </w:rPr>
  </w:style>
  <w:style w:type="table" w:customStyle="1" w:styleId="TableGrid0">
    <w:name w:val="TableGrid"/>
    <w:rsid w:val="002F6FA0"/>
    <w:rPr>
      <w:rFonts w:asciiTheme="minorHAnsi" w:eastAsiaTheme="minorEastAsia" w:hAnsiTheme="minorHAnsi" w:cstheme="minorBidi"/>
      <w:lang w:val="en-NZ" w:eastAsia="en-NZ"/>
    </w:rPr>
    <w:tblPr>
      <w:tblCellMar>
        <w:top w:w="0" w:type="dxa"/>
        <w:left w:w="0" w:type="dxa"/>
        <w:bottom w:w="0" w:type="dxa"/>
        <w:right w:w="0" w:type="dxa"/>
      </w:tblCellMar>
    </w:tblPr>
  </w:style>
  <w:style w:type="paragraph" w:styleId="DocumentMap">
    <w:name w:val="Document Map"/>
    <w:basedOn w:val="Normal"/>
    <w:link w:val="DocumentMapChar"/>
    <w:uiPriority w:val="99"/>
    <w:semiHidden/>
    <w:unhideWhenUsed/>
    <w:rsid w:val="00A27E91"/>
  </w:style>
  <w:style w:type="character" w:customStyle="1" w:styleId="DocumentMapChar">
    <w:name w:val="Document Map Char"/>
    <w:basedOn w:val="DefaultParagraphFont"/>
    <w:link w:val="DocumentMap"/>
    <w:uiPriority w:val="99"/>
    <w:semiHidden/>
    <w:rsid w:val="00A27E91"/>
    <w:rPr>
      <w:sz w:val="24"/>
      <w:szCs w:val="24"/>
      <w:lang w:eastAsia="en-US"/>
    </w:rPr>
  </w:style>
  <w:style w:type="paragraph" w:customStyle="1" w:styleId="Sub-ClauseText">
    <w:name w:val="Sub-Clause Text"/>
    <w:basedOn w:val="Normal"/>
    <w:rsid w:val="0023387B"/>
    <w:pPr>
      <w:spacing w:before="120" w:after="120"/>
      <w:jc w:val="both"/>
    </w:pPr>
    <w:rPr>
      <w:spacing w:val="-4"/>
    </w:rPr>
  </w:style>
  <w:style w:type="paragraph" w:customStyle="1" w:styleId="S1-Header2">
    <w:name w:val="S1-Header2"/>
    <w:basedOn w:val="Normal"/>
    <w:autoRedefine/>
    <w:rsid w:val="003A6014"/>
    <w:pPr>
      <w:numPr>
        <w:numId w:val="43"/>
      </w:numPr>
      <w:spacing w:after="120"/>
      <w:ind w:right="-216"/>
    </w:pPr>
    <w:rPr>
      <w:b/>
      <w:iCs/>
    </w:rPr>
  </w:style>
  <w:style w:type="paragraph" w:customStyle="1" w:styleId="S1-subpara">
    <w:name w:val="S1-sub para"/>
    <w:basedOn w:val="Normal"/>
    <w:link w:val="S1-subparaChar"/>
    <w:rsid w:val="003A6014"/>
    <w:pPr>
      <w:numPr>
        <w:ilvl w:val="1"/>
        <w:numId w:val="43"/>
      </w:numPr>
      <w:spacing w:after="200"/>
      <w:jc w:val="both"/>
    </w:pPr>
  </w:style>
  <w:style w:type="character" w:customStyle="1" w:styleId="S1-subparaChar">
    <w:name w:val="S1-sub para Char"/>
    <w:link w:val="S1-subpara"/>
    <w:rsid w:val="003A6014"/>
    <w:rPr>
      <w:sz w:val="24"/>
      <w:szCs w:val="24"/>
      <w:lang w:eastAsia="en-US"/>
    </w:rPr>
  </w:style>
  <w:style w:type="character" w:customStyle="1" w:styleId="Table">
    <w:name w:val="Table"/>
    <w:basedOn w:val="DefaultParagraphFont"/>
    <w:rsid w:val="00715AD6"/>
    <w:rPr>
      <w:rFonts w:ascii="Arial" w:hAnsi="Arial"/>
      <w:sz w:val="20"/>
    </w:rPr>
  </w:style>
  <w:style w:type="paragraph" w:customStyle="1" w:styleId="Sec1-ClausesAfter10pt1">
    <w:name w:val="Sec1-Clauses + After:  10 pt1"/>
    <w:basedOn w:val="Normal"/>
    <w:rsid w:val="00715AD6"/>
    <w:pPr>
      <w:numPr>
        <w:numId w:val="45"/>
      </w:numPr>
      <w:spacing w:after="200"/>
    </w:pPr>
    <w:rPr>
      <w:b/>
      <w:bCs/>
      <w:szCs w:val="20"/>
    </w:rPr>
  </w:style>
  <w:style w:type="paragraph" w:customStyle="1" w:styleId="Sec8Clauses">
    <w:name w:val="Sec 8 Clauses"/>
    <w:basedOn w:val="Sec1-ClausesAfter10pt1"/>
    <w:autoRedefine/>
    <w:qFormat/>
    <w:rsid w:val="00873805"/>
    <w:pPr>
      <w:numPr>
        <w:numId w:val="50"/>
      </w:numPr>
    </w:pPr>
  </w:style>
  <w:style w:type="paragraph" w:customStyle="1" w:styleId="Heading1a">
    <w:name w:val="Heading 1a"/>
    <w:rsid w:val="005616B7"/>
    <w:pPr>
      <w:keepNext/>
      <w:keepLines/>
      <w:tabs>
        <w:tab w:val="left" w:pos="-720"/>
      </w:tabs>
      <w:suppressAutoHyphens/>
      <w:jc w:val="center"/>
    </w:pPr>
    <w:rPr>
      <w:b/>
      <w:smallCaps/>
      <w:sz w:val="32"/>
      <w:szCs w:val="24"/>
      <w:lang w:eastAsia="en-US"/>
    </w:rPr>
  </w:style>
  <w:style w:type="paragraph" w:customStyle="1" w:styleId="Heading1-Clausename">
    <w:name w:val="Heading 1- Clause name"/>
    <w:basedOn w:val="Normal"/>
    <w:rsid w:val="001F4708"/>
    <w:pPr>
      <w:tabs>
        <w:tab w:val="num" w:pos="360"/>
      </w:tabs>
      <w:spacing w:before="120" w:after="120"/>
      <w:ind w:left="360" w:hanging="360"/>
    </w:pPr>
    <w:rPr>
      <w:b/>
      <w:szCs w:val="20"/>
    </w:rPr>
  </w:style>
  <w:style w:type="paragraph" w:customStyle="1" w:styleId="SectionVHeading2">
    <w:name w:val="Section V. Heading 2"/>
    <w:basedOn w:val="Normal"/>
    <w:rsid w:val="006104A7"/>
    <w:pPr>
      <w:spacing w:before="120" w:after="200"/>
      <w:jc w:val="center"/>
    </w:pPr>
    <w:rPr>
      <w:b/>
      <w:sz w:val="28"/>
      <w:lang w:val="es-ES_tradnl"/>
    </w:rPr>
  </w:style>
  <w:style w:type="paragraph" w:customStyle="1" w:styleId="SPDForm2">
    <w:name w:val="SPD  Form 2"/>
    <w:basedOn w:val="Normal"/>
    <w:qFormat/>
    <w:rsid w:val="006104A7"/>
    <w:pPr>
      <w:spacing w:before="120" w:after="240"/>
      <w:jc w:val="center"/>
    </w:pPr>
    <w:rPr>
      <w:b/>
      <w:sz w:val="36"/>
      <w:szCs w:val="20"/>
    </w:rPr>
  </w:style>
  <w:style w:type="paragraph" w:customStyle="1" w:styleId="Style5">
    <w:name w:val="Style 5"/>
    <w:basedOn w:val="Normal"/>
    <w:rsid w:val="00A01041"/>
    <w:pPr>
      <w:widowControl w:val="0"/>
      <w:autoSpaceDE w:val="0"/>
      <w:autoSpaceDN w:val="0"/>
      <w:spacing w:line="480" w:lineRule="exact"/>
      <w:jc w:val="center"/>
    </w:pPr>
  </w:style>
  <w:style w:type="paragraph" w:customStyle="1" w:styleId="SectionIXHeader">
    <w:name w:val="Section IX Header"/>
    <w:basedOn w:val="Normal"/>
    <w:rsid w:val="00432C6A"/>
    <w:pPr>
      <w:spacing w:before="240" w:after="240"/>
      <w:jc w:val="center"/>
    </w:pPr>
    <w:rPr>
      <w:rFonts w:ascii="Times New Roman Bold" w:hAnsi="Times New Roman Bold"/>
      <w:b/>
      <w:sz w:val="36"/>
    </w:rPr>
  </w:style>
  <w:style w:type="paragraph" w:customStyle="1" w:styleId="Outline">
    <w:name w:val="Outline"/>
    <w:basedOn w:val="Normal"/>
    <w:rsid w:val="00432C6A"/>
    <w:pPr>
      <w:spacing w:before="240"/>
    </w:pPr>
    <w:rPr>
      <w:kern w:val="28"/>
    </w:rPr>
  </w:style>
  <w:style w:type="paragraph" w:customStyle="1" w:styleId="SectionXHeading">
    <w:name w:val="Section X Heading"/>
    <w:basedOn w:val="Normal"/>
    <w:rsid w:val="00B66F66"/>
    <w:pPr>
      <w:spacing w:before="240" w:after="240"/>
      <w:jc w:val="center"/>
    </w:pPr>
    <w:rPr>
      <w:rFonts w:ascii="Times New Roman Bold" w:hAnsi="Times New Roman Bold"/>
      <w:b/>
      <w:sz w:val="36"/>
    </w:rPr>
  </w:style>
  <w:style w:type="character" w:customStyle="1" w:styleId="Mention1">
    <w:name w:val="Mention1"/>
    <w:basedOn w:val="DefaultParagraphFont"/>
    <w:uiPriority w:val="99"/>
    <w:semiHidden/>
    <w:unhideWhenUsed/>
    <w:rsid w:val="003B3837"/>
    <w:rPr>
      <w:color w:val="2B579A"/>
      <w:shd w:val="clear" w:color="auto" w:fill="E6E6E6"/>
    </w:rPr>
  </w:style>
  <w:style w:type="paragraph" w:customStyle="1" w:styleId="Style11">
    <w:name w:val="Style 11"/>
    <w:basedOn w:val="Normal"/>
    <w:rsid w:val="00B25899"/>
    <w:pPr>
      <w:widowControl w:val="0"/>
      <w:autoSpaceDE w:val="0"/>
      <w:autoSpaceDN w:val="0"/>
      <w:spacing w:before="60" w:after="60" w:line="384" w:lineRule="atLeast"/>
    </w:pPr>
  </w:style>
  <w:style w:type="character" w:customStyle="1" w:styleId="Mentionnonrsolue1">
    <w:name w:val="Mention non résolue1"/>
    <w:basedOn w:val="DefaultParagraphFont"/>
    <w:uiPriority w:val="99"/>
    <w:semiHidden/>
    <w:unhideWhenUsed/>
    <w:rsid w:val="00F71EA3"/>
    <w:rPr>
      <w:color w:val="605E5C"/>
      <w:shd w:val="clear" w:color="auto" w:fill="E1DFDD"/>
    </w:rPr>
  </w:style>
  <w:style w:type="character" w:customStyle="1" w:styleId="hps">
    <w:name w:val="hps"/>
    <w:rsid w:val="0069090C"/>
  </w:style>
  <w:style w:type="paragraph" w:customStyle="1" w:styleId="Sec3head1">
    <w:name w:val="Sec 3 head 1"/>
    <w:basedOn w:val="Normal"/>
    <w:qFormat/>
    <w:rsid w:val="00D54914"/>
    <w:pPr>
      <w:keepNext/>
      <w:keepLines/>
      <w:tabs>
        <w:tab w:val="left" w:pos="426"/>
      </w:tabs>
      <w:spacing w:before="240" w:after="240"/>
      <w:jc w:val="center"/>
      <w:outlineLvl w:val="0"/>
    </w:pPr>
    <w:rPr>
      <w:rFonts w:ascii="Times New Roman Bold" w:hAnsi="Times New Roman Bold" w:cs="Times New Roman Bold"/>
      <w:b/>
      <w:smallCaps/>
      <w:sz w:val="28"/>
      <w:szCs w:val="28"/>
      <w:lang w:val="fr-FR" w:eastAsia="zh-CN"/>
    </w:rPr>
  </w:style>
  <w:style w:type="paragraph" w:customStyle="1" w:styleId="Style110">
    <w:name w:val="Style11"/>
    <w:basedOn w:val="Normal"/>
    <w:link w:val="Style11Char"/>
    <w:qFormat/>
    <w:rsid w:val="007018D8"/>
    <w:pPr>
      <w:ind w:left="360"/>
      <w:jc w:val="center"/>
    </w:pPr>
    <w:rPr>
      <w:rFonts w:ascii="Times New Roman Bold" w:hAnsi="Times New Roman Bold"/>
      <w:b/>
      <w:smallCaps/>
      <w:sz w:val="28"/>
      <w:szCs w:val="28"/>
      <w:lang w:val="fr-FR" w:eastAsia="zh-CN"/>
    </w:rPr>
  </w:style>
  <w:style w:type="character" w:customStyle="1" w:styleId="Style11Char">
    <w:name w:val="Style11 Char"/>
    <w:link w:val="Style110"/>
    <w:rsid w:val="007018D8"/>
    <w:rPr>
      <w:rFonts w:ascii="Times New Roman Bold" w:hAnsi="Times New Roman Bold"/>
      <w:b/>
      <w:smallCaps/>
      <w:sz w:val="28"/>
      <w:szCs w:val="28"/>
      <w:lang w:val="fr-FR"/>
    </w:rPr>
  </w:style>
  <w:style w:type="paragraph" w:customStyle="1" w:styleId="Sec3head2">
    <w:name w:val="Sec 3 head 2"/>
    <w:basedOn w:val="Normal"/>
    <w:qFormat/>
    <w:rsid w:val="007018D8"/>
    <w:pPr>
      <w:tabs>
        <w:tab w:val="left" w:pos="430"/>
      </w:tabs>
      <w:ind w:left="430" w:hanging="426"/>
      <w:jc w:val="center"/>
      <w:outlineLvl w:val="2"/>
    </w:pPr>
    <w:rPr>
      <w:rFonts w:ascii="Times New Roman Bold" w:hAnsi="Times New Roman Bold" w:cs="Times New Roman Bold"/>
      <w:b/>
      <w:smallCaps/>
      <w:sz w:val="28"/>
      <w:szCs w:val="28"/>
      <w:lang w:val="fr-FR" w:eastAsia="zh-CN"/>
    </w:rPr>
  </w:style>
  <w:style w:type="paragraph" w:customStyle="1" w:styleId="Sections">
    <w:name w:val="Sections"/>
    <w:basedOn w:val="Normal"/>
    <w:qFormat/>
    <w:rsid w:val="00306D7C"/>
    <w:pPr>
      <w:keepNext/>
      <w:keepLines/>
      <w:spacing w:before="240" w:after="240"/>
      <w:jc w:val="center"/>
      <w:outlineLvl w:val="0"/>
    </w:pPr>
    <w:rPr>
      <w:rFonts w:ascii="Times New Roman Bold" w:hAnsi="Times New Roman Bold"/>
      <w:b/>
      <w:sz w:val="36"/>
      <w:szCs w:val="36"/>
      <w:lang w:val="fr-FR"/>
    </w:rPr>
  </w:style>
  <w:style w:type="paragraph" w:customStyle="1" w:styleId="Style14">
    <w:name w:val="Style14"/>
    <w:basedOn w:val="Heading1"/>
    <w:link w:val="Style14Char"/>
    <w:qFormat/>
    <w:rsid w:val="001C681C"/>
    <w:rPr>
      <w:rFonts w:eastAsiaTheme="majorEastAsia" w:cstheme="majorBidi"/>
      <w:kern w:val="32"/>
      <w:lang w:val="fr-FR"/>
    </w:rPr>
  </w:style>
  <w:style w:type="character" w:customStyle="1" w:styleId="Style14Char">
    <w:name w:val="Style14 Char"/>
    <w:basedOn w:val="Heading1Char"/>
    <w:link w:val="Style14"/>
    <w:rsid w:val="001C681C"/>
    <w:rPr>
      <w:rFonts w:ascii="Times New Roman Bold" w:eastAsiaTheme="majorEastAsia" w:hAnsi="Times New Roman Bold" w:cstheme="majorBidi"/>
      <w:b/>
      <w:bCs w:val="0"/>
      <w:kern w:val="32"/>
      <w:sz w:val="32"/>
      <w:szCs w:val="20"/>
      <w:lang w:val="fr-FR" w:eastAsia="en-US"/>
    </w:rPr>
  </w:style>
  <w:style w:type="paragraph" w:customStyle="1" w:styleId="Subsections">
    <w:name w:val="Subsections"/>
    <w:basedOn w:val="Normal"/>
    <w:qFormat/>
    <w:rsid w:val="00592797"/>
    <w:pPr>
      <w:keepNext/>
      <w:keepLines/>
      <w:spacing w:before="240" w:after="240"/>
      <w:jc w:val="center"/>
      <w:outlineLvl w:val="0"/>
    </w:pPr>
    <w:rPr>
      <w:rFonts w:ascii="Times New Roman Bold" w:hAnsi="Times New Roman Bold"/>
      <w:b/>
      <w:sz w:val="32"/>
      <w:szCs w:val="20"/>
      <w:lang w:val="fr-FR"/>
    </w:rPr>
  </w:style>
  <w:style w:type="paragraph" w:customStyle="1" w:styleId="Appendix">
    <w:name w:val="Appendix"/>
    <w:basedOn w:val="A1-Heading2"/>
    <w:qFormat/>
    <w:rsid w:val="00E6163A"/>
    <w:pPr>
      <w:numPr>
        <w:numId w:val="0"/>
      </w:numPr>
      <w:spacing w:before="480" w:after="240"/>
      <w:ind w:left="360"/>
    </w:pPr>
    <w:rPr>
      <w:sz w:val="32"/>
      <w:szCs w:val="32"/>
      <w:lang w:val="fr-FR"/>
    </w:rPr>
  </w:style>
  <w:style w:type="paragraph" w:customStyle="1" w:styleId="AppendixB">
    <w:name w:val="Appendix B"/>
    <w:qFormat/>
    <w:rsid w:val="006074F8"/>
    <w:pPr>
      <w:spacing w:before="360" w:after="240"/>
      <w:jc w:val="center"/>
    </w:pPr>
    <w:rPr>
      <w:b/>
      <w:bCs/>
      <w:smallCaps/>
      <w:sz w:val="32"/>
      <w:szCs w:val="32"/>
      <w:lang w:val="fr-FR" w:eastAsia="en-US"/>
    </w:rPr>
  </w:style>
  <w:style w:type="paragraph" w:customStyle="1" w:styleId="TextBoxdots">
    <w:name w:val="Text Box (dots)"/>
    <w:basedOn w:val="Normal"/>
    <w:rsid w:val="004909D8"/>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lang w:val="fr-FR"/>
    </w:rPr>
  </w:style>
  <w:style w:type="table" w:customStyle="1" w:styleId="Grilledutableau1">
    <w:name w:val="Grille du tableau1"/>
    <w:basedOn w:val="TableNormal"/>
    <w:next w:val="TableGrid"/>
    <w:uiPriority w:val="39"/>
    <w:rsid w:val="0046667C"/>
    <w:rPr>
      <w:rFonts w:ascii="Calibri" w:hAnsi="Calibri"/>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nonrsolue2">
    <w:name w:val="Mention non résolue2"/>
    <w:basedOn w:val="DefaultParagraphFont"/>
    <w:uiPriority w:val="99"/>
    <w:semiHidden/>
    <w:unhideWhenUsed/>
    <w:rsid w:val="00F750F5"/>
    <w:rPr>
      <w:color w:val="605E5C"/>
      <w:shd w:val="clear" w:color="auto" w:fill="E1DFDD"/>
    </w:rPr>
  </w:style>
  <w:style w:type="paragraph" w:customStyle="1" w:styleId="Style23">
    <w:name w:val="Style23"/>
    <w:basedOn w:val="Normal"/>
    <w:qFormat/>
    <w:rsid w:val="003F7251"/>
    <w:pPr>
      <w:numPr>
        <w:numId w:val="96"/>
      </w:numPr>
      <w:spacing w:after="200"/>
      <w:outlineLvl w:val="2"/>
    </w:pPr>
    <w:rPr>
      <w:b/>
      <w:color w:val="2C9858"/>
      <w:szCs w:val="20"/>
      <w:lang w:val="fr-FR" w:eastAsia="zh-CN"/>
    </w:rPr>
  </w:style>
  <w:style w:type="character" w:customStyle="1" w:styleId="Mentionnonrsolue3">
    <w:name w:val="Mention non résolue3"/>
    <w:basedOn w:val="DefaultParagraphFont"/>
    <w:uiPriority w:val="99"/>
    <w:semiHidden/>
    <w:unhideWhenUsed/>
    <w:rsid w:val="0088322D"/>
    <w:rPr>
      <w:color w:val="605E5C"/>
      <w:shd w:val="clear" w:color="auto" w:fill="E1DFDD"/>
    </w:rPr>
  </w:style>
  <w:style w:type="paragraph" w:customStyle="1" w:styleId="Default">
    <w:name w:val="Default"/>
    <w:rsid w:val="004A5C9C"/>
    <w:pPr>
      <w:autoSpaceDE w:val="0"/>
      <w:autoSpaceDN w:val="0"/>
      <w:adjustRightInd w:val="0"/>
      <w:spacing w:after="134"/>
      <w:ind w:right="-14"/>
      <w:jc w:val="both"/>
    </w:pPr>
    <w:rPr>
      <w:color w:val="000000"/>
      <w:sz w:val="24"/>
      <w:szCs w:val="24"/>
      <w:lang w:eastAsia="en-US"/>
    </w:rPr>
  </w:style>
  <w:style w:type="paragraph" w:customStyle="1" w:styleId="Head52">
    <w:name w:val="Head 5.2"/>
    <w:rsid w:val="005958E6"/>
    <w:pPr>
      <w:widowControl w:val="0"/>
      <w:tabs>
        <w:tab w:val="left" w:pos="-720"/>
      </w:tabs>
      <w:suppressAutoHyphens/>
      <w:snapToGrid w:val="0"/>
      <w:spacing w:after="0"/>
      <w:jc w:val="both"/>
    </w:pPr>
    <w:rPr>
      <w:rFonts w:ascii="Courier" w:hAnsi="Courier"/>
      <w:b/>
      <w:bCs/>
      <w:spacing w:val="-3"/>
      <w:sz w:val="24"/>
      <w:szCs w:val="24"/>
      <w:lang w:val="fr-FR" w:eastAsia="en-US"/>
    </w:rPr>
  </w:style>
  <w:style w:type="paragraph" w:styleId="NoSpacing">
    <w:name w:val="No Spacing"/>
    <w:uiPriority w:val="1"/>
    <w:qFormat/>
    <w:rsid w:val="002743E1"/>
    <w:pPr>
      <w:suppressAutoHyphens/>
      <w:overflowPunct w:val="0"/>
      <w:autoSpaceDE w:val="0"/>
      <w:spacing w:after="0"/>
    </w:pPr>
    <w:rPr>
      <w:sz w:val="24"/>
      <w:szCs w:val="20"/>
      <w:lang w:val="fr-FR" w:eastAsia="ar-SA"/>
    </w:rPr>
  </w:style>
  <w:style w:type="character" w:customStyle="1" w:styleId="UnresolvedMention1">
    <w:name w:val="Unresolved Mention1"/>
    <w:basedOn w:val="DefaultParagraphFont"/>
    <w:uiPriority w:val="99"/>
    <w:semiHidden/>
    <w:unhideWhenUsed/>
    <w:rsid w:val="008B4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82131">
      <w:bodyDiv w:val="1"/>
      <w:marLeft w:val="0"/>
      <w:marRight w:val="0"/>
      <w:marTop w:val="0"/>
      <w:marBottom w:val="0"/>
      <w:divBdr>
        <w:top w:val="none" w:sz="0" w:space="0" w:color="auto"/>
        <w:left w:val="none" w:sz="0" w:space="0" w:color="auto"/>
        <w:bottom w:val="none" w:sz="0" w:space="0" w:color="auto"/>
        <w:right w:val="none" w:sz="0" w:space="0" w:color="auto"/>
      </w:divBdr>
    </w:div>
    <w:div w:id="177080979">
      <w:bodyDiv w:val="1"/>
      <w:marLeft w:val="0"/>
      <w:marRight w:val="0"/>
      <w:marTop w:val="0"/>
      <w:marBottom w:val="0"/>
      <w:divBdr>
        <w:top w:val="none" w:sz="0" w:space="0" w:color="auto"/>
        <w:left w:val="none" w:sz="0" w:space="0" w:color="auto"/>
        <w:bottom w:val="none" w:sz="0" w:space="0" w:color="auto"/>
        <w:right w:val="none" w:sz="0" w:space="0" w:color="auto"/>
      </w:divBdr>
    </w:div>
    <w:div w:id="394664079">
      <w:bodyDiv w:val="1"/>
      <w:marLeft w:val="0"/>
      <w:marRight w:val="0"/>
      <w:marTop w:val="0"/>
      <w:marBottom w:val="0"/>
      <w:divBdr>
        <w:top w:val="none" w:sz="0" w:space="0" w:color="auto"/>
        <w:left w:val="none" w:sz="0" w:space="0" w:color="auto"/>
        <w:bottom w:val="none" w:sz="0" w:space="0" w:color="auto"/>
        <w:right w:val="none" w:sz="0" w:space="0" w:color="auto"/>
      </w:divBdr>
    </w:div>
    <w:div w:id="419523836">
      <w:bodyDiv w:val="1"/>
      <w:marLeft w:val="0"/>
      <w:marRight w:val="0"/>
      <w:marTop w:val="0"/>
      <w:marBottom w:val="0"/>
      <w:divBdr>
        <w:top w:val="none" w:sz="0" w:space="0" w:color="auto"/>
        <w:left w:val="none" w:sz="0" w:space="0" w:color="auto"/>
        <w:bottom w:val="none" w:sz="0" w:space="0" w:color="auto"/>
        <w:right w:val="none" w:sz="0" w:space="0" w:color="auto"/>
      </w:divBdr>
    </w:div>
    <w:div w:id="513425576">
      <w:bodyDiv w:val="1"/>
      <w:marLeft w:val="0"/>
      <w:marRight w:val="0"/>
      <w:marTop w:val="0"/>
      <w:marBottom w:val="0"/>
      <w:divBdr>
        <w:top w:val="none" w:sz="0" w:space="0" w:color="auto"/>
        <w:left w:val="none" w:sz="0" w:space="0" w:color="auto"/>
        <w:bottom w:val="none" w:sz="0" w:space="0" w:color="auto"/>
        <w:right w:val="none" w:sz="0" w:space="0" w:color="auto"/>
      </w:divBdr>
    </w:div>
    <w:div w:id="898512112">
      <w:bodyDiv w:val="1"/>
      <w:marLeft w:val="0"/>
      <w:marRight w:val="0"/>
      <w:marTop w:val="0"/>
      <w:marBottom w:val="0"/>
      <w:divBdr>
        <w:top w:val="none" w:sz="0" w:space="0" w:color="auto"/>
        <w:left w:val="none" w:sz="0" w:space="0" w:color="auto"/>
        <w:bottom w:val="none" w:sz="0" w:space="0" w:color="auto"/>
        <w:right w:val="none" w:sz="0" w:space="0" w:color="auto"/>
      </w:divBdr>
    </w:div>
    <w:div w:id="1096055905">
      <w:bodyDiv w:val="1"/>
      <w:marLeft w:val="0"/>
      <w:marRight w:val="0"/>
      <w:marTop w:val="0"/>
      <w:marBottom w:val="0"/>
      <w:divBdr>
        <w:top w:val="none" w:sz="0" w:space="0" w:color="auto"/>
        <w:left w:val="none" w:sz="0" w:space="0" w:color="auto"/>
        <w:bottom w:val="none" w:sz="0" w:space="0" w:color="auto"/>
        <w:right w:val="none" w:sz="0" w:space="0" w:color="auto"/>
      </w:divBdr>
    </w:div>
    <w:div w:id="1277173461">
      <w:bodyDiv w:val="1"/>
      <w:marLeft w:val="0"/>
      <w:marRight w:val="0"/>
      <w:marTop w:val="0"/>
      <w:marBottom w:val="0"/>
      <w:divBdr>
        <w:top w:val="none" w:sz="0" w:space="0" w:color="auto"/>
        <w:left w:val="none" w:sz="0" w:space="0" w:color="auto"/>
        <w:bottom w:val="none" w:sz="0" w:space="0" w:color="auto"/>
        <w:right w:val="none" w:sz="0" w:space="0" w:color="auto"/>
      </w:divBdr>
    </w:div>
    <w:div w:id="1278871907">
      <w:bodyDiv w:val="1"/>
      <w:marLeft w:val="0"/>
      <w:marRight w:val="0"/>
      <w:marTop w:val="0"/>
      <w:marBottom w:val="0"/>
      <w:divBdr>
        <w:top w:val="none" w:sz="0" w:space="0" w:color="auto"/>
        <w:left w:val="none" w:sz="0" w:space="0" w:color="auto"/>
        <w:bottom w:val="none" w:sz="0" w:space="0" w:color="auto"/>
        <w:right w:val="none" w:sz="0" w:space="0" w:color="auto"/>
      </w:divBdr>
    </w:div>
    <w:div w:id="1345010901">
      <w:bodyDiv w:val="1"/>
      <w:marLeft w:val="0"/>
      <w:marRight w:val="0"/>
      <w:marTop w:val="0"/>
      <w:marBottom w:val="0"/>
      <w:divBdr>
        <w:top w:val="none" w:sz="0" w:space="0" w:color="auto"/>
        <w:left w:val="none" w:sz="0" w:space="0" w:color="auto"/>
        <w:bottom w:val="none" w:sz="0" w:space="0" w:color="auto"/>
        <w:right w:val="none" w:sz="0" w:space="0" w:color="auto"/>
      </w:divBdr>
    </w:div>
    <w:div w:id="138752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AF1F9773C535E428DBCB1FC6C2B1495" ma:contentTypeVersion="15" ma:contentTypeDescription="Create a new document." ma:contentTypeScope="" ma:versionID="b73a29e30cf4211d1d35eed8a590d807">
  <xsd:schema xmlns:xsd="http://www.w3.org/2001/XMLSchema" xmlns:xs="http://www.w3.org/2001/XMLSchema" xmlns:p="http://schemas.microsoft.com/office/2006/metadata/properties" xmlns:ns2="716291ef-d039-43a2-90ab-5516afde5a92" xmlns:ns3="21a37516-86c1-4258-b193-295cbc24288e" targetNamespace="http://schemas.microsoft.com/office/2006/metadata/properties" ma:root="true" ma:fieldsID="9b9c2790d9f036275dd430352ebc5f81" ns2:_="" ns3:_="">
    <xsd:import namespace="716291ef-d039-43a2-90ab-5516afde5a92"/>
    <xsd:import namespace="21a37516-86c1-4258-b193-295cbc2428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291ef-d039-43a2-90ab-5516afde5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18a8d6-f3b7-4365-98e7-3e09ab5144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a37516-86c1-4258-b193-295cbc2428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62ca77-3c96-486f-b74b-96cb60e073e8}" ma:internalName="TaxCatchAll" ma:showField="CatchAllData" ma:web="21a37516-86c1-4258-b193-295cbc2428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1a37516-86c1-4258-b193-295cbc24288e" xsi:nil="true"/>
    <lcf76f155ced4ddcb4097134ff3c332f xmlns="716291ef-d039-43a2-90ab-5516afde5a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022526-85EF-4B6C-A356-7D8C2081C2E9}">
  <ds:schemaRefs>
    <ds:schemaRef ds:uri="http://schemas.openxmlformats.org/officeDocument/2006/bibliography"/>
  </ds:schemaRefs>
</ds:datastoreItem>
</file>

<file path=customXml/itemProps2.xml><?xml version="1.0" encoding="utf-8"?>
<ds:datastoreItem xmlns:ds="http://schemas.openxmlformats.org/officeDocument/2006/customXml" ds:itemID="{1F55A7DF-F2B1-48B6-A24F-0D5C0BB2FFBF}"/>
</file>

<file path=customXml/itemProps3.xml><?xml version="1.0" encoding="utf-8"?>
<ds:datastoreItem xmlns:ds="http://schemas.openxmlformats.org/officeDocument/2006/customXml" ds:itemID="{E4D47000-1414-4AC8-A1FE-CD273707472A}"/>
</file>

<file path=customXml/itemProps4.xml><?xml version="1.0" encoding="utf-8"?>
<ds:datastoreItem xmlns:ds="http://schemas.openxmlformats.org/officeDocument/2006/customXml" ds:itemID="{485F892F-7E52-47B3-91E1-A7BA5020C524}"/>
</file>

<file path=docProps/app.xml><?xml version="1.0" encoding="utf-8"?>
<Properties xmlns="http://schemas.openxmlformats.org/officeDocument/2006/extended-properties" xmlns:vt="http://schemas.openxmlformats.org/officeDocument/2006/docPropsVTypes">
  <Template>Normal</Template>
  <TotalTime>1</TotalTime>
  <Pages>8</Pages>
  <Words>2206</Words>
  <Characters>12579</Characters>
  <Application>Microsoft Office Word</Application>
  <DocSecurity>4</DocSecurity>
  <Lines>104</Lines>
  <Paragraphs>29</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MASTER</vt:lpstr>
      <vt:lpstr>MASTER</vt:lpstr>
      <vt:lpstr>MASTER</vt:lpstr>
    </vt:vector>
  </TitlesOfParts>
  <Company>World Bank Group</Company>
  <LinksUpToDate>false</LinksUpToDate>
  <CharactersWithSpaces>14756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dc:title>
  <dc:creator>wb102197</dc:creator>
  <cp:lastModifiedBy>Patricia de Bruijn | Cadena IDP</cp:lastModifiedBy>
  <cp:revision>2</cp:revision>
  <cp:lastPrinted>2022-08-18T08:15:00Z</cp:lastPrinted>
  <dcterms:created xsi:type="dcterms:W3CDTF">2022-08-18T08:16:00Z</dcterms:created>
  <dcterms:modified xsi:type="dcterms:W3CDTF">2022-08-18T08:16:00Z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0x0101000AF1F9773C535E428DBCB1FC6C2B1495</vt:lpwstr>
  </property>
</Properties>
</file>