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21358" w14:textId="77777777" w:rsidR="00786BC0" w:rsidRPr="001D1BDA" w:rsidRDefault="000235CD" w:rsidP="00EA0F4C">
      <w:pPr>
        <w:rPr>
          <w:rFonts w:ascii="Arial" w:hAnsi="Arial" w:cs="Arial"/>
          <w:szCs w:val="24"/>
        </w:rPr>
      </w:pPr>
      <w:r w:rsidRPr="001D1BDA">
        <w:rPr>
          <w:rFonts w:ascii="Arial" w:hAnsi="Arial" w:cs="Arial"/>
          <w:noProof/>
        </w:rPr>
        <mc:AlternateContent>
          <mc:Choice Requires="wpg">
            <w:drawing>
              <wp:anchor distT="0" distB="0" distL="114300" distR="114300" simplePos="0" relativeHeight="251658242" behindDoc="0" locked="0" layoutInCell="1" allowOverlap="1" wp14:anchorId="127BF2DD" wp14:editId="3820C474">
                <wp:simplePos x="0" y="0"/>
                <wp:positionH relativeFrom="column">
                  <wp:posOffset>4205605</wp:posOffset>
                </wp:positionH>
                <wp:positionV relativeFrom="paragraph">
                  <wp:posOffset>-4489662</wp:posOffset>
                </wp:positionV>
                <wp:extent cx="2209800" cy="1227645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800" cy="12276455"/>
                          <a:chOff x="228525" y="-64991"/>
                          <a:chExt cx="3063319" cy="9747969"/>
                        </a:xfrm>
                      </wpg:grpSpPr>
                      <wps:wsp>
                        <wps:cNvPr id="30" name="Rectangle 30"/>
                        <wps:cNvSpPr>
                          <a:spLocks noChangeArrowheads="1"/>
                        </wps:cNvSpPr>
                        <wps:spPr bwMode="auto">
                          <a:xfrm>
                            <a:off x="257831" y="-64991"/>
                            <a:ext cx="3034013" cy="9747969"/>
                          </a:xfrm>
                          <a:prstGeom prst="rect">
                            <a:avLst/>
                          </a:prstGeom>
                          <a:solidFill>
                            <a:srgbClr val="FFFF99"/>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1" name="Rectangle 31" descr="Light vertical"/>
                        <wps:cNvSpPr>
                          <a:spLocks noChangeArrowheads="1"/>
                        </wps:cNvSpPr>
                        <wps:spPr bwMode="auto">
                          <a:xfrm>
                            <a:off x="228525" y="4497"/>
                            <a:ext cx="258387" cy="9549657"/>
                          </a:xfrm>
                          <a:prstGeom prst="rect">
                            <a:avLst/>
                          </a:prstGeom>
                          <a:pattFill prst="ltVert">
                            <a:fgClr>
                              <a:srgbClr val="9BBB59">
                                <a:alpha val="80000"/>
                              </a:srgbClr>
                            </a:fgClr>
                            <a:bgClr>
                              <a:sysClr val="window" lastClr="FFFFFF">
                                <a:alpha val="80000"/>
                              </a:sys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99F6CC8" id="Group 28" o:spid="_x0000_s1026" style="position:absolute;margin-left:331.15pt;margin-top:-353.5pt;width:174pt;height:966.65pt;z-index:251658242;mso-width-relative:margin;mso-height-relative:margin" coordorigin="2285,-649" coordsize="30633,97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iAwMAAB4IAAAOAAAAZHJzL2Uyb0RvYy54bWy8VVtv0zAUfkfiP1h+33Jvm2jptA06IQ2Y&#10;GPDuOs5FJLGx3abl13Nspxe1AolNLA+Rj8/x8fm+89m+ut50LVozqRre5zi49DFiPeVF01c5/vZ1&#10;cTHDSGnSF6TlPcvxlil8PX/75moQGQt5zduCSQRJepUNIse11iLzPEVr1hF1yQXrwVly2RENpqy8&#10;QpIBsnetF/r+xBu4LITklCkFs++cE89t/rJkVH8uS8U0anMMtWn7l/a/NH9vfkWyShJRN3Qsgzyj&#10;io40PWy6T/WOaIJWsjlL1TVUcsVLfUl55/GybCizGABN4J+guZd8JSyWKhsqsacJqD3h6dlp6af1&#10;o0RNkeMQOtWTDnpkt0VgAzmDqDKIuZfiSTxKhxCGD5z+UOD2Tv3Grg7Bm1J2ZhEARRvL+nbPOtto&#10;RGEyDP105kNzKPiCMJxO4iRxjaE1dM8sDMNZEiYYQcTFJE7TYOd/PyaJ/EkUBalLkk7jaTpJTYxH&#10;MleDrXRf2SBAburAqHoZo081Ecw2Shm2RkYjwOQY/QI6JH3VMgRzllUbt6NUOT5Rz+9qCGM3UvKh&#10;ZqSAsixSKP5ogTEUdAMth4+8gIaRleZWfSd0h8l0FgVnrO2Ij/wo9oPoz5yRTEil7xnvkBnkWAIO&#10;uxFZPyjt6N2FmDYr3jbFomlba8hqeddKtCZw9hbwpbuOHIVZZAaMkZrKlrzYAjDJ3UGFiwUGNZe/&#10;MBrgkOZY/VwRyTBqP/RAThrEsTnV1oiTaQiGPPYsjz2kp5AqxxojN7zT7iZYCdlUNewUWHA9vwFC&#10;y8YCPFRl1W5l42r9//qB1p3pB+YKpigU/mBqNnevbihpX1NWh8MYx+nUHcWdqMJkFs2mo6aSOJ0k&#10;NmB/Dv9ZU4JobSQ1SrDV3wGx7VNZgbzOlJbe3t4mqQ0graiJ0x9cMHDFOMUqJ0x7OexzLPfJtmqv&#10;WnhoCj6A2ojSMOlkvFj8NbldbnOPKQH6DsMooVfWO9Xy5Yq39yc8QhbZ+GCaV+7YtvAOz/r8NwAA&#10;AP//AwBQSwMEFAAGAAgAAAAhAPC8QIHjAAAADgEAAA8AAABkcnMvZG93bnJldi54bWxMj0FLw0AQ&#10;he+C/2EZwVu7mwRTidmUUtRTEWwF8TZNpklodjdkt0n6752e9DYz7/Hme/l6Np0YafCtsxqipQJB&#10;tnRVa2sNX4e3xTMIH9BW2DlLGq7kYV3c3+WYVW6ynzTuQy04xPoMNTQh9JmUvmzIoF+6nixrJzcY&#10;DLwOtawGnDjcdDJWKpUGW8sfGuxp21B53l+MhvcJp00SvY6782l7/Tk8fXzvItL68WHevIAINIc/&#10;M9zwGR0KZjq6i6286DSkaZywVcNipVbc6mZRkeLbkac4ThOQRS7/1yh+AQAA//8DAFBLAQItABQA&#10;BgAIAAAAIQC2gziS/gAAAOEBAAATAAAAAAAAAAAAAAAAAAAAAABbQ29udGVudF9UeXBlc10ueG1s&#10;UEsBAi0AFAAGAAgAAAAhADj9If/WAAAAlAEAAAsAAAAAAAAAAAAAAAAALwEAAF9yZWxzLy5yZWxz&#10;UEsBAi0AFAAGAAgAAAAhAL4NjOIDAwAAHggAAA4AAAAAAAAAAAAAAAAALgIAAGRycy9lMm9Eb2Mu&#10;eG1sUEsBAi0AFAAGAAgAAAAhAPC8QIHjAAAADgEAAA8AAAAAAAAAAAAAAAAAXQUAAGRycy9kb3du&#10;cmV2LnhtbFBLBQYAAAAABAAEAPMAAABtBgAAAAA=&#10;">
                <v:rect id="Rectangle 30" o:spid="_x0000_s1027" style="position:absolute;left:2578;top:-649;width:30340;height:9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cc2wQAAANsAAAAPAAAAZHJzL2Rvd25yZXYueG1sRE9Ni8Iw&#10;EL0L/ocwgjdNVZCla5RdRRQEYbvbg7exmW2KzaQ0Ueu/NwfB4+N9L1adrcWNWl85VjAZJyCIC6cr&#10;LhX8/W5HHyB8QNZYOyYFD/KwWvZ7C0y1u/MP3bJQihjCPkUFJoQmldIXhiz6sWuII/fvWoshwraU&#10;usV7DLe1nCbJXFqsODYYbGhtqLhkV6vgsqZdbg7H6ffm0eSn0pyT/HRWajjovj5BBOrCW/xy77WC&#10;WVwfv8QfIJdPAAAA//8DAFBLAQItABQABgAIAAAAIQDb4fbL7gAAAIUBAAATAAAAAAAAAAAAAAAA&#10;AAAAAABbQ29udGVudF9UeXBlc10ueG1sUEsBAi0AFAAGAAgAAAAhAFr0LFu/AAAAFQEAAAsAAAAA&#10;AAAAAAAAAAAAHwEAAF9yZWxzLy5yZWxzUEsBAi0AFAAGAAgAAAAhALfxxzbBAAAA2wAAAA8AAAAA&#10;AAAAAAAAAAAABwIAAGRycy9kb3ducmV2LnhtbFBLBQYAAAAAAwADALcAAAD1AgAAAAA=&#10;" fillcolor="#ff9" stroked="f" strokecolor="#d8d8d8"/>
                <v:rect id="Rectangle 31" o:spid="_x0000_s1028" alt="Light vertical" style="position:absolute;left:2285;top:44;width:2584;height:95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RwwAAANsAAAAPAAAAZHJzL2Rvd25yZXYueG1sRI9BSwMx&#10;FITvQv9DeAVvNlsLImvTUopCoRdbe+jxdfPcrCYvS/Lcrv/eCILHYWa+YZbrMXg1UMpdZAPzWQWK&#10;uIm249bA6e3l7hFUFmSLPjIZ+KYM69XkZom1jVc+0HCUVhUI5xoNOJG+1jo3jgLmWeyJi/ceU0Ap&#10;MrXaJrwWePD6vqoedMCOy4LDnraOms/jVzBwkYM/D8lTv9/tt/K82Lj249WY2+m4eQIlNMp/+K+9&#10;swYWc/j9Un6AXv0AAAD//wMAUEsBAi0AFAAGAAgAAAAhANvh9svuAAAAhQEAABMAAAAAAAAAAAAA&#10;AAAAAAAAAFtDb250ZW50X1R5cGVzXS54bWxQSwECLQAUAAYACAAAACEAWvQsW78AAAAVAQAACwAA&#10;AAAAAAAAAAAAAAAfAQAAX3JlbHMvLnJlbHNQSwECLQAUAAYACAAAACEAeeOjEcMAAADbAAAADwAA&#10;AAAAAAAAAAAAAAAHAgAAZHJzL2Rvd25yZXYueG1sUEsFBgAAAAADAAMAtwAAAPcCAAAAAA==&#10;" fillcolor="#9bbb59" stroked="f" strokecolor="white" strokeweight="1pt">
                  <v:fill r:id="rId11" o:title="" opacity="52428f" color2="window" o:opacity2="52428f" type="pattern"/>
                  <v:shadow color="#d8d8d8" offset="3pt,3pt"/>
                </v:rect>
              </v:group>
            </w:pict>
          </mc:Fallback>
        </mc:AlternateContent>
      </w:r>
      <w:r w:rsidRPr="001D1BDA">
        <w:rPr>
          <w:rFonts w:ascii="Arial" w:hAnsi="Arial" w:cs="Arial"/>
          <w:noProof/>
        </w:rPr>
        <mc:AlternateContent>
          <mc:Choice Requires="wps">
            <w:drawing>
              <wp:anchor distT="0" distB="0" distL="114300" distR="114300" simplePos="0" relativeHeight="251658246" behindDoc="0" locked="0" layoutInCell="1" allowOverlap="1" wp14:anchorId="5C1D6A82" wp14:editId="6F8BEB4B">
                <wp:simplePos x="0" y="0"/>
                <wp:positionH relativeFrom="column">
                  <wp:posOffset>4701328</wp:posOffset>
                </wp:positionH>
                <wp:positionV relativeFrom="paragraph">
                  <wp:posOffset>-813435</wp:posOffset>
                </wp:positionV>
                <wp:extent cx="981075" cy="4902835"/>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4902835"/>
                        </a:xfrm>
                        <a:prstGeom prst="rect">
                          <a:avLst/>
                        </a:prstGeom>
                        <a:noFill/>
                        <a:ln w="25400" cap="flat" cmpd="sng" algn="ctr">
                          <a:noFill/>
                          <a:prstDash val="solid"/>
                        </a:ln>
                        <a:effectLst/>
                      </wps:spPr>
                      <wps:txbx>
                        <w:txbxContent>
                          <w:p w14:paraId="35978565" w14:textId="77777777" w:rsidR="00627F5C" w:rsidRPr="003D4E07" w:rsidRDefault="00627F5C" w:rsidP="00786BC0">
                            <w:pPr>
                              <w:jc w:val="center"/>
                              <w:rPr>
                                <w:rFonts w:cs="Arial"/>
                                <w:color w:val="A6A6A6"/>
                                <w:sz w:val="96"/>
                                <w:szCs w:val="120"/>
                              </w:rPr>
                            </w:pPr>
                            <w:r w:rsidRPr="003D4E07">
                              <w:rPr>
                                <w:rFonts w:cs="Arial"/>
                                <w:color w:val="A6A6A6"/>
                                <w:sz w:val="96"/>
                                <w:szCs w:val="120"/>
                              </w:rPr>
                              <w:t>CONSULTANTS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D6A82" id="Rectangle 29" o:spid="_x0000_s1026" style="position:absolute;margin-left:370.2pt;margin-top:-64.05pt;width:77.25pt;height:386.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6wXAIAALEEAAAOAAAAZHJzL2Uyb0RvYy54bWysVMFu2zAMvQ/YPwi6r3ayZG2MOkXQosOA&#10;oA3WDj0zshQbk0VNUmJ3Xz9Kdtqs22nYRSBF+ol8fPTlVd9qdpDON2hKPjnLOZNGYNWYXcm/Pd5+&#10;uODMBzAVaDSy5M/S86vl+3eXnS3kFGvUlXSMQIwvOlvyOgRbZJkXtWzBn6GVhoIKXQuBXLfLKgcd&#10;obc6m+b5p6xDV1mHQnpPtzdDkC8TvlJShHulvAxMl5xqC+l06dzGM1teQrFzYOtGjGXAP1TRQmPo&#10;0ReoGwjA9q75A6pthEOPKpwJbDNUqhEy9UDdTPI33TzUYGXqhcjx9oUm//9gxd1h41hTlXy64MxA&#10;SzP6SqyB2WnJ6I4I6qwvKO/Bblxs0ds1iu+eAtlvkej4MadXro251CDrE9vPL2zLPjBBl4uLSX4+&#10;50xQaLbIpxcf5/G1DIrj19b58Fliy6JRckd1JZLhsPZhSD2mxMcM3jZa0z0U2rCOWprPchq6ABKW&#10;0hDIbC216s2OM9A7UqwILkGefBshb8DX7AAkGo+6qca6tInYMslqrOC16WiFftvT+9HcYvVMzDoc&#10;JOetuG0IeA0+bMCRxqgw2ptwT4fSSNXiaHFWo/v5t/uYX/J4Ts/p845kSwX+2IOTnOkvhnSxmMxm&#10;UefJmc3Pp+S408j2NGL27TVSkxNaUiuSGfODPprKYftEG7aKD1MIjKDiBtpG5zoM60Q7KuRqldJI&#10;2xbC2jxYEcEja5HVx/4JnB2nGUgHd3iUOBRvhjrkDmNd7QOqJk38ldpRfrQXSTPjDsfFO/VT1uuf&#10;ZvkLAAD//wMAUEsDBBQABgAIAAAAIQCoOk5T4QAAAAwBAAAPAAAAZHJzL2Rvd25yZXYueG1sTI/L&#10;TsMwEEX3SPyDNUjsWjuVKUnIpEIgVjwkAguWTjwkgdgOttuGv8esYDm6R/eeqXaLmdiBfBidRcjW&#10;AhjZzunR9givL3erHFiIymo1OUsI3xRgV5+eVKrU7mif6dDEnqUSG0qFMMQ4l5yHbiCjwtrNZFP2&#10;7rxRMZ2+59qrYyo3E98IseVGjTYtDGqmm4G6z2ZvENqHC62fvj7UsPDH+/at8Ley8YjnZ8v1FbBI&#10;S/yD4Vc/qUOdnFq3tzqwCeFSCplQhFW2yTNgCckLWQBrEbZSCuB1xf8/Uf8AAAD//wMAUEsBAi0A&#10;FAAGAAgAAAAhALaDOJL+AAAA4QEAABMAAAAAAAAAAAAAAAAAAAAAAFtDb250ZW50X1R5cGVzXS54&#10;bWxQSwECLQAUAAYACAAAACEAOP0h/9YAAACUAQAACwAAAAAAAAAAAAAAAAAvAQAAX3JlbHMvLnJl&#10;bHNQSwECLQAUAAYACAAAACEAzsB+sFwCAACxBAAADgAAAAAAAAAAAAAAAAAuAgAAZHJzL2Uyb0Rv&#10;Yy54bWxQSwECLQAUAAYACAAAACEAqDpOU+EAAAAMAQAADwAAAAAAAAAAAAAAAAC2BAAAZHJzL2Rv&#10;d25yZXYueG1sUEsFBgAAAAAEAAQA8wAAAMQFAAAAAA==&#10;" filled="f" stroked="f" strokeweight="2pt">
                <v:textbox style="layout-flow:vertical;mso-layout-flow-alt:bottom-to-top">
                  <w:txbxContent>
                    <w:p w14:paraId="35978565" w14:textId="77777777" w:rsidR="00627F5C" w:rsidRPr="003D4E07" w:rsidRDefault="00627F5C" w:rsidP="00786BC0">
                      <w:pPr>
                        <w:jc w:val="center"/>
                        <w:rPr>
                          <w:rFonts w:cs="Arial"/>
                          <w:color w:val="A6A6A6"/>
                          <w:sz w:val="96"/>
                          <w:szCs w:val="120"/>
                        </w:rPr>
                      </w:pPr>
                      <w:r w:rsidRPr="003D4E07">
                        <w:rPr>
                          <w:rFonts w:cs="Arial"/>
                          <w:color w:val="A6A6A6"/>
                          <w:sz w:val="96"/>
                          <w:szCs w:val="120"/>
                        </w:rPr>
                        <w:t>CONSULTANTS</w:t>
                      </w:r>
                    </w:p>
                  </w:txbxContent>
                </v:textbox>
              </v:rect>
            </w:pict>
          </mc:Fallback>
        </mc:AlternateContent>
      </w:r>
      <w:r w:rsidR="009406FD" w:rsidRPr="001D1BDA">
        <w:rPr>
          <w:rFonts w:ascii="Arial" w:hAnsi="Arial" w:cs="Arial"/>
          <w:noProof/>
        </w:rPr>
        <w:drawing>
          <wp:anchor distT="0" distB="0" distL="114300" distR="114300" simplePos="0" relativeHeight="251658244" behindDoc="0" locked="0" layoutInCell="1" allowOverlap="1" wp14:anchorId="65CE95ED" wp14:editId="415AA4B3">
            <wp:simplePos x="0" y="0"/>
            <wp:positionH relativeFrom="column">
              <wp:posOffset>537210</wp:posOffset>
            </wp:positionH>
            <wp:positionV relativeFrom="paragraph">
              <wp:posOffset>-44450</wp:posOffset>
            </wp:positionV>
            <wp:extent cx="2111375" cy="1012190"/>
            <wp:effectExtent l="0" t="0" r="0" b="0"/>
            <wp:wrapNone/>
            <wp:docPr id="1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1375" cy="1012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CE9EA" w14:textId="77777777" w:rsidR="00786BC0" w:rsidRPr="001D1BDA" w:rsidRDefault="00786BC0" w:rsidP="00786BC0">
      <w:pPr>
        <w:jc w:val="center"/>
        <w:rPr>
          <w:rFonts w:ascii="Arial" w:hAnsi="Arial" w:cs="Arial"/>
          <w:szCs w:val="24"/>
        </w:rPr>
      </w:pPr>
    </w:p>
    <w:p w14:paraId="40A692C5" w14:textId="77777777" w:rsidR="00786BC0" w:rsidRPr="001D1BDA" w:rsidRDefault="00786BC0" w:rsidP="00786BC0">
      <w:pPr>
        <w:jc w:val="center"/>
        <w:rPr>
          <w:rFonts w:ascii="Arial" w:hAnsi="Arial" w:cs="Arial"/>
          <w:szCs w:val="24"/>
        </w:rPr>
      </w:pPr>
    </w:p>
    <w:p w14:paraId="51596476" w14:textId="77777777" w:rsidR="00786BC0" w:rsidRPr="001D1BDA" w:rsidRDefault="00786BC0" w:rsidP="00786BC0">
      <w:pPr>
        <w:jc w:val="center"/>
        <w:rPr>
          <w:rFonts w:ascii="Arial" w:hAnsi="Arial" w:cs="Arial"/>
          <w:szCs w:val="24"/>
        </w:rPr>
      </w:pPr>
    </w:p>
    <w:p w14:paraId="6D6FD4FC" w14:textId="77777777" w:rsidR="00786BC0" w:rsidRPr="001D1BDA" w:rsidRDefault="00786BC0" w:rsidP="00786BC0">
      <w:pPr>
        <w:jc w:val="center"/>
        <w:rPr>
          <w:rFonts w:ascii="Arial" w:hAnsi="Arial" w:cs="Arial"/>
          <w:szCs w:val="24"/>
        </w:rPr>
      </w:pPr>
    </w:p>
    <w:p w14:paraId="764ACABE" w14:textId="77777777" w:rsidR="00786BC0" w:rsidRPr="001D1BDA" w:rsidRDefault="009406FD" w:rsidP="00786BC0">
      <w:pPr>
        <w:jc w:val="center"/>
        <w:rPr>
          <w:rFonts w:ascii="Arial" w:hAnsi="Arial" w:cs="Arial"/>
          <w:szCs w:val="24"/>
        </w:rPr>
      </w:pPr>
      <w:r w:rsidRPr="001D1BDA">
        <w:rPr>
          <w:rFonts w:ascii="Arial" w:hAnsi="Arial" w:cs="Arial"/>
          <w:noProof/>
        </w:rPr>
        <mc:AlternateContent>
          <mc:Choice Requires="wps">
            <w:drawing>
              <wp:anchor distT="0" distB="0" distL="114300" distR="114300" simplePos="0" relativeHeight="251658245" behindDoc="0" locked="0" layoutInCell="0" allowOverlap="1" wp14:anchorId="4D6D4DAE" wp14:editId="7549E034">
                <wp:simplePos x="0" y="0"/>
                <wp:positionH relativeFrom="page">
                  <wp:posOffset>321733</wp:posOffset>
                </wp:positionH>
                <wp:positionV relativeFrom="page">
                  <wp:posOffset>1947333</wp:posOffset>
                </wp:positionV>
                <wp:extent cx="4868334" cy="1303867"/>
                <wp:effectExtent l="0" t="0" r="34290" b="17145"/>
                <wp:wrapNone/>
                <wp:docPr id="3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8334" cy="1303867"/>
                        </a:xfrm>
                        <a:prstGeom prst="rect">
                          <a:avLst/>
                        </a:prstGeom>
                        <a:solidFill>
                          <a:srgbClr val="007033"/>
                        </a:solidFill>
                        <a:ln w="12700">
                          <a:solidFill>
                            <a:srgbClr val="005024"/>
                          </a:solidFill>
                          <a:miter lim="800000"/>
                          <a:headEnd/>
                          <a:tailEnd/>
                        </a:ln>
                      </wps:spPr>
                      <wps:txbx>
                        <w:txbxContent>
                          <w:p w14:paraId="4632BF38" w14:textId="77777777" w:rsidR="00627F5C" w:rsidRPr="003D4E07" w:rsidRDefault="00627F5C" w:rsidP="00786BC0">
                            <w:pPr>
                              <w:pStyle w:val="Geenafstand"/>
                              <w:rPr>
                                <w:rFonts w:ascii="Cambria" w:hAnsi="Cambria" w:cs="Cambria"/>
                                <w:b/>
                                <w:color w:val="FFFFFF"/>
                                <w:sz w:val="72"/>
                                <w:szCs w:val="72"/>
                                <w:lang w:val="fr-FR"/>
                              </w:rPr>
                            </w:pPr>
                            <w:r w:rsidRPr="003D4E07">
                              <w:rPr>
                                <w:rFonts w:ascii="Arial" w:hAnsi="Arial" w:cs="Arial"/>
                                <w:b/>
                                <w:color w:val="FFFFFF"/>
                                <w:sz w:val="72"/>
                              </w:rPr>
                              <w:t>African Development Bank</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6D4DAE" id="Rectangle 16" o:spid="_x0000_s1027" style="position:absolute;left:0;text-align:left;margin-left:25.35pt;margin-top:153.35pt;width:383.35pt;height:102.6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uM8MAIAAFYEAAAOAAAAZHJzL2Uyb0RvYy54bWysVNtu2zAMfR+wfxD0vtiJ08Qw4hRFug4D&#10;urVYtw9QZDkWptsoJXb39aPkNE22PQ3zgyCK1NHhIenV9aAVOQjw0pqaTic5JcJw20izq+m3r3fv&#10;Skp8YKZhyhpR02fh6fX67ZtV7yoxs51VjQCCIMZXvatpF4KrsszzTmjmJ9YJg87WgmYBTdhlDbAe&#10;0bXKZnm+yHoLjQPLhfd4ejs66Trht63g4aFtvQhE1RS5hbRCWrdxzdYrVu2AuU7yIw32Dyw0kwYf&#10;PUHdssDIHuQfUFpysN62YcKtzmzbSi5SDpjNNP8tm6eOOZFyQXG8O8nk/x8s/3x4BCKbmhZzSgzT&#10;WKMvqBozOyXIdBEF6p2vMO7JPUJM0bt7y797YuymwzBxA2D7TrAGaU1jfHZxIRoer5Jt/8k2CM/2&#10;wSathhZ0BEQVyJBK8nwqiRgC4Xg4LxdlEalx9E2LvCgXy/QGq16uO/Dhg7CaxE1NAdkneHa49yHS&#10;YdVLSKJvlWzupFLJgN12o4AcWOyPfJkXxRHdn4cpQ3p8frbM8wR94fSXGFf5bP43DC0DdrqSuqZl&#10;Hr8YxKoo3HvTpH1gUo175KzMUcko3liEMGyHVKskcxR2a5tnlBbs2Ng4iLjpLPykpMemrqn/sWcg&#10;KFEfTSxPOSvLOAbJml8tZ2jAhWt77mKGI1hNeQBKRmMTxunZO5C7Dl+bJkWMvcGytjIJ/srsmAI2&#10;b6rDcdDidJzbKer1d7D+BQAA//8DAFBLAwQUAAYACAAAACEAQyOGpuAAAAAKAQAADwAAAGRycy9k&#10;b3ducmV2LnhtbEyPwU7DMAyG70i8Q2QkbizpgHUqTSeExIBpl41NXLPGtIXGqZp0K28/c4Kbrf/T&#10;78/5YnStOGIfGk8akokCgVR621ClYff+fDMHEaIha1pPqOEHAyyKy4vcZNafaIPHbawEl1DIjIY6&#10;xi6TMpQ1OhMmvkPi7NP3zkRe+0ra3py43LVyqtRMOtMQX6hNh081lt/bwWn4+Fpt8CVJy1WFr+XQ&#10;rJfrt/1S6+ur8fEBRMQx/sHwq8/qULDTwQ9kg2g13KuUSQ23asYDA/MkvQNx4CSZKpBFLv+/UJwB&#10;AAD//wMAUEsBAi0AFAAGAAgAAAAhALaDOJL+AAAA4QEAABMAAAAAAAAAAAAAAAAAAAAAAFtDb250&#10;ZW50X1R5cGVzXS54bWxQSwECLQAUAAYACAAAACEAOP0h/9YAAACUAQAACwAAAAAAAAAAAAAAAAAv&#10;AQAAX3JlbHMvLnJlbHNQSwECLQAUAAYACAAAACEA+RrjPDACAABWBAAADgAAAAAAAAAAAAAAAAAu&#10;AgAAZHJzL2Uyb0RvYy54bWxQSwECLQAUAAYACAAAACEAQyOGpuAAAAAKAQAADwAAAAAAAAAAAAAA&#10;AACKBAAAZHJzL2Rvd25yZXYueG1sUEsFBgAAAAAEAAQA8wAAAJcFAAAAAA==&#10;" o:allowincell="f" fillcolor="#007033" strokecolor="#005024" strokeweight="1pt">
                <v:textbox inset="14.4pt,,14.4pt">
                  <w:txbxContent>
                    <w:p w14:paraId="4632BF38" w14:textId="77777777" w:rsidR="00627F5C" w:rsidRPr="003D4E07" w:rsidRDefault="00627F5C" w:rsidP="00786BC0">
                      <w:pPr>
                        <w:pStyle w:val="Geenafstand"/>
                        <w:rPr>
                          <w:rFonts w:ascii="Cambria" w:hAnsi="Cambria" w:cs="Cambria"/>
                          <w:b/>
                          <w:color w:val="FFFFFF"/>
                          <w:sz w:val="72"/>
                          <w:szCs w:val="72"/>
                          <w:lang w:val="fr-FR"/>
                        </w:rPr>
                      </w:pPr>
                      <w:r w:rsidRPr="003D4E07">
                        <w:rPr>
                          <w:rFonts w:ascii="Arial" w:hAnsi="Arial" w:cs="Arial"/>
                          <w:b/>
                          <w:color w:val="FFFFFF"/>
                          <w:sz w:val="72"/>
                        </w:rPr>
                        <w:t>African Development Bank</w:t>
                      </w:r>
                    </w:p>
                  </w:txbxContent>
                </v:textbox>
                <w10:wrap anchorx="page" anchory="page"/>
              </v:rect>
            </w:pict>
          </mc:Fallback>
        </mc:AlternateContent>
      </w:r>
    </w:p>
    <w:p w14:paraId="2E50DD53" w14:textId="77777777" w:rsidR="00786BC0" w:rsidRPr="001D1BDA" w:rsidRDefault="00786BC0" w:rsidP="00786BC0">
      <w:pPr>
        <w:jc w:val="center"/>
        <w:rPr>
          <w:rFonts w:ascii="Arial" w:hAnsi="Arial" w:cs="Arial"/>
          <w:szCs w:val="24"/>
        </w:rPr>
      </w:pPr>
    </w:p>
    <w:p w14:paraId="6F478E32" w14:textId="77777777" w:rsidR="00786BC0" w:rsidRPr="001D1BDA" w:rsidRDefault="00786BC0" w:rsidP="00786BC0">
      <w:pPr>
        <w:jc w:val="center"/>
        <w:rPr>
          <w:rFonts w:ascii="Arial" w:hAnsi="Arial" w:cs="Arial"/>
          <w:szCs w:val="24"/>
        </w:rPr>
      </w:pPr>
    </w:p>
    <w:p w14:paraId="2726F439" w14:textId="77777777" w:rsidR="00786BC0" w:rsidRPr="001D1BDA" w:rsidRDefault="00786BC0" w:rsidP="00786BC0">
      <w:pPr>
        <w:jc w:val="center"/>
        <w:rPr>
          <w:rFonts w:ascii="Arial" w:hAnsi="Arial" w:cs="Arial"/>
          <w:szCs w:val="24"/>
        </w:rPr>
      </w:pPr>
    </w:p>
    <w:p w14:paraId="1C740374" w14:textId="77777777" w:rsidR="00786BC0" w:rsidRPr="001D1BDA" w:rsidRDefault="00786BC0" w:rsidP="00786BC0">
      <w:pPr>
        <w:jc w:val="center"/>
        <w:rPr>
          <w:rFonts w:ascii="Arial" w:hAnsi="Arial" w:cs="Arial"/>
          <w:szCs w:val="24"/>
        </w:rPr>
      </w:pPr>
    </w:p>
    <w:p w14:paraId="29B53D54" w14:textId="77777777" w:rsidR="00786BC0" w:rsidRPr="001D1BDA" w:rsidRDefault="00786BC0" w:rsidP="00786BC0">
      <w:pPr>
        <w:jc w:val="center"/>
        <w:rPr>
          <w:rFonts w:ascii="Arial" w:hAnsi="Arial" w:cs="Arial"/>
          <w:szCs w:val="24"/>
        </w:rPr>
      </w:pPr>
    </w:p>
    <w:p w14:paraId="28FE7E3B" w14:textId="77777777" w:rsidR="00786BC0" w:rsidRPr="001D1BDA" w:rsidRDefault="00786BC0" w:rsidP="00786BC0">
      <w:pPr>
        <w:jc w:val="center"/>
        <w:rPr>
          <w:rFonts w:ascii="Arial" w:hAnsi="Arial" w:cs="Arial"/>
          <w:szCs w:val="24"/>
        </w:rPr>
      </w:pPr>
    </w:p>
    <w:p w14:paraId="463D788C" w14:textId="77777777" w:rsidR="00786BC0" w:rsidRPr="001D1BDA" w:rsidRDefault="00786BC0" w:rsidP="00786BC0">
      <w:pPr>
        <w:jc w:val="center"/>
        <w:rPr>
          <w:rFonts w:ascii="Arial" w:hAnsi="Arial" w:cs="Arial"/>
          <w:szCs w:val="24"/>
        </w:rPr>
      </w:pPr>
    </w:p>
    <w:p w14:paraId="3F4667E7" w14:textId="77777777" w:rsidR="00786BC0" w:rsidRPr="001D1BDA" w:rsidRDefault="00786BC0" w:rsidP="00786BC0">
      <w:pPr>
        <w:jc w:val="center"/>
        <w:rPr>
          <w:rFonts w:ascii="Arial" w:hAnsi="Arial" w:cs="Arial"/>
          <w:szCs w:val="24"/>
        </w:rPr>
      </w:pPr>
    </w:p>
    <w:p w14:paraId="0B0CE8FB" w14:textId="77777777" w:rsidR="00786BC0" w:rsidRPr="001D1BDA" w:rsidRDefault="00786BC0" w:rsidP="00786BC0">
      <w:pPr>
        <w:jc w:val="center"/>
        <w:rPr>
          <w:rFonts w:ascii="Arial" w:hAnsi="Arial" w:cs="Arial"/>
          <w:szCs w:val="24"/>
        </w:rPr>
      </w:pPr>
    </w:p>
    <w:p w14:paraId="0952936B" w14:textId="77777777" w:rsidR="00786BC0" w:rsidRPr="001D1BDA" w:rsidRDefault="00786BC0" w:rsidP="00786BC0">
      <w:pPr>
        <w:jc w:val="center"/>
        <w:rPr>
          <w:rFonts w:ascii="Arial" w:hAnsi="Arial" w:cs="Arial"/>
          <w:szCs w:val="24"/>
        </w:rPr>
      </w:pPr>
    </w:p>
    <w:p w14:paraId="3FEE261F" w14:textId="77777777" w:rsidR="00786BC0" w:rsidRPr="001D1BDA" w:rsidRDefault="009406FD" w:rsidP="00786BC0">
      <w:pPr>
        <w:jc w:val="center"/>
        <w:rPr>
          <w:rFonts w:ascii="Arial" w:hAnsi="Arial" w:cs="Arial"/>
          <w:szCs w:val="24"/>
        </w:rPr>
      </w:pPr>
      <w:r w:rsidRPr="001D1BDA">
        <w:rPr>
          <w:rFonts w:ascii="Arial" w:hAnsi="Arial" w:cs="Arial"/>
          <w:noProof/>
        </w:rPr>
        <mc:AlternateContent>
          <mc:Choice Requires="wps">
            <w:drawing>
              <wp:anchor distT="0" distB="0" distL="114300" distR="114300" simplePos="0" relativeHeight="251658243" behindDoc="0" locked="0" layoutInCell="0" allowOverlap="1" wp14:anchorId="2E2B1C7C" wp14:editId="46F0829C">
                <wp:simplePos x="0" y="0"/>
                <wp:positionH relativeFrom="page">
                  <wp:posOffset>419100</wp:posOffset>
                </wp:positionH>
                <wp:positionV relativeFrom="page">
                  <wp:posOffset>3819525</wp:posOffset>
                </wp:positionV>
                <wp:extent cx="4410075" cy="3013075"/>
                <wp:effectExtent l="0" t="0" r="28575"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3013075"/>
                        </a:xfrm>
                        <a:prstGeom prst="rect">
                          <a:avLst/>
                        </a:prstGeom>
                        <a:solidFill>
                          <a:srgbClr val="FFFFFF"/>
                        </a:solidFill>
                        <a:ln w="25400">
                          <a:solidFill>
                            <a:srgbClr val="FFFF99"/>
                          </a:solidFill>
                          <a:miter lim="800000"/>
                          <a:headEnd/>
                          <a:tailEnd/>
                        </a:ln>
                      </wps:spPr>
                      <wps:txbx>
                        <w:txbxContent>
                          <w:p w14:paraId="2E33A140" w14:textId="2DC29E3A" w:rsidR="00627F5C" w:rsidRPr="00A02851" w:rsidRDefault="00627F5C" w:rsidP="00571073">
                            <w:pPr>
                              <w:spacing w:line="360" w:lineRule="auto"/>
                              <w:jc w:val="center"/>
                              <w:rPr>
                                <w:rFonts w:ascii="Arial" w:hAnsi="Arial" w:cs="Arial"/>
                                <w:b/>
                                <w:i/>
                                <w:sz w:val="32"/>
                                <w:szCs w:val="32"/>
                              </w:rPr>
                            </w:pPr>
                            <w:r w:rsidRPr="00A02851">
                              <w:rPr>
                                <w:rFonts w:ascii="Arial" w:hAnsi="Arial" w:cs="Arial"/>
                                <w:b/>
                                <w:i/>
                                <w:sz w:val="32"/>
                                <w:szCs w:val="32"/>
                              </w:rPr>
                              <w:t>Request for Proposals</w:t>
                            </w:r>
                          </w:p>
                          <w:p w14:paraId="0DBDD01F" w14:textId="77777777" w:rsidR="00627F5C" w:rsidRPr="00A02851" w:rsidRDefault="00627F5C" w:rsidP="00571073">
                            <w:pPr>
                              <w:spacing w:line="360" w:lineRule="auto"/>
                              <w:jc w:val="center"/>
                              <w:rPr>
                                <w:rFonts w:ascii="Arial" w:hAnsi="Arial" w:cs="Arial"/>
                                <w:b/>
                                <w:i/>
                                <w:sz w:val="32"/>
                                <w:szCs w:val="32"/>
                              </w:rPr>
                            </w:pPr>
                            <w:r w:rsidRPr="00A02851">
                              <w:rPr>
                                <w:rFonts w:ascii="Arial" w:hAnsi="Arial" w:cs="Arial"/>
                                <w:b/>
                                <w:i/>
                                <w:sz w:val="32"/>
                                <w:szCs w:val="32"/>
                              </w:rPr>
                              <w:t xml:space="preserve">Quality and Cost Based (QCBS) Selection </w:t>
                            </w:r>
                          </w:p>
                          <w:p w14:paraId="45E5EDC2" w14:textId="7E76FA64" w:rsidR="00627F5C" w:rsidRPr="00627F5C" w:rsidRDefault="00627F5C" w:rsidP="00786BC0">
                            <w:pPr>
                              <w:spacing w:line="360" w:lineRule="auto"/>
                              <w:jc w:val="center"/>
                              <w:rPr>
                                <w:rFonts w:ascii="Arial" w:hAnsi="Arial" w:cs="Arial"/>
                                <w:b/>
                                <w:i/>
                                <w:sz w:val="32"/>
                                <w:szCs w:val="32"/>
                              </w:rPr>
                            </w:pPr>
                            <w:r w:rsidRPr="00A02851">
                              <w:rPr>
                                <w:rFonts w:ascii="Arial" w:hAnsi="Arial" w:cs="Arial"/>
                                <w:b/>
                                <w:i/>
                                <w:sz w:val="32"/>
                                <w:szCs w:val="32"/>
                              </w:rPr>
                              <w:t xml:space="preserve"> of Consulting Services for the TVET Mapping Study </w:t>
                            </w:r>
                            <w:r>
                              <w:rPr>
                                <w:rFonts w:ascii="Arial" w:hAnsi="Arial" w:cs="Arial"/>
                                <w:b/>
                                <w:i/>
                                <w:sz w:val="32"/>
                                <w:szCs w:val="32"/>
                              </w:rPr>
                              <w:t>to</w:t>
                            </w:r>
                            <w:r w:rsidRPr="00A02851">
                              <w:rPr>
                                <w:rFonts w:ascii="Arial" w:hAnsi="Arial" w:cs="Arial"/>
                                <w:b/>
                                <w:i/>
                                <w:sz w:val="32"/>
                                <w:szCs w:val="32"/>
                              </w:rPr>
                              <w:t xml:space="preserve"> </w:t>
                            </w:r>
                            <w:r w:rsidRPr="00A02851">
                              <w:rPr>
                                <w:rFonts w:ascii="Arial" w:hAnsi="Arial" w:cs="Arial"/>
                                <w:b/>
                                <w:sz w:val="32"/>
                                <w:szCs w:val="32"/>
                              </w:rPr>
                              <w:t>Enhanc</w:t>
                            </w:r>
                            <w:r>
                              <w:rPr>
                                <w:rFonts w:ascii="Arial" w:hAnsi="Arial" w:cs="Arial"/>
                                <w:b/>
                                <w:sz w:val="32"/>
                                <w:szCs w:val="32"/>
                              </w:rPr>
                              <w:t>e</w:t>
                            </w:r>
                            <w:r w:rsidRPr="00A02851">
                              <w:rPr>
                                <w:rFonts w:ascii="Arial" w:hAnsi="Arial" w:cs="Arial"/>
                                <w:b/>
                                <w:sz w:val="32"/>
                                <w:szCs w:val="32"/>
                              </w:rPr>
                              <w:t xml:space="preserve"> skills </w:t>
                            </w:r>
                            <w:r w:rsidRPr="00627F5C">
                              <w:rPr>
                                <w:rFonts w:ascii="Arial" w:hAnsi="Arial" w:cs="Arial"/>
                                <w:b/>
                                <w:i/>
                                <w:sz w:val="32"/>
                                <w:szCs w:val="32"/>
                              </w:rPr>
                              <w:t>Linkage to the Productive Sectors in Africa</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E2B1C7C" id="_x0000_t202" coordsize="21600,21600" o:spt="202" path="m,l,21600r21600,l21600,xe">
                <v:stroke joinstyle="miter"/>
                <v:path gradientshapeok="t" o:connecttype="rect"/>
              </v:shapetype>
              <v:shape id="Text Box 2" o:spid="_x0000_s1028" type="#_x0000_t202" style="position:absolute;left:0;text-align:left;margin-left:33pt;margin-top:300.75pt;width:347.25pt;height:237.2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W6LgIAAF0EAAAOAAAAZHJzL2Uyb0RvYy54bWysVNtu2zAMfR+wfxD0vthO0kuMOEWXLsOA&#10;7gK0+wBFlmNhsqhRSuzu60fJaZZ1exrmB0EUqSPyHNLLm6Ez7KDQa7AVLyY5Z8pKqLXdVfzr4+bN&#10;NWc+CFsLA1ZV/El5frN6/WrZu1JNoQVTK2QEYn3Zu4q3Ibgyy7xsVSf8BJyy5GwAOxHIxF1Wo+gJ&#10;vTPZNM8vsx6wdghSeU+nd6OTrxJ+0ygZPjeNV4GZilNuIa2Y1m1cs9VSlDsUrtXymIb4hyw6oS09&#10;eoK6E0GwPeo/oDotETw0YSKhy6BptFSpBqqmyF9U89AKp1ItRI53J5r8/4OVnw5fkOmatOPMio4k&#10;elRDYG9hYNPITu98SUEPjsLCQMcxMlbq3T3Ib55ZWLfC7tQtIvStEjVlV8Sb2dnVEcdHkG3/EWp6&#10;RuwDJKChwS4CEhmM0Emlp5MyMRVJh/N5kedXF5xJ8s3yYhaN+IYon6879OG9go7FTcWRpE/w4nDv&#10;wxj6HJLSB6PrjTYmGbjbrg2yg6A22aTviO7Pw4xlfcWnF/M8Hyk4d/qXGIvF3zA6Hajhje4qfp3H&#10;LwaJMhL3ztZpH4Q2457KM/bIZCRvpDEM2yFJdhJoC/UTUYsw9jfNI21awB+c9dTbFfff9wIVZ+aD&#10;jfLMrorLOA3JWhTzORn4m2t77hJWEljFZUDORmMdxiHaO9S7ll4bm8LCLcna6ER41H/M7FgC9XCS&#10;7DhvcUjO7RT166+w+gkAAP//AwBQSwMEFAAGAAgAAAAhAGN7TnffAAAACwEAAA8AAABkcnMvZG93&#10;bnJldi54bWxMj0FPwzAMhe9I/IfISFwQSwZamUrTCZB2gdO6Ie2YtiatSJzSZFv37zGncfKz/PT8&#10;vWI1eSeOOMY+kIb5TIFAakLbk9Ww267vlyBiMtQaFwg1nDHCqry+KkzehhNt8FglKziEYm40dCkN&#10;uZSx6dCbOAsDEt++wuhN4nW0sh3NicO9kw9KZdKbnvhDZwZ867D5rg5ew74/23Vl6u3j4uP1825n&#10;f5zbvGt9ezO9PINIOKWLGf7wGR1KZqrDgdoonIYs4yqJp5ovQLDhKVMsanYqliDLQv7vUP4CAAD/&#10;/wMAUEsBAi0AFAAGAAgAAAAhALaDOJL+AAAA4QEAABMAAAAAAAAAAAAAAAAAAAAAAFtDb250ZW50&#10;X1R5cGVzXS54bWxQSwECLQAUAAYACAAAACEAOP0h/9YAAACUAQAACwAAAAAAAAAAAAAAAAAvAQAA&#10;X3JlbHMvLnJlbHNQSwECLQAUAAYACAAAACEAg0u1ui4CAABdBAAADgAAAAAAAAAAAAAAAAAuAgAA&#10;ZHJzL2Uyb0RvYy54bWxQSwECLQAUAAYACAAAACEAY3tOd98AAAALAQAADwAAAAAAAAAAAAAAAACI&#10;BAAAZHJzL2Rvd25yZXYueG1sUEsFBgAAAAAEAAQA8wAAAJQFAAAAAA==&#10;" o:allowincell="f" strokecolor="#ff9" strokeweight="2pt">
                <v:textbox inset="10.8pt,7.2pt,10.8pt,7.2pt">
                  <w:txbxContent>
                    <w:p w14:paraId="2E33A140" w14:textId="2DC29E3A" w:rsidR="00627F5C" w:rsidRPr="00A02851" w:rsidRDefault="00627F5C" w:rsidP="00571073">
                      <w:pPr>
                        <w:spacing w:line="360" w:lineRule="auto"/>
                        <w:jc w:val="center"/>
                        <w:rPr>
                          <w:rFonts w:ascii="Arial" w:hAnsi="Arial" w:cs="Arial"/>
                          <w:b/>
                          <w:i/>
                          <w:sz w:val="32"/>
                          <w:szCs w:val="32"/>
                        </w:rPr>
                      </w:pPr>
                      <w:r w:rsidRPr="00A02851">
                        <w:rPr>
                          <w:rFonts w:ascii="Arial" w:hAnsi="Arial" w:cs="Arial"/>
                          <w:b/>
                          <w:i/>
                          <w:sz w:val="32"/>
                          <w:szCs w:val="32"/>
                        </w:rPr>
                        <w:t>Request for Proposals</w:t>
                      </w:r>
                    </w:p>
                    <w:p w14:paraId="0DBDD01F" w14:textId="77777777" w:rsidR="00627F5C" w:rsidRPr="00A02851" w:rsidRDefault="00627F5C" w:rsidP="00571073">
                      <w:pPr>
                        <w:spacing w:line="360" w:lineRule="auto"/>
                        <w:jc w:val="center"/>
                        <w:rPr>
                          <w:rFonts w:ascii="Arial" w:hAnsi="Arial" w:cs="Arial"/>
                          <w:b/>
                          <w:i/>
                          <w:sz w:val="32"/>
                          <w:szCs w:val="32"/>
                        </w:rPr>
                      </w:pPr>
                      <w:r w:rsidRPr="00A02851">
                        <w:rPr>
                          <w:rFonts w:ascii="Arial" w:hAnsi="Arial" w:cs="Arial"/>
                          <w:b/>
                          <w:i/>
                          <w:sz w:val="32"/>
                          <w:szCs w:val="32"/>
                        </w:rPr>
                        <w:t xml:space="preserve">Quality and Cost Based (QCBS) Selection </w:t>
                      </w:r>
                    </w:p>
                    <w:p w14:paraId="45E5EDC2" w14:textId="7E76FA64" w:rsidR="00627F5C" w:rsidRPr="00627F5C" w:rsidRDefault="00627F5C" w:rsidP="00786BC0">
                      <w:pPr>
                        <w:spacing w:line="360" w:lineRule="auto"/>
                        <w:jc w:val="center"/>
                        <w:rPr>
                          <w:rFonts w:ascii="Arial" w:hAnsi="Arial" w:cs="Arial"/>
                          <w:b/>
                          <w:i/>
                          <w:sz w:val="32"/>
                          <w:szCs w:val="32"/>
                        </w:rPr>
                      </w:pPr>
                      <w:r w:rsidRPr="00A02851">
                        <w:rPr>
                          <w:rFonts w:ascii="Arial" w:hAnsi="Arial" w:cs="Arial"/>
                          <w:b/>
                          <w:i/>
                          <w:sz w:val="32"/>
                          <w:szCs w:val="32"/>
                        </w:rPr>
                        <w:t xml:space="preserve"> of Consulting Services for the TVET Mapping Study </w:t>
                      </w:r>
                      <w:r>
                        <w:rPr>
                          <w:rFonts w:ascii="Arial" w:hAnsi="Arial" w:cs="Arial"/>
                          <w:b/>
                          <w:i/>
                          <w:sz w:val="32"/>
                          <w:szCs w:val="32"/>
                        </w:rPr>
                        <w:t>to</w:t>
                      </w:r>
                      <w:r w:rsidRPr="00A02851">
                        <w:rPr>
                          <w:rFonts w:ascii="Arial" w:hAnsi="Arial" w:cs="Arial"/>
                          <w:b/>
                          <w:i/>
                          <w:sz w:val="32"/>
                          <w:szCs w:val="32"/>
                        </w:rPr>
                        <w:t xml:space="preserve"> </w:t>
                      </w:r>
                      <w:r w:rsidRPr="00A02851">
                        <w:rPr>
                          <w:rFonts w:ascii="Arial" w:hAnsi="Arial" w:cs="Arial"/>
                          <w:b/>
                          <w:sz w:val="32"/>
                          <w:szCs w:val="32"/>
                        </w:rPr>
                        <w:t>Enhanc</w:t>
                      </w:r>
                      <w:r>
                        <w:rPr>
                          <w:rFonts w:ascii="Arial" w:hAnsi="Arial" w:cs="Arial"/>
                          <w:b/>
                          <w:sz w:val="32"/>
                          <w:szCs w:val="32"/>
                        </w:rPr>
                        <w:t>e</w:t>
                      </w:r>
                      <w:r w:rsidRPr="00A02851">
                        <w:rPr>
                          <w:rFonts w:ascii="Arial" w:hAnsi="Arial" w:cs="Arial"/>
                          <w:b/>
                          <w:sz w:val="32"/>
                          <w:szCs w:val="32"/>
                        </w:rPr>
                        <w:t xml:space="preserve"> skills </w:t>
                      </w:r>
                      <w:r w:rsidRPr="00627F5C">
                        <w:rPr>
                          <w:rFonts w:ascii="Arial" w:hAnsi="Arial" w:cs="Arial"/>
                          <w:b/>
                          <w:i/>
                          <w:sz w:val="32"/>
                          <w:szCs w:val="32"/>
                        </w:rPr>
                        <w:t>Linkage to the Productive Sectors in Africa</w:t>
                      </w:r>
                    </w:p>
                  </w:txbxContent>
                </v:textbox>
                <w10:wrap type="square" anchorx="page" anchory="page"/>
              </v:shape>
            </w:pict>
          </mc:Fallback>
        </mc:AlternateContent>
      </w:r>
    </w:p>
    <w:p w14:paraId="2E393A38" w14:textId="77777777" w:rsidR="00786BC0" w:rsidRPr="001D1BDA" w:rsidRDefault="00786BC0" w:rsidP="00786BC0">
      <w:pPr>
        <w:jc w:val="center"/>
        <w:rPr>
          <w:rFonts w:ascii="Arial" w:hAnsi="Arial" w:cs="Arial"/>
          <w:szCs w:val="24"/>
        </w:rPr>
      </w:pPr>
      <w:r w:rsidRPr="001D1BDA">
        <w:rPr>
          <w:rFonts w:ascii="Arial" w:hAnsi="Arial" w:cs="Arial"/>
          <w:szCs w:val="24"/>
        </w:rPr>
        <w:t xml:space="preserve">                                </w:t>
      </w:r>
    </w:p>
    <w:p w14:paraId="647B50B5" w14:textId="77777777" w:rsidR="00786BC0" w:rsidRPr="001D1BDA" w:rsidRDefault="00786BC0" w:rsidP="00786BC0">
      <w:pPr>
        <w:rPr>
          <w:rFonts w:ascii="Arial" w:hAnsi="Arial" w:cs="Arial"/>
          <w:szCs w:val="24"/>
        </w:rPr>
      </w:pPr>
    </w:p>
    <w:p w14:paraId="69D40BD7" w14:textId="77777777" w:rsidR="00786BC0" w:rsidRPr="001D1BDA" w:rsidRDefault="00786BC0" w:rsidP="00786BC0">
      <w:pPr>
        <w:rPr>
          <w:rFonts w:ascii="Arial" w:hAnsi="Arial" w:cs="Arial"/>
          <w:szCs w:val="24"/>
        </w:rPr>
      </w:pPr>
    </w:p>
    <w:p w14:paraId="06D71A04" w14:textId="77777777" w:rsidR="00786BC0" w:rsidRPr="001D1BDA" w:rsidRDefault="00786BC0" w:rsidP="00786BC0">
      <w:pPr>
        <w:rPr>
          <w:rFonts w:ascii="Arial" w:hAnsi="Arial" w:cs="Arial"/>
          <w:szCs w:val="24"/>
        </w:rPr>
      </w:pPr>
    </w:p>
    <w:p w14:paraId="050DB5F1" w14:textId="77777777" w:rsidR="00786BC0" w:rsidRPr="001D1BDA" w:rsidRDefault="00786BC0" w:rsidP="00786BC0">
      <w:pPr>
        <w:rPr>
          <w:rFonts w:ascii="Arial" w:hAnsi="Arial" w:cs="Arial"/>
          <w:szCs w:val="24"/>
        </w:rPr>
      </w:pPr>
    </w:p>
    <w:p w14:paraId="7A0991A6" w14:textId="77777777" w:rsidR="00786BC0" w:rsidRPr="001D1BDA" w:rsidRDefault="00786BC0" w:rsidP="00786BC0">
      <w:pPr>
        <w:rPr>
          <w:rFonts w:ascii="Arial" w:hAnsi="Arial" w:cs="Arial"/>
          <w:szCs w:val="24"/>
        </w:rPr>
      </w:pPr>
    </w:p>
    <w:p w14:paraId="5C2588DC" w14:textId="77777777" w:rsidR="00786BC0" w:rsidRPr="001D1BDA" w:rsidRDefault="00786BC0" w:rsidP="00786BC0">
      <w:pPr>
        <w:rPr>
          <w:rFonts w:ascii="Arial" w:hAnsi="Arial" w:cs="Arial"/>
          <w:szCs w:val="24"/>
        </w:rPr>
      </w:pPr>
    </w:p>
    <w:p w14:paraId="27004DFE" w14:textId="77777777" w:rsidR="00786BC0" w:rsidRPr="001D1BDA" w:rsidRDefault="00786BC0" w:rsidP="00786BC0">
      <w:pPr>
        <w:rPr>
          <w:rFonts w:ascii="Arial" w:hAnsi="Arial" w:cs="Arial"/>
          <w:szCs w:val="24"/>
        </w:rPr>
      </w:pPr>
    </w:p>
    <w:p w14:paraId="51BCDC98" w14:textId="77777777" w:rsidR="00786BC0" w:rsidRPr="001D1BDA" w:rsidRDefault="00786BC0" w:rsidP="00786BC0">
      <w:pPr>
        <w:rPr>
          <w:rFonts w:ascii="Arial" w:hAnsi="Arial" w:cs="Arial"/>
          <w:szCs w:val="24"/>
        </w:rPr>
      </w:pPr>
    </w:p>
    <w:p w14:paraId="55678C75" w14:textId="77777777" w:rsidR="00786BC0" w:rsidRPr="001D1BDA" w:rsidRDefault="00786BC0" w:rsidP="00786BC0">
      <w:pPr>
        <w:rPr>
          <w:rFonts w:ascii="Arial" w:hAnsi="Arial" w:cs="Arial"/>
          <w:szCs w:val="24"/>
        </w:rPr>
      </w:pPr>
    </w:p>
    <w:p w14:paraId="00844B29" w14:textId="77777777" w:rsidR="00786BC0" w:rsidRPr="001D1BDA" w:rsidRDefault="00786BC0" w:rsidP="00786BC0">
      <w:pPr>
        <w:rPr>
          <w:rFonts w:ascii="Arial" w:hAnsi="Arial" w:cs="Arial"/>
          <w:szCs w:val="24"/>
        </w:rPr>
      </w:pPr>
    </w:p>
    <w:p w14:paraId="6E441186" w14:textId="77777777" w:rsidR="00786BC0" w:rsidRPr="001D1BDA" w:rsidRDefault="00786BC0" w:rsidP="00786BC0">
      <w:pPr>
        <w:rPr>
          <w:rFonts w:ascii="Arial" w:hAnsi="Arial" w:cs="Arial"/>
          <w:szCs w:val="24"/>
        </w:rPr>
      </w:pPr>
    </w:p>
    <w:p w14:paraId="44613346" w14:textId="77777777" w:rsidR="00786BC0" w:rsidRPr="001D1BDA" w:rsidRDefault="00786BC0" w:rsidP="00786BC0">
      <w:pPr>
        <w:rPr>
          <w:rFonts w:ascii="Arial" w:hAnsi="Arial" w:cs="Arial"/>
          <w:szCs w:val="24"/>
        </w:rPr>
      </w:pPr>
    </w:p>
    <w:p w14:paraId="5FF8D187" w14:textId="77777777" w:rsidR="00786BC0" w:rsidRPr="001D1BDA" w:rsidRDefault="00786BC0" w:rsidP="00786BC0">
      <w:pPr>
        <w:rPr>
          <w:rFonts w:ascii="Arial" w:hAnsi="Arial" w:cs="Arial"/>
          <w:szCs w:val="24"/>
        </w:rPr>
      </w:pPr>
    </w:p>
    <w:p w14:paraId="678B24B9" w14:textId="77777777" w:rsidR="00786BC0" w:rsidRPr="001D1BDA" w:rsidRDefault="009406FD" w:rsidP="00786BC0">
      <w:pPr>
        <w:rPr>
          <w:rFonts w:ascii="Arial" w:hAnsi="Arial" w:cs="Arial"/>
          <w:szCs w:val="24"/>
        </w:rPr>
      </w:pPr>
      <w:r w:rsidRPr="001D1BDA">
        <w:rPr>
          <w:rFonts w:ascii="Arial" w:hAnsi="Arial" w:cs="Arial"/>
          <w:noProof/>
          <w:snapToGrid/>
          <w:szCs w:val="24"/>
        </w:rPr>
        <mc:AlternateContent>
          <mc:Choice Requires="wps">
            <w:drawing>
              <wp:anchor distT="0" distB="0" distL="114300" distR="114300" simplePos="0" relativeHeight="251658247" behindDoc="0" locked="0" layoutInCell="1" allowOverlap="1" wp14:anchorId="13CF720B" wp14:editId="1856BB88">
                <wp:simplePos x="0" y="0"/>
                <wp:positionH relativeFrom="column">
                  <wp:posOffset>4231005</wp:posOffset>
                </wp:positionH>
                <wp:positionV relativeFrom="paragraph">
                  <wp:posOffset>281940</wp:posOffset>
                </wp:positionV>
                <wp:extent cx="2275840" cy="152400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2275840" cy="1524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9C88F2" w14:textId="77777777" w:rsidR="00627F5C" w:rsidRDefault="00627F5C">
                            <w:pPr>
                              <w:rPr>
                                <w:rFonts w:ascii="Arial" w:hAnsi="Arial" w:cs="Arial"/>
                                <w:sz w:val="32"/>
                                <w:szCs w:val="32"/>
                              </w:rPr>
                            </w:pPr>
                            <w:r w:rsidRPr="000235CD">
                              <w:rPr>
                                <w:rFonts w:ascii="Arial" w:hAnsi="Arial" w:cs="Arial"/>
                                <w:sz w:val="32"/>
                                <w:szCs w:val="32"/>
                              </w:rPr>
                              <w:t>Human Capital, Youth and Skills Development Department (AHHD)</w:t>
                            </w:r>
                          </w:p>
                          <w:p w14:paraId="5E3E6CE0" w14:textId="77777777" w:rsidR="00627F5C" w:rsidRPr="000235CD" w:rsidRDefault="00627F5C">
                            <w:pPr>
                              <w:rPr>
                                <w:rFonts w:ascii="Arial" w:hAnsi="Arial" w:cs="Arial"/>
                                <w:sz w:val="32"/>
                                <w:szCs w:val="32"/>
                              </w:rPr>
                            </w:pPr>
                          </w:p>
                          <w:p w14:paraId="1BE3B9B9" w14:textId="1341FCE8" w:rsidR="00627F5C" w:rsidRPr="009406FD" w:rsidRDefault="00627F5C">
                            <w:pPr>
                              <w:rPr>
                                <w:rFonts w:ascii="Arial" w:hAnsi="Arial" w:cs="Arial"/>
                                <w:sz w:val="36"/>
                                <w:szCs w:val="36"/>
                              </w:rPr>
                            </w:pPr>
                            <w:r>
                              <w:rPr>
                                <w:rFonts w:ascii="Arial" w:hAnsi="Arial" w:cs="Arial"/>
                                <w:sz w:val="32"/>
                                <w:szCs w:val="32"/>
                              </w:rPr>
                              <w:t>April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F720B" id="Zone de texte 2" o:spid="_x0000_s1029" type="#_x0000_t202" style="position:absolute;margin-left:333.15pt;margin-top:22.2pt;width:179.2pt;height:120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BTzfQIAAGYFAAAOAAAAZHJzL2Uyb0RvYy54bWysVN1v0zAQf0fif7D8ztKGDka1dCqbhpCm&#10;bWJDk3hzHXuNsH3GvjYpfz1nJ+nK4GWIl+R897vvj9Ozzhq2VSE24Co+PZpwppyEunGPFf96f/nm&#10;hLOIwtXCgFMV36nIzxavX522fq5KWIOpVWBkxMV56yu+RvTzoohyrayIR+CVI6GGYAXSMzwWdRAt&#10;WbemKCeTd0ULofYBpIqRuBe9kC+yfa2VxButo0JmKk6xYf6G/F2lb7E4FfPHIPy6kUMY4h+isKJx&#10;5HRv6kKgYJvQ/GHKNjJABI1HEmwBWjdS5Rwom+nkWTZ3a+FVzoWKE/2+TPH/mZXX29vAmrriJWdO&#10;WGrRN2oUqxVD1aFiZSpR6+OckHeesNh9hI5aPfIjMVPmnQ42/SknRnIq9m5fYLLEJDHL8v3xyYxE&#10;kmTT43I2meQWFE/qPkT8pMCyRFQ8UAdzYcX2KiKFQtARkrw5uGyMyV007jcGAXuOymMwaKdM+ogz&#10;hTujkpZxX5SmMuTAEyMPoDo3gW0FjY6QUjnMOWe7hE4oTb5fojjgk2of1UuU9xrZMzjcK9vGQchV&#10;ehZ2/X0MWfd4qt9B3onEbtXl/r8dG7qCekd9DtAvS/TysqFeXImItyLQdlD/aOPxhj7aQFtxGCjO&#10;1hB+/o2f8DS0JOWspW2rePyxEUFxZj47GucP01kaC8yP2fH7kh7hULI6lLiNPQfqypRui5eZTHg0&#10;I6kD2Ac6DMvklUTCSfJdcRzJc+xvAB0WqZbLDKKF9AKv3J2XyXSqcpq0++5BBD+MY9qJaxj3Usyf&#10;TWWPTZoOlhsE3eSRTXXuqzrUn5Y5T/JweNK1OHxn1NN5XPwCAAD//wMAUEsDBBQABgAIAAAAIQAj&#10;BIz13gAAAAsBAAAPAAAAZHJzL2Rvd25yZXYueG1sTI/BTsMwDIbvSLxDZCRuLKGEbpS6EwJxBTEY&#10;Eres8dqKxqmabC1vT3aCo+1Pv7+/XM+uF0caQ+cZ4XqhQBDX3nbcIHy8P1+tQIRo2JreMyH8UIB1&#10;dX5WmsL6id/ouImNSCEcCoPQxjgUUoa6JWfCwg/E6bb3ozMxjWMj7WimFO56mSmVS2c6Th9aM9Bj&#10;S/X35uAQti/7r0+tXpsndztMflaS3Z1EvLyYH+5BRJrjHwwn/aQOVXLa+QPbIHqEPM9vEoqgtQZx&#10;AlSmlyB2CNkqrWRVyv8dql8AAAD//wMAUEsBAi0AFAAGAAgAAAAhALaDOJL+AAAA4QEAABMAAAAA&#10;AAAAAAAAAAAAAAAAAFtDb250ZW50X1R5cGVzXS54bWxQSwECLQAUAAYACAAAACEAOP0h/9YAAACU&#10;AQAACwAAAAAAAAAAAAAAAAAvAQAAX3JlbHMvLnJlbHNQSwECLQAUAAYACAAAACEA9KAU830CAABm&#10;BQAADgAAAAAAAAAAAAAAAAAuAgAAZHJzL2Uyb0RvYy54bWxQSwECLQAUAAYACAAAACEAIwSM9d4A&#10;AAALAQAADwAAAAAAAAAAAAAAAADXBAAAZHJzL2Rvd25yZXYueG1sUEsFBgAAAAAEAAQA8wAAAOIF&#10;AAAAAA==&#10;" filled="f" stroked="f">
                <v:textbox>
                  <w:txbxContent>
                    <w:p w14:paraId="269C88F2" w14:textId="77777777" w:rsidR="00627F5C" w:rsidRDefault="00627F5C">
                      <w:pPr>
                        <w:rPr>
                          <w:rFonts w:ascii="Arial" w:hAnsi="Arial" w:cs="Arial"/>
                          <w:sz w:val="32"/>
                          <w:szCs w:val="32"/>
                        </w:rPr>
                      </w:pPr>
                      <w:r w:rsidRPr="000235CD">
                        <w:rPr>
                          <w:rFonts w:ascii="Arial" w:hAnsi="Arial" w:cs="Arial"/>
                          <w:sz w:val="32"/>
                          <w:szCs w:val="32"/>
                        </w:rPr>
                        <w:t>Human Capital, Youth and Skills Development Department (AHHD)</w:t>
                      </w:r>
                    </w:p>
                    <w:p w14:paraId="5E3E6CE0" w14:textId="77777777" w:rsidR="00627F5C" w:rsidRPr="000235CD" w:rsidRDefault="00627F5C">
                      <w:pPr>
                        <w:rPr>
                          <w:rFonts w:ascii="Arial" w:hAnsi="Arial" w:cs="Arial"/>
                          <w:sz w:val="32"/>
                          <w:szCs w:val="32"/>
                        </w:rPr>
                      </w:pPr>
                    </w:p>
                    <w:p w14:paraId="1BE3B9B9" w14:textId="1341FCE8" w:rsidR="00627F5C" w:rsidRPr="009406FD" w:rsidRDefault="00627F5C">
                      <w:pPr>
                        <w:rPr>
                          <w:rFonts w:ascii="Arial" w:hAnsi="Arial" w:cs="Arial"/>
                          <w:sz w:val="36"/>
                          <w:szCs w:val="36"/>
                        </w:rPr>
                      </w:pPr>
                      <w:r>
                        <w:rPr>
                          <w:rFonts w:ascii="Arial" w:hAnsi="Arial" w:cs="Arial"/>
                          <w:sz w:val="32"/>
                          <w:szCs w:val="32"/>
                        </w:rPr>
                        <w:t>April 2020</w:t>
                      </w:r>
                    </w:p>
                  </w:txbxContent>
                </v:textbox>
                <w10:wrap type="square"/>
              </v:shape>
            </w:pict>
          </mc:Fallback>
        </mc:AlternateContent>
      </w:r>
    </w:p>
    <w:p w14:paraId="600CB0A3" w14:textId="77777777" w:rsidR="00786BC0" w:rsidRPr="001D1BDA" w:rsidRDefault="00786BC0" w:rsidP="00786BC0">
      <w:pPr>
        <w:rPr>
          <w:rFonts w:ascii="Arial" w:hAnsi="Arial" w:cs="Arial"/>
          <w:szCs w:val="24"/>
        </w:rPr>
      </w:pPr>
    </w:p>
    <w:p w14:paraId="61E1387A" w14:textId="77777777" w:rsidR="00786BC0" w:rsidRPr="001D1BDA" w:rsidRDefault="00786BC0" w:rsidP="00786BC0">
      <w:pPr>
        <w:rPr>
          <w:rFonts w:ascii="Arial" w:hAnsi="Arial" w:cs="Arial"/>
          <w:szCs w:val="24"/>
        </w:rPr>
      </w:pPr>
    </w:p>
    <w:p w14:paraId="1840834E" w14:textId="77777777" w:rsidR="00786BC0" w:rsidRPr="001D1BDA" w:rsidRDefault="00786BC0" w:rsidP="00786BC0">
      <w:pPr>
        <w:rPr>
          <w:rFonts w:ascii="Arial" w:hAnsi="Arial" w:cs="Arial"/>
          <w:szCs w:val="24"/>
        </w:rPr>
      </w:pPr>
    </w:p>
    <w:p w14:paraId="7DF9F8C9" w14:textId="77777777" w:rsidR="009406FD" w:rsidRPr="001D1BDA" w:rsidRDefault="009406FD" w:rsidP="00786BC0">
      <w:pPr>
        <w:rPr>
          <w:rFonts w:ascii="Arial" w:hAnsi="Arial" w:cs="Arial"/>
          <w:szCs w:val="24"/>
        </w:rPr>
      </w:pPr>
    </w:p>
    <w:p w14:paraId="79CA32B9" w14:textId="77777777" w:rsidR="009406FD" w:rsidRPr="001D1BDA" w:rsidRDefault="009406FD" w:rsidP="00786BC0">
      <w:pPr>
        <w:rPr>
          <w:rFonts w:ascii="Arial" w:hAnsi="Arial" w:cs="Arial"/>
          <w:szCs w:val="24"/>
        </w:rPr>
      </w:pPr>
    </w:p>
    <w:p w14:paraId="5D08DF36" w14:textId="77777777" w:rsidR="009406FD" w:rsidRPr="001D1BDA" w:rsidRDefault="009406FD" w:rsidP="00786BC0">
      <w:pPr>
        <w:rPr>
          <w:rFonts w:ascii="Arial" w:hAnsi="Arial" w:cs="Arial"/>
          <w:szCs w:val="24"/>
        </w:rPr>
      </w:pPr>
    </w:p>
    <w:p w14:paraId="38680C22" w14:textId="77777777" w:rsidR="009406FD" w:rsidRPr="001D1BDA" w:rsidRDefault="009406FD" w:rsidP="00786BC0">
      <w:pPr>
        <w:rPr>
          <w:rFonts w:ascii="Arial" w:hAnsi="Arial" w:cs="Arial"/>
          <w:szCs w:val="24"/>
        </w:rPr>
      </w:pPr>
    </w:p>
    <w:p w14:paraId="0AA65550" w14:textId="77777777" w:rsidR="009406FD" w:rsidRPr="001D1BDA" w:rsidRDefault="009406FD" w:rsidP="00786BC0">
      <w:pPr>
        <w:rPr>
          <w:rFonts w:ascii="Arial" w:hAnsi="Arial" w:cs="Arial"/>
          <w:szCs w:val="24"/>
        </w:rPr>
      </w:pPr>
    </w:p>
    <w:p w14:paraId="2A239330" w14:textId="77777777" w:rsidR="009406FD" w:rsidRPr="001D1BDA" w:rsidRDefault="009406FD" w:rsidP="00786BC0">
      <w:pPr>
        <w:rPr>
          <w:rFonts w:ascii="Arial" w:hAnsi="Arial" w:cs="Arial"/>
          <w:szCs w:val="24"/>
        </w:rPr>
      </w:pPr>
    </w:p>
    <w:p w14:paraId="31D269F6" w14:textId="77777777" w:rsidR="009406FD" w:rsidRPr="001D1BDA" w:rsidRDefault="009406FD" w:rsidP="00786BC0">
      <w:pPr>
        <w:rPr>
          <w:rFonts w:ascii="Arial" w:hAnsi="Arial" w:cs="Arial"/>
          <w:szCs w:val="24"/>
        </w:rPr>
      </w:pPr>
    </w:p>
    <w:p w14:paraId="7037CDD1" w14:textId="77777777" w:rsidR="009406FD" w:rsidRPr="001D1BDA" w:rsidRDefault="009406FD" w:rsidP="00786BC0">
      <w:pPr>
        <w:rPr>
          <w:rFonts w:ascii="Arial" w:hAnsi="Arial" w:cs="Arial"/>
          <w:szCs w:val="24"/>
        </w:rPr>
      </w:pPr>
    </w:p>
    <w:p w14:paraId="27DFC7C2" w14:textId="77777777" w:rsidR="009406FD" w:rsidRPr="001D1BDA" w:rsidRDefault="009406FD" w:rsidP="00786BC0">
      <w:pPr>
        <w:rPr>
          <w:rFonts w:ascii="Arial" w:hAnsi="Arial" w:cs="Arial"/>
          <w:szCs w:val="24"/>
        </w:rPr>
      </w:pPr>
    </w:p>
    <w:p w14:paraId="4EFF28A1" w14:textId="77777777" w:rsidR="009406FD" w:rsidRPr="001D1BDA" w:rsidRDefault="009406FD" w:rsidP="00786BC0">
      <w:pPr>
        <w:rPr>
          <w:rFonts w:ascii="Arial" w:hAnsi="Arial" w:cs="Arial"/>
          <w:szCs w:val="24"/>
        </w:rPr>
      </w:pPr>
    </w:p>
    <w:p w14:paraId="2DC68972" w14:textId="77777777" w:rsidR="009406FD" w:rsidRPr="001D1BDA" w:rsidRDefault="009406FD" w:rsidP="00786BC0">
      <w:pPr>
        <w:rPr>
          <w:rFonts w:ascii="Arial" w:hAnsi="Arial" w:cs="Arial"/>
          <w:szCs w:val="24"/>
        </w:rPr>
      </w:pPr>
    </w:p>
    <w:p w14:paraId="3493B5E7" w14:textId="77777777" w:rsidR="009406FD" w:rsidRPr="001D1BDA" w:rsidRDefault="009406FD" w:rsidP="00786BC0">
      <w:pPr>
        <w:rPr>
          <w:rFonts w:ascii="Arial" w:hAnsi="Arial" w:cs="Arial"/>
          <w:szCs w:val="24"/>
        </w:rPr>
      </w:pPr>
    </w:p>
    <w:p w14:paraId="21B63071" w14:textId="77777777" w:rsidR="009406FD" w:rsidRPr="001D1BDA" w:rsidRDefault="009406FD" w:rsidP="00786BC0">
      <w:pPr>
        <w:rPr>
          <w:rFonts w:ascii="Arial" w:hAnsi="Arial" w:cs="Arial"/>
          <w:szCs w:val="24"/>
        </w:rPr>
      </w:pPr>
    </w:p>
    <w:p w14:paraId="656D2A80" w14:textId="77777777" w:rsidR="009406FD" w:rsidRPr="001D1BDA" w:rsidRDefault="009406FD" w:rsidP="00786BC0">
      <w:pPr>
        <w:rPr>
          <w:rFonts w:ascii="Arial" w:hAnsi="Arial" w:cs="Arial"/>
          <w:szCs w:val="24"/>
        </w:rPr>
      </w:pPr>
    </w:p>
    <w:p w14:paraId="28046D55" w14:textId="77777777" w:rsidR="008A569E" w:rsidRPr="001D1BDA" w:rsidRDefault="008A569E" w:rsidP="00571073">
      <w:pPr>
        <w:pStyle w:val="Kop1"/>
        <w:rPr>
          <w:rFonts w:cs="Arial"/>
          <w:sz w:val="24"/>
          <w:szCs w:val="24"/>
        </w:rPr>
      </w:pPr>
      <w:bookmarkStart w:id="0" w:name="_Toc371348824"/>
      <w:bookmarkStart w:id="1" w:name="_Toc371349012"/>
      <w:bookmarkStart w:id="2" w:name="_Toc371349054"/>
      <w:r w:rsidRPr="001D1BDA">
        <w:rPr>
          <w:rFonts w:cs="Arial"/>
          <w:sz w:val="24"/>
          <w:szCs w:val="24"/>
        </w:rPr>
        <w:t>REQUEST FOR PROPOSAL (RFP)</w:t>
      </w:r>
      <w:bookmarkEnd w:id="0"/>
      <w:bookmarkEnd w:id="1"/>
      <w:bookmarkEnd w:id="2"/>
    </w:p>
    <w:p w14:paraId="4CE320E2" w14:textId="77777777" w:rsidR="00571073" w:rsidRPr="001D1BDA" w:rsidRDefault="00571073" w:rsidP="00571073">
      <w:pPr>
        <w:pStyle w:val="Kop1"/>
        <w:rPr>
          <w:rFonts w:cs="Arial"/>
          <w:sz w:val="24"/>
          <w:szCs w:val="24"/>
        </w:rPr>
      </w:pPr>
    </w:p>
    <w:p w14:paraId="6CA9A3D8" w14:textId="0DD50412" w:rsidR="00A02851" w:rsidRPr="00A02851" w:rsidRDefault="00571073" w:rsidP="00A02851">
      <w:pPr>
        <w:pStyle w:val="Kop1"/>
        <w:rPr>
          <w:rFonts w:cs="Arial"/>
          <w:sz w:val="24"/>
          <w:szCs w:val="24"/>
        </w:rPr>
      </w:pPr>
      <w:bookmarkStart w:id="3" w:name="_Toc371348825"/>
      <w:bookmarkStart w:id="4" w:name="_Toc371349013"/>
      <w:bookmarkStart w:id="5" w:name="_Toc371349055"/>
      <w:r w:rsidRPr="001D1BDA">
        <w:rPr>
          <w:rFonts w:cs="Arial"/>
          <w:sz w:val="24"/>
          <w:szCs w:val="24"/>
        </w:rPr>
        <w:t>Quality and Cost Based Selection</w:t>
      </w:r>
      <w:r w:rsidR="00B044AE" w:rsidRPr="001D1BDA">
        <w:rPr>
          <w:rFonts w:cs="Arial"/>
          <w:sz w:val="24"/>
          <w:szCs w:val="24"/>
        </w:rPr>
        <w:t xml:space="preserve"> (QCBS)</w:t>
      </w:r>
      <w:r w:rsidRPr="001D1BDA">
        <w:rPr>
          <w:rFonts w:cs="Arial"/>
          <w:sz w:val="24"/>
          <w:szCs w:val="24"/>
        </w:rPr>
        <w:t xml:space="preserve"> of Consulting Services </w:t>
      </w:r>
      <w:r w:rsidR="005E76ED" w:rsidRPr="001D1BDA">
        <w:rPr>
          <w:rFonts w:cs="Arial"/>
          <w:sz w:val="24"/>
          <w:szCs w:val="24"/>
        </w:rPr>
        <w:t>f</w:t>
      </w:r>
      <w:r w:rsidRPr="001D1BDA">
        <w:rPr>
          <w:rFonts w:cs="Arial"/>
          <w:sz w:val="24"/>
          <w:szCs w:val="24"/>
        </w:rPr>
        <w:t xml:space="preserve">unded by the </w:t>
      </w:r>
      <w:bookmarkEnd w:id="3"/>
      <w:bookmarkEnd w:id="4"/>
      <w:bookmarkEnd w:id="5"/>
      <w:r w:rsidR="00A02851">
        <w:rPr>
          <w:rFonts w:cs="Arial"/>
          <w:sz w:val="24"/>
          <w:szCs w:val="24"/>
        </w:rPr>
        <w:t xml:space="preserve">Japan Trust Fund (PHRDG) </w:t>
      </w:r>
      <w:r w:rsidR="00A02851" w:rsidRPr="00A02851">
        <w:rPr>
          <w:rFonts w:cs="Arial"/>
          <w:sz w:val="24"/>
          <w:szCs w:val="24"/>
        </w:rPr>
        <w:t>on</w:t>
      </w:r>
      <w:r w:rsidR="00A02851">
        <w:rPr>
          <w:rFonts w:cs="Arial"/>
          <w:sz w:val="24"/>
          <w:szCs w:val="24"/>
        </w:rPr>
        <w:t xml:space="preserve"> </w:t>
      </w:r>
      <w:r w:rsidR="00A02851" w:rsidRPr="00A02851">
        <w:rPr>
          <w:rFonts w:cs="Arial"/>
          <w:sz w:val="24"/>
          <w:szCs w:val="24"/>
        </w:rPr>
        <w:t>TVET Mapping Study to Enhance skills Linkage to the Productive Sectors in Africa</w:t>
      </w:r>
    </w:p>
    <w:p w14:paraId="3C8B603B" w14:textId="77777777" w:rsidR="00627F5C" w:rsidRDefault="00627F5C" w:rsidP="00A02851">
      <w:pPr>
        <w:sectPr w:rsidR="00627F5C" w:rsidSect="00B044AE">
          <w:headerReference w:type="even" r:id="rId13"/>
          <w:headerReference w:type="default" r:id="rId14"/>
          <w:footerReference w:type="even" r:id="rId15"/>
          <w:footerReference w:type="default" r:id="rId16"/>
          <w:footerReference w:type="first" r:id="rId17"/>
          <w:endnotePr>
            <w:numFmt w:val="decimal"/>
          </w:endnotePr>
          <w:pgSz w:w="11906" w:h="16838" w:code="9"/>
          <w:pgMar w:top="1417" w:right="1417" w:bottom="1417" w:left="1417" w:header="900" w:footer="825" w:gutter="0"/>
          <w:pgNumType w:start="1"/>
          <w:cols w:space="720"/>
          <w:noEndnote/>
          <w:docGrid w:linePitch="326"/>
        </w:sectPr>
      </w:pPr>
    </w:p>
    <w:p w14:paraId="33C37699" w14:textId="269BA811" w:rsidR="00A02851" w:rsidRPr="00A02851" w:rsidRDefault="00A02851" w:rsidP="00A02851"/>
    <w:p w14:paraId="5641F5FE" w14:textId="77777777" w:rsidR="008A569E" w:rsidRPr="001D1BDA" w:rsidRDefault="008A569E" w:rsidP="00955ED6">
      <w:pPr>
        <w:tabs>
          <w:tab w:val="center" w:pos="4513"/>
        </w:tabs>
        <w:suppressAutoHyphens/>
        <w:jc w:val="both"/>
        <w:rPr>
          <w:rFonts w:ascii="Arial" w:hAnsi="Arial" w:cs="Arial"/>
          <w:spacing w:val="-3"/>
          <w:szCs w:val="24"/>
        </w:rPr>
      </w:pPr>
    </w:p>
    <w:p w14:paraId="3B86E20C" w14:textId="77777777" w:rsidR="00CB0320" w:rsidRPr="001D1BDA" w:rsidRDefault="00CB0320" w:rsidP="00955ED6">
      <w:pPr>
        <w:tabs>
          <w:tab w:val="left" w:pos="-720"/>
        </w:tabs>
        <w:suppressAutoHyphens/>
        <w:jc w:val="both"/>
        <w:rPr>
          <w:rFonts w:ascii="Arial" w:hAnsi="Arial" w:cs="Arial"/>
          <w:spacing w:val="-3"/>
          <w:szCs w:val="24"/>
        </w:rPr>
      </w:pPr>
    </w:p>
    <w:p w14:paraId="409AB8DB" w14:textId="77777777" w:rsidR="008A569E" w:rsidRPr="001D1BDA" w:rsidRDefault="008A569E" w:rsidP="00955ED6">
      <w:pPr>
        <w:pStyle w:val="Kop1"/>
        <w:rPr>
          <w:rFonts w:cs="Arial"/>
          <w:caps/>
          <w:sz w:val="24"/>
          <w:szCs w:val="24"/>
        </w:rPr>
      </w:pPr>
      <w:bookmarkStart w:id="6" w:name="_Toc338350069"/>
      <w:bookmarkStart w:id="7" w:name="_Toc338350151"/>
      <w:bookmarkStart w:id="8" w:name="_Toc348509486"/>
      <w:bookmarkStart w:id="9" w:name="_Toc371348826"/>
      <w:bookmarkStart w:id="10" w:name="_Toc371349014"/>
      <w:bookmarkStart w:id="11" w:name="_Toc371349056"/>
      <w:r w:rsidRPr="001D1BDA">
        <w:rPr>
          <w:rFonts w:cs="Arial"/>
          <w:caps/>
          <w:sz w:val="24"/>
          <w:szCs w:val="24"/>
        </w:rPr>
        <w:t>Letter of Invitation (LOI)</w:t>
      </w:r>
      <w:bookmarkEnd w:id="6"/>
      <w:bookmarkEnd w:id="7"/>
      <w:bookmarkEnd w:id="8"/>
      <w:bookmarkEnd w:id="9"/>
      <w:bookmarkEnd w:id="10"/>
      <w:bookmarkEnd w:id="11"/>
    </w:p>
    <w:p w14:paraId="0AB282E0" w14:textId="77777777" w:rsidR="008A569E" w:rsidRPr="001D1BDA" w:rsidRDefault="008A569E" w:rsidP="00955ED6">
      <w:pPr>
        <w:tabs>
          <w:tab w:val="left" w:pos="-720"/>
        </w:tabs>
        <w:suppressAutoHyphens/>
        <w:jc w:val="both"/>
        <w:rPr>
          <w:rFonts w:ascii="Arial" w:hAnsi="Arial" w:cs="Arial"/>
          <w:spacing w:val="-3"/>
          <w:szCs w:val="24"/>
        </w:rPr>
      </w:pPr>
    </w:p>
    <w:p w14:paraId="7D5392A1" w14:textId="77777777" w:rsidR="005E76ED" w:rsidRPr="001D1BDA" w:rsidRDefault="005E76ED" w:rsidP="005E76ED">
      <w:pPr>
        <w:tabs>
          <w:tab w:val="left" w:pos="-720"/>
        </w:tabs>
        <w:suppressAutoHyphens/>
        <w:jc w:val="both"/>
        <w:rPr>
          <w:rFonts w:ascii="Arial" w:hAnsi="Arial" w:cs="Arial"/>
          <w:spacing w:val="-3"/>
          <w:szCs w:val="24"/>
        </w:rPr>
      </w:pPr>
      <w:r w:rsidRPr="001D1BDA">
        <w:rPr>
          <w:rFonts w:ascii="Arial" w:hAnsi="Arial" w:cs="Arial"/>
          <w:spacing w:val="-3"/>
          <w:szCs w:val="24"/>
        </w:rPr>
        <w:t xml:space="preserve">Dear </w:t>
      </w:r>
      <w:r w:rsidR="009406FD" w:rsidRPr="001D1BDA">
        <w:rPr>
          <w:rFonts w:ascii="Arial" w:hAnsi="Arial" w:cs="Arial"/>
          <w:i/>
          <w:spacing w:val="-2"/>
          <w:szCs w:val="24"/>
        </w:rPr>
        <w:t>Sir/Madam</w:t>
      </w:r>
    </w:p>
    <w:p w14:paraId="0A2D20BB" w14:textId="77777777" w:rsidR="005E76ED" w:rsidRPr="001D1BDA" w:rsidRDefault="005E76ED" w:rsidP="00955ED6">
      <w:pPr>
        <w:tabs>
          <w:tab w:val="left" w:pos="-720"/>
        </w:tabs>
        <w:suppressAutoHyphens/>
        <w:jc w:val="both"/>
        <w:rPr>
          <w:rFonts w:ascii="Arial" w:hAnsi="Arial" w:cs="Arial"/>
          <w:spacing w:val="-3"/>
          <w:szCs w:val="24"/>
        </w:rPr>
      </w:pPr>
    </w:p>
    <w:p w14:paraId="004D4B54" w14:textId="77777777" w:rsidR="008A569E" w:rsidRPr="001D1BDA" w:rsidRDefault="008A569E" w:rsidP="00955ED6">
      <w:pPr>
        <w:tabs>
          <w:tab w:val="left" w:pos="-720"/>
        </w:tabs>
        <w:suppressAutoHyphens/>
        <w:jc w:val="both"/>
        <w:rPr>
          <w:rFonts w:ascii="Arial" w:hAnsi="Arial" w:cs="Arial"/>
          <w:spacing w:val="-3"/>
          <w:szCs w:val="24"/>
        </w:rPr>
      </w:pPr>
    </w:p>
    <w:p w14:paraId="304F7B22"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1.</w:t>
      </w:r>
      <w:r w:rsidRPr="001D1BDA">
        <w:rPr>
          <w:rFonts w:ascii="Arial" w:hAnsi="Arial" w:cs="Arial"/>
          <w:b/>
          <w:spacing w:val="-3"/>
          <w:szCs w:val="24"/>
        </w:rPr>
        <w:tab/>
        <w:t>INTRODUCTION</w:t>
      </w:r>
    </w:p>
    <w:p w14:paraId="743381DF" w14:textId="77777777" w:rsidR="008A569E" w:rsidRPr="001D1BDA" w:rsidRDefault="008A569E" w:rsidP="00955ED6">
      <w:pPr>
        <w:tabs>
          <w:tab w:val="left" w:pos="-720"/>
        </w:tabs>
        <w:suppressAutoHyphens/>
        <w:jc w:val="both"/>
        <w:rPr>
          <w:rFonts w:ascii="Arial" w:hAnsi="Arial" w:cs="Arial"/>
          <w:spacing w:val="-3"/>
          <w:szCs w:val="24"/>
        </w:rPr>
      </w:pPr>
    </w:p>
    <w:p w14:paraId="770A2AEA"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1.1</w:t>
      </w:r>
      <w:r w:rsidRPr="001D1BDA">
        <w:rPr>
          <w:rFonts w:ascii="Arial" w:hAnsi="Arial" w:cs="Arial"/>
          <w:spacing w:val="-3"/>
          <w:szCs w:val="24"/>
        </w:rPr>
        <w:tab/>
        <w:t>You are hereby invited to submit a technical and financial proposal for consulting services required for the Assignment named in the attached LOI Data Sheet (referred to as “Data Sheet”).</w:t>
      </w:r>
      <w:r w:rsidR="003F4642" w:rsidRPr="001D1BDA">
        <w:rPr>
          <w:rFonts w:ascii="Arial" w:hAnsi="Arial" w:cs="Arial"/>
          <w:spacing w:val="-3"/>
          <w:szCs w:val="24"/>
        </w:rPr>
        <w:t xml:space="preserve"> </w:t>
      </w:r>
      <w:r w:rsidRPr="001D1BDA">
        <w:rPr>
          <w:rFonts w:ascii="Arial" w:hAnsi="Arial" w:cs="Arial"/>
          <w:spacing w:val="-3"/>
          <w:szCs w:val="24"/>
        </w:rPr>
        <w:t xml:space="preserve">Your proposal could form the basis for future negotiations and ultimately a contract between your firm and the African Development </w:t>
      </w:r>
      <w:r w:rsidR="005F5F24" w:rsidRPr="001D1BDA">
        <w:rPr>
          <w:rFonts w:ascii="Arial" w:hAnsi="Arial" w:cs="Arial"/>
          <w:spacing w:val="-3"/>
          <w:szCs w:val="24"/>
        </w:rPr>
        <w:t>Bank named</w:t>
      </w:r>
      <w:r w:rsidRPr="001D1BDA">
        <w:rPr>
          <w:rFonts w:ascii="Arial" w:hAnsi="Arial" w:cs="Arial"/>
          <w:spacing w:val="-3"/>
          <w:szCs w:val="24"/>
        </w:rPr>
        <w:t xml:space="preserve"> hereinafter “the Bank”.</w:t>
      </w:r>
    </w:p>
    <w:p w14:paraId="5C1D4A38" w14:textId="77777777" w:rsidR="008A569E" w:rsidRPr="001D1BDA" w:rsidRDefault="008A569E" w:rsidP="00955ED6">
      <w:pPr>
        <w:tabs>
          <w:tab w:val="left" w:pos="-720"/>
        </w:tabs>
        <w:suppressAutoHyphens/>
        <w:jc w:val="both"/>
        <w:rPr>
          <w:rFonts w:ascii="Arial" w:hAnsi="Arial" w:cs="Arial"/>
          <w:spacing w:val="-3"/>
          <w:szCs w:val="24"/>
        </w:rPr>
      </w:pPr>
    </w:p>
    <w:p w14:paraId="6AB51FE1"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1.2</w:t>
      </w:r>
      <w:r w:rsidRPr="001D1BDA">
        <w:rPr>
          <w:rFonts w:ascii="Arial" w:hAnsi="Arial" w:cs="Arial"/>
          <w:spacing w:val="-3"/>
          <w:szCs w:val="24"/>
        </w:rPr>
        <w:tab/>
        <w:t>A brief description of the Assignment and its objectives are given in the Data Sheet.</w:t>
      </w:r>
    </w:p>
    <w:p w14:paraId="4194FD43" w14:textId="77777777" w:rsidR="008A569E" w:rsidRPr="001D1BDA" w:rsidRDefault="008A569E" w:rsidP="00955ED6">
      <w:pPr>
        <w:tabs>
          <w:tab w:val="left" w:pos="-720"/>
        </w:tabs>
        <w:suppressAutoHyphens/>
        <w:jc w:val="both"/>
        <w:rPr>
          <w:rFonts w:ascii="Arial" w:hAnsi="Arial" w:cs="Arial"/>
          <w:spacing w:val="-3"/>
          <w:szCs w:val="24"/>
        </w:rPr>
      </w:pPr>
    </w:p>
    <w:p w14:paraId="0BC4DD38"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1.3</w:t>
      </w:r>
      <w:r w:rsidRPr="001D1BDA">
        <w:rPr>
          <w:rFonts w:ascii="Arial" w:hAnsi="Arial" w:cs="Arial"/>
          <w:spacing w:val="-3"/>
          <w:szCs w:val="24"/>
        </w:rPr>
        <w:tab/>
        <w:t>The Assignment shall be implemented in accordance with the phasing indicated in the Data Sheet.</w:t>
      </w:r>
      <w:r w:rsidR="003F4642" w:rsidRPr="001D1BDA">
        <w:rPr>
          <w:rFonts w:ascii="Arial" w:hAnsi="Arial" w:cs="Arial"/>
          <w:spacing w:val="-3"/>
          <w:szCs w:val="24"/>
        </w:rPr>
        <w:t xml:space="preserve"> </w:t>
      </w:r>
      <w:r w:rsidRPr="001D1BDA">
        <w:rPr>
          <w:rFonts w:ascii="Arial" w:hAnsi="Arial" w:cs="Arial"/>
          <w:spacing w:val="-3"/>
          <w:szCs w:val="24"/>
        </w:rPr>
        <w:t>When the Assignment includes several phases, continuation of services for the next phase shall be subject to satisfactory performance of the previous phase, as determined by the Bank.</w:t>
      </w:r>
    </w:p>
    <w:p w14:paraId="1A6753B6" w14:textId="77777777" w:rsidR="008A569E" w:rsidRPr="001D1BDA" w:rsidRDefault="008A569E" w:rsidP="00955ED6">
      <w:pPr>
        <w:tabs>
          <w:tab w:val="left" w:pos="0"/>
        </w:tabs>
        <w:suppressAutoHyphens/>
        <w:jc w:val="both"/>
        <w:rPr>
          <w:rFonts w:ascii="Arial" w:hAnsi="Arial" w:cs="Arial"/>
          <w:spacing w:val="-3"/>
          <w:szCs w:val="24"/>
        </w:rPr>
      </w:pPr>
    </w:p>
    <w:p w14:paraId="09032099" w14:textId="77777777" w:rsidR="008A569E" w:rsidRPr="001D1BDA" w:rsidRDefault="008A569E" w:rsidP="00955ED6">
      <w:pPr>
        <w:tabs>
          <w:tab w:val="left" w:pos="0"/>
        </w:tabs>
        <w:suppressAutoHyphens/>
        <w:jc w:val="both"/>
        <w:rPr>
          <w:rFonts w:ascii="Arial" w:hAnsi="Arial" w:cs="Arial"/>
          <w:spacing w:val="-3"/>
          <w:szCs w:val="24"/>
        </w:rPr>
      </w:pPr>
      <w:r w:rsidRPr="001D1BDA">
        <w:rPr>
          <w:rFonts w:ascii="Arial" w:hAnsi="Arial" w:cs="Arial"/>
          <w:b/>
          <w:spacing w:val="-3"/>
          <w:szCs w:val="24"/>
        </w:rPr>
        <w:t>1.4</w:t>
      </w:r>
      <w:r w:rsidRPr="001D1BDA">
        <w:rPr>
          <w:rFonts w:ascii="Arial" w:hAnsi="Arial" w:cs="Arial"/>
          <w:spacing w:val="-3"/>
          <w:szCs w:val="24"/>
        </w:rPr>
        <w:tab/>
        <w:t>To obtain first-hand information on the Assignment and on the local conditions, you are encouraged to pay a visit to the Bank before submitting a proposal and attend a pre-proposal conference if specified in the Data Sheet. Your representative shall meet the officials named in the Data Sheet.</w:t>
      </w:r>
      <w:r w:rsidR="003F4642" w:rsidRPr="001D1BDA">
        <w:rPr>
          <w:rFonts w:ascii="Arial" w:hAnsi="Arial" w:cs="Arial"/>
          <w:spacing w:val="-3"/>
          <w:szCs w:val="24"/>
        </w:rPr>
        <w:t xml:space="preserve"> </w:t>
      </w:r>
      <w:r w:rsidRPr="001D1BDA">
        <w:rPr>
          <w:rFonts w:ascii="Arial" w:hAnsi="Arial" w:cs="Arial"/>
          <w:spacing w:val="-3"/>
          <w:szCs w:val="24"/>
        </w:rPr>
        <w:t>Please ensure that these officials are advised of the visit in adequate time to allow them to make appropriate arrangements. You must fully inform yourself of local conditions and take them into account in preparing your proposal.</w:t>
      </w:r>
    </w:p>
    <w:p w14:paraId="580638E4" w14:textId="77777777" w:rsidR="008A569E" w:rsidRPr="001D1BDA" w:rsidRDefault="008A569E" w:rsidP="00955ED6">
      <w:pPr>
        <w:tabs>
          <w:tab w:val="left" w:pos="-720"/>
        </w:tabs>
        <w:suppressAutoHyphens/>
        <w:jc w:val="both"/>
        <w:rPr>
          <w:rFonts w:ascii="Arial" w:hAnsi="Arial" w:cs="Arial"/>
          <w:spacing w:val="-3"/>
          <w:szCs w:val="24"/>
        </w:rPr>
      </w:pPr>
    </w:p>
    <w:p w14:paraId="01C15C39"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1.5</w:t>
      </w:r>
      <w:r w:rsidRPr="001D1BDA">
        <w:rPr>
          <w:rFonts w:ascii="Arial" w:hAnsi="Arial" w:cs="Arial"/>
          <w:spacing w:val="-3"/>
          <w:szCs w:val="24"/>
        </w:rPr>
        <w:tab/>
        <w:t>The Bank shall provide the inp</w:t>
      </w:r>
      <w:r w:rsidR="00D91071" w:rsidRPr="001D1BDA">
        <w:rPr>
          <w:rFonts w:ascii="Arial" w:hAnsi="Arial" w:cs="Arial"/>
          <w:spacing w:val="-3"/>
          <w:szCs w:val="24"/>
        </w:rPr>
        <w:t>uts specified in the Data Sheet and make available all relevant data and reports.</w:t>
      </w:r>
    </w:p>
    <w:p w14:paraId="71FB9E91" w14:textId="77777777" w:rsidR="008A569E" w:rsidRPr="001D1BDA" w:rsidRDefault="008A569E" w:rsidP="00955ED6">
      <w:pPr>
        <w:tabs>
          <w:tab w:val="left" w:pos="-720"/>
        </w:tabs>
        <w:suppressAutoHyphens/>
        <w:jc w:val="both"/>
        <w:rPr>
          <w:rFonts w:ascii="Arial" w:hAnsi="Arial" w:cs="Arial"/>
          <w:spacing w:val="-3"/>
          <w:szCs w:val="24"/>
        </w:rPr>
      </w:pPr>
    </w:p>
    <w:p w14:paraId="5CFF12CB"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1.6</w:t>
      </w:r>
      <w:r w:rsidRPr="001D1BDA">
        <w:rPr>
          <w:rFonts w:ascii="Arial" w:hAnsi="Arial" w:cs="Arial"/>
          <w:spacing w:val="-3"/>
          <w:szCs w:val="24"/>
        </w:rPr>
        <w:tab/>
        <w:t>Please note that (</w:t>
      </w:r>
      <w:proofErr w:type="spellStart"/>
      <w:r w:rsidRPr="001D1BDA">
        <w:rPr>
          <w:rFonts w:ascii="Arial" w:hAnsi="Arial" w:cs="Arial"/>
          <w:spacing w:val="-3"/>
          <w:szCs w:val="24"/>
        </w:rPr>
        <w:t>i</w:t>
      </w:r>
      <w:proofErr w:type="spellEnd"/>
      <w:r w:rsidRPr="001D1BDA">
        <w:rPr>
          <w:rFonts w:ascii="Arial" w:hAnsi="Arial" w:cs="Arial"/>
          <w:spacing w:val="-3"/>
          <w:szCs w:val="24"/>
        </w:rPr>
        <w:t>) the costs of preparing the proposal and of negotiating the contract, including a visit to the Bank, are not reimbursable as a direct cost of the Assignment; and (ii) the Bank is not bound to accept any of the proposals submitted.</w:t>
      </w:r>
    </w:p>
    <w:p w14:paraId="4080D8BA" w14:textId="77777777" w:rsidR="008A569E" w:rsidRPr="001D1BDA" w:rsidRDefault="008A569E" w:rsidP="00955ED6">
      <w:pPr>
        <w:tabs>
          <w:tab w:val="left" w:pos="-720"/>
        </w:tabs>
        <w:suppressAutoHyphens/>
        <w:jc w:val="both"/>
        <w:rPr>
          <w:rFonts w:ascii="Arial" w:hAnsi="Arial" w:cs="Arial"/>
          <w:spacing w:val="-3"/>
          <w:szCs w:val="24"/>
        </w:rPr>
      </w:pPr>
    </w:p>
    <w:p w14:paraId="2A072F63" w14:textId="77777777" w:rsidR="008A569E" w:rsidRPr="001D1BDA" w:rsidRDefault="008A569E" w:rsidP="00955ED6">
      <w:pPr>
        <w:tabs>
          <w:tab w:val="left" w:pos="-720"/>
        </w:tabs>
        <w:suppressAutoHyphens/>
        <w:jc w:val="both"/>
        <w:rPr>
          <w:rFonts w:ascii="Arial" w:hAnsi="Arial" w:cs="Arial"/>
          <w:b/>
          <w:spacing w:val="-3"/>
          <w:szCs w:val="24"/>
        </w:rPr>
      </w:pPr>
      <w:r w:rsidRPr="001D1BDA">
        <w:rPr>
          <w:rFonts w:ascii="Arial" w:hAnsi="Arial" w:cs="Arial"/>
          <w:b/>
          <w:spacing w:val="-3"/>
          <w:szCs w:val="24"/>
        </w:rPr>
        <w:t>1.7</w:t>
      </w:r>
      <w:r w:rsidRPr="001D1BDA">
        <w:rPr>
          <w:rFonts w:ascii="Arial" w:hAnsi="Arial" w:cs="Arial"/>
          <w:spacing w:val="-3"/>
          <w:szCs w:val="24"/>
        </w:rPr>
        <w:tab/>
        <w:t>An invitation to submit proposals has been sent to the firms stated in the Data Sheet.</w:t>
      </w:r>
    </w:p>
    <w:p w14:paraId="70B1BE4E" w14:textId="77777777" w:rsidR="008A569E" w:rsidRPr="001D1BDA" w:rsidRDefault="008A569E" w:rsidP="00955ED6">
      <w:pPr>
        <w:tabs>
          <w:tab w:val="left" w:pos="-720"/>
        </w:tabs>
        <w:suppressAutoHyphens/>
        <w:jc w:val="both"/>
        <w:rPr>
          <w:rFonts w:ascii="Arial" w:hAnsi="Arial" w:cs="Arial"/>
          <w:b/>
          <w:spacing w:val="-3"/>
          <w:szCs w:val="24"/>
        </w:rPr>
      </w:pPr>
    </w:p>
    <w:p w14:paraId="6DDEB244"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1.8</w:t>
      </w:r>
      <w:r w:rsidRPr="001D1BDA">
        <w:rPr>
          <w:rFonts w:ascii="Arial" w:hAnsi="Arial" w:cs="Arial"/>
          <w:spacing w:val="-3"/>
          <w:szCs w:val="24"/>
        </w:rPr>
        <w:tab/>
        <w:t>We wish to remind you that in order to avoid conflicts of interest, (</w:t>
      </w:r>
      <w:proofErr w:type="spellStart"/>
      <w:r w:rsidRPr="001D1BDA">
        <w:rPr>
          <w:rFonts w:ascii="Arial" w:hAnsi="Arial" w:cs="Arial"/>
          <w:spacing w:val="-3"/>
          <w:szCs w:val="24"/>
        </w:rPr>
        <w:t>i</w:t>
      </w:r>
      <w:proofErr w:type="spellEnd"/>
      <w:r w:rsidRPr="001D1BDA">
        <w:rPr>
          <w:rFonts w:ascii="Arial" w:hAnsi="Arial" w:cs="Arial"/>
          <w:spacing w:val="-3"/>
          <w:szCs w:val="24"/>
        </w:rPr>
        <w:t xml:space="preserve">) any firm providing goods, works, or services with which you are affiliated or associated is not </w:t>
      </w:r>
      <w:r w:rsidRPr="001D1BDA">
        <w:rPr>
          <w:rFonts w:ascii="Arial" w:hAnsi="Arial" w:cs="Arial"/>
          <w:spacing w:val="-3"/>
          <w:szCs w:val="24"/>
        </w:rPr>
        <w:lastRenderedPageBreak/>
        <w:t>eligible to participate in bidding for any goods, works, or services (other than the Services and any continuation thereof) resulting from or associated with the project of which this Assignment forms a part; and (ii) any previous or ongoing participation in relation with the project by your firm, its professional staff, its affiliates or associates under a contract with the Bank may result in rejection of your proposal.</w:t>
      </w:r>
      <w:r w:rsidR="003F4642" w:rsidRPr="001D1BDA">
        <w:rPr>
          <w:rFonts w:ascii="Arial" w:hAnsi="Arial" w:cs="Arial"/>
          <w:spacing w:val="-3"/>
          <w:szCs w:val="24"/>
        </w:rPr>
        <w:t xml:space="preserve"> </w:t>
      </w:r>
      <w:r w:rsidRPr="001D1BDA">
        <w:rPr>
          <w:rFonts w:ascii="Arial" w:hAnsi="Arial" w:cs="Arial"/>
          <w:spacing w:val="-3"/>
          <w:szCs w:val="24"/>
        </w:rPr>
        <w:t>You should clarify your situation in that respect with the Bank before preparing the proposal.</w:t>
      </w:r>
    </w:p>
    <w:p w14:paraId="1369C554" w14:textId="77777777" w:rsidR="008A569E" w:rsidRPr="001D1BDA" w:rsidRDefault="008A569E" w:rsidP="00955ED6">
      <w:pPr>
        <w:tabs>
          <w:tab w:val="left" w:pos="-720"/>
        </w:tabs>
        <w:suppressAutoHyphens/>
        <w:jc w:val="both"/>
        <w:rPr>
          <w:rFonts w:ascii="Arial" w:hAnsi="Arial" w:cs="Arial"/>
          <w:spacing w:val="-3"/>
          <w:szCs w:val="24"/>
        </w:rPr>
      </w:pPr>
    </w:p>
    <w:p w14:paraId="5BC3ED46" w14:textId="77777777" w:rsidR="00955ED6" w:rsidRPr="001D1BDA" w:rsidRDefault="00955ED6" w:rsidP="00955ED6">
      <w:pPr>
        <w:tabs>
          <w:tab w:val="left" w:pos="-720"/>
        </w:tabs>
        <w:suppressAutoHyphens/>
        <w:jc w:val="both"/>
        <w:rPr>
          <w:rFonts w:ascii="Arial" w:hAnsi="Arial" w:cs="Arial"/>
          <w:spacing w:val="-3"/>
          <w:szCs w:val="24"/>
        </w:rPr>
      </w:pPr>
    </w:p>
    <w:p w14:paraId="06727465"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2.</w:t>
      </w:r>
      <w:r w:rsidRPr="001D1BDA">
        <w:rPr>
          <w:rFonts w:ascii="Arial" w:hAnsi="Arial" w:cs="Arial"/>
          <w:b/>
          <w:spacing w:val="-3"/>
          <w:szCs w:val="24"/>
        </w:rPr>
        <w:tab/>
        <w:t>DOCUMENTS</w:t>
      </w:r>
    </w:p>
    <w:p w14:paraId="6FE7F19F" w14:textId="77777777" w:rsidR="008A569E" w:rsidRPr="001D1BDA" w:rsidRDefault="008A569E" w:rsidP="00955ED6">
      <w:pPr>
        <w:tabs>
          <w:tab w:val="left" w:pos="-720"/>
        </w:tabs>
        <w:suppressAutoHyphens/>
        <w:jc w:val="both"/>
        <w:rPr>
          <w:rFonts w:ascii="Arial" w:hAnsi="Arial" w:cs="Arial"/>
          <w:spacing w:val="-3"/>
          <w:szCs w:val="24"/>
        </w:rPr>
      </w:pPr>
    </w:p>
    <w:p w14:paraId="302D640A" w14:textId="77777777" w:rsidR="00AD1F1B"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2.1</w:t>
      </w:r>
      <w:r w:rsidRPr="001D1BDA">
        <w:rPr>
          <w:rFonts w:ascii="Arial" w:hAnsi="Arial" w:cs="Arial"/>
          <w:spacing w:val="-3"/>
          <w:szCs w:val="24"/>
        </w:rPr>
        <w:tab/>
        <w:t>To prepare a proposal, please use the attached Documents listed in the Data Sheet.</w:t>
      </w:r>
      <w:r w:rsidR="00AD1F1B" w:rsidRPr="001D1BDA">
        <w:rPr>
          <w:rFonts w:ascii="Arial" w:hAnsi="Arial" w:cs="Arial"/>
          <w:spacing w:val="-3"/>
          <w:szCs w:val="24"/>
        </w:rPr>
        <w:t xml:space="preserve"> </w:t>
      </w:r>
    </w:p>
    <w:p w14:paraId="58639019" w14:textId="77777777" w:rsidR="00AD1F1B" w:rsidRPr="001D1BDA" w:rsidRDefault="00AD1F1B" w:rsidP="00955ED6">
      <w:pPr>
        <w:tabs>
          <w:tab w:val="left" w:pos="-720"/>
        </w:tabs>
        <w:suppressAutoHyphens/>
        <w:jc w:val="both"/>
        <w:rPr>
          <w:rFonts w:ascii="Arial" w:hAnsi="Arial" w:cs="Arial"/>
          <w:spacing w:val="-3"/>
          <w:sz w:val="16"/>
          <w:szCs w:val="24"/>
        </w:rPr>
      </w:pPr>
    </w:p>
    <w:p w14:paraId="7E9BFF52" w14:textId="77777777" w:rsidR="008A569E" w:rsidRPr="001D1BDA" w:rsidRDefault="00AD1F1B" w:rsidP="00955ED6">
      <w:pPr>
        <w:tabs>
          <w:tab w:val="left" w:pos="-720"/>
        </w:tabs>
        <w:suppressAutoHyphens/>
        <w:jc w:val="both"/>
        <w:rPr>
          <w:rFonts w:ascii="Arial" w:hAnsi="Arial" w:cs="Arial"/>
          <w:b/>
          <w:spacing w:val="-3"/>
          <w:szCs w:val="24"/>
        </w:rPr>
      </w:pPr>
      <w:r w:rsidRPr="001D1BDA">
        <w:rPr>
          <w:rFonts w:ascii="Arial" w:hAnsi="Arial" w:cs="Arial"/>
          <w:b/>
          <w:spacing w:val="-3"/>
          <w:szCs w:val="24"/>
        </w:rPr>
        <w:t>2.2</w:t>
      </w:r>
      <w:r w:rsidRPr="001D1BDA">
        <w:rPr>
          <w:rFonts w:ascii="Arial" w:hAnsi="Arial" w:cs="Arial"/>
          <w:spacing w:val="-3"/>
          <w:szCs w:val="24"/>
        </w:rPr>
        <w:tab/>
      </w:r>
      <w:r w:rsidR="008A569E" w:rsidRPr="001D1BDA">
        <w:rPr>
          <w:rFonts w:ascii="Arial" w:hAnsi="Arial" w:cs="Arial"/>
          <w:spacing w:val="-3"/>
          <w:szCs w:val="24"/>
        </w:rPr>
        <w:t xml:space="preserve">Consultants requiring a clarification of the Documents must notify the Bank, in writing, not later than </w:t>
      </w:r>
      <w:r w:rsidR="005F5F24" w:rsidRPr="001D1BDA">
        <w:rPr>
          <w:rFonts w:ascii="Arial" w:hAnsi="Arial" w:cs="Arial"/>
          <w:spacing w:val="-3"/>
          <w:szCs w:val="24"/>
        </w:rPr>
        <w:t xml:space="preserve">ten </w:t>
      </w:r>
      <w:r w:rsidR="008A569E" w:rsidRPr="001D1BDA">
        <w:rPr>
          <w:rFonts w:ascii="Arial" w:hAnsi="Arial" w:cs="Arial"/>
          <w:spacing w:val="-3"/>
          <w:szCs w:val="24"/>
        </w:rPr>
        <w:t>(</w:t>
      </w:r>
      <w:r w:rsidR="005F5F24" w:rsidRPr="001D1BDA">
        <w:rPr>
          <w:rFonts w:ascii="Arial" w:hAnsi="Arial" w:cs="Arial"/>
          <w:spacing w:val="-3"/>
          <w:szCs w:val="24"/>
        </w:rPr>
        <w:t>1</w:t>
      </w:r>
      <w:r w:rsidR="008A569E" w:rsidRPr="001D1BDA">
        <w:rPr>
          <w:rFonts w:ascii="Arial" w:hAnsi="Arial" w:cs="Arial"/>
          <w:spacing w:val="-3"/>
          <w:szCs w:val="24"/>
        </w:rPr>
        <w:t xml:space="preserve">0) days before the proposal submission date. Any request for clarification shall be sent </w:t>
      </w:r>
      <w:r w:rsidR="005F5F24" w:rsidRPr="001D1BDA">
        <w:rPr>
          <w:rFonts w:ascii="Arial" w:hAnsi="Arial" w:cs="Arial"/>
          <w:spacing w:val="-3"/>
          <w:szCs w:val="24"/>
        </w:rPr>
        <w:t xml:space="preserve">in writing </w:t>
      </w:r>
      <w:r w:rsidR="008A569E" w:rsidRPr="001D1BDA">
        <w:rPr>
          <w:rFonts w:ascii="Arial" w:hAnsi="Arial" w:cs="Arial"/>
          <w:spacing w:val="-3"/>
          <w:szCs w:val="24"/>
        </w:rPr>
        <w:t>to the Bank’s address indicated in the Data Sheet.</w:t>
      </w:r>
      <w:r w:rsidR="003F4642" w:rsidRPr="001D1BDA">
        <w:rPr>
          <w:rFonts w:ascii="Arial" w:hAnsi="Arial" w:cs="Arial"/>
          <w:spacing w:val="-3"/>
          <w:szCs w:val="24"/>
        </w:rPr>
        <w:t xml:space="preserve"> </w:t>
      </w:r>
      <w:r w:rsidR="008A569E" w:rsidRPr="001D1BDA">
        <w:rPr>
          <w:rFonts w:ascii="Arial" w:hAnsi="Arial" w:cs="Arial"/>
          <w:spacing w:val="-3"/>
          <w:szCs w:val="24"/>
        </w:rPr>
        <w:t>The Bank shall respond</w:t>
      </w:r>
      <w:r w:rsidR="005F5F24" w:rsidRPr="001D1BDA">
        <w:rPr>
          <w:rFonts w:ascii="Arial" w:hAnsi="Arial" w:cs="Arial"/>
          <w:spacing w:val="-3"/>
          <w:szCs w:val="24"/>
        </w:rPr>
        <w:t xml:space="preserve"> in writing</w:t>
      </w:r>
      <w:r w:rsidR="008A569E" w:rsidRPr="001D1BDA">
        <w:rPr>
          <w:rFonts w:ascii="Arial" w:hAnsi="Arial" w:cs="Arial"/>
          <w:spacing w:val="-3"/>
          <w:szCs w:val="24"/>
        </w:rPr>
        <w:t xml:space="preserve"> to such requests, and copies of the response shall be sent to all invited Consultants.</w:t>
      </w:r>
    </w:p>
    <w:p w14:paraId="419EF0BD" w14:textId="77777777" w:rsidR="008A569E" w:rsidRPr="001D1BDA" w:rsidRDefault="008A569E" w:rsidP="00955ED6">
      <w:pPr>
        <w:tabs>
          <w:tab w:val="left" w:pos="-720"/>
        </w:tabs>
        <w:suppressAutoHyphens/>
        <w:jc w:val="both"/>
        <w:rPr>
          <w:rFonts w:ascii="Arial" w:hAnsi="Arial" w:cs="Arial"/>
          <w:spacing w:val="-3"/>
          <w:szCs w:val="24"/>
        </w:rPr>
      </w:pPr>
    </w:p>
    <w:p w14:paraId="0986578F"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2.3</w:t>
      </w:r>
      <w:r w:rsidRPr="001D1BDA">
        <w:rPr>
          <w:rFonts w:ascii="Arial" w:hAnsi="Arial" w:cs="Arial"/>
          <w:spacing w:val="-3"/>
          <w:szCs w:val="24"/>
        </w:rPr>
        <w:tab/>
        <w:t xml:space="preserve">At any time before the submission of proposals, the Bank may, for any reason, whether at </w:t>
      </w:r>
      <w:r w:rsidR="00AD1F1B" w:rsidRPr="001D1BDA">
        <w:rPr>
          <w:rFonts w:ascii="Arial" w:hAnsi="Arial" w:cs="Arial"/>
          <w:spacing w:val="-3"/>
          <w:szCs w:val="24"/>
        </w:rPr>
        <w:t>its own</w:t>
      </w:r>
      <w:r w:rsidRPr="001D1BDA">
        <w:rPr>
          <w:rFonts w:ascii="Arial" w:hAnsi="Arial" w:cs="Arial"/>
          <w:spacing w:val="-3"/>
          <w:szCs w:val="24"/>
        </w:rPr>
        <w:t xml:space="preserve"> initiative or in response to a clarification requested by an invited consulting firm, modify the Documents by amendment.</w:t>
      </w:r>
      <w:r w:rsidR="003F4642" w:rsidRPr="001D1BDA">
        <w:rPr>
          <w:rFonts w:ascii="Arial" w:hAnsi="Arial" w:cs="Arial"/>
          <w:spacing w:val="-3"/>
          <w:szCs w:val="24"/>
        </w:rPr>
        <w:t xml:space="preserve"> </w:t>
      </w:r>
      <w:r w:rsidRPr="001D1BDA">
        <w:rPr>
          <w:rFonts w:ascii="Arial" w:hAnsi="Arial" w:cs="Arial"/>
          <w:spacing w:val="-3"/>
          <w:szCs w:val="24"/>
        </w:rPr>
        <w:t>The amendment shall be sent in writing to all invited consulting firms and will be binding on them.</w:t>
      </w:r>
      <w:r w:rsidR="003F4642" w:rsidRPr="001D1BDA">
        <w:rPr>
          <w:rFonts w:ascii="Arial" w:hAnsi="Arial" w:cs="Arial"/>
          <w:spacing w:val="-3"/>
          <w:szCs w:val="24"/>
        </w:rPr>
        <w:t xml:space="preserve"> </w:t>
      </w:r>
      <w:r w:rsidRPr="001D1BDA">
        <w:rPr>
          <w:rFonts w:ascii="Arial" w:hAnsi="Arial" w:cs="Arial"/>
          <w:spacing w:val="-3"/>
          <w:szCs w:val="24"/>
        </w:rPr>
        <w:t>The Bank may at its discretion extend the deadline for the submission of proposals.</w:t>
      </w:r>
    </w:p>
    <w:p w14:paraId="01D9B4B6" w14:textId="77777777" w:rsidR="008A569E" w:rsidRPr="001D1BDA" w:rsidRDefault="008A569E" w:rsidP="00955ED6">
      <w:pPr>
        <w:tabs>
          <w:tab w:val="left" w:pos="-720"/>
        </w:tabs>
        <w:suppressAutoHyphens/>
        <w:jc w:val="both"/>
        <w:rPr>
          <w:rFonts w:ascii="Arial" w:hAnsi="Arial" w:cs="Arial"/>
          <w:spacing w:val="-3"/>
          <w:szCs w:val="24"/>
        </w:rPr>
      </w:pPr>
    </w:p>
    <w:p w14:paraId="17F66098" w14:textId="77777777" w:rsidR="005E76ED" w:rsidRPr="001D1BDA" w:rsidRDefault="005E76ED" w:rsidP="00955ED6">
      <w:pPr>
        <w:tabs>
          <w:tab w:val="left" w:pos="-720"/>
        </w:tabs>
        <w:suppressAutoHyphens/>
        <w:jc w:val="both"/>
        <w:rPr>
          <w:rFonts w:ascii="Arial" w:hAnsi="Arial" w:cs="Arial"/>
          <w:spacing w:val="-3"/>
          <w:sz w:val="12"/>
          <w:szCs w:val="24"/>
        </w:rPr>
      </w:pPr>
    </w:p>
    <w:p w14:paraId="61E45CB8"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3.</w:t>
      </w:r>
      <w:r w:rsidRPr="001D1BDA">
        <w:rPr>
          <w:rFonts w:ascii="Arial" w:hAnsi="Arial" w:cs="Arial"/>
          <w:b/>
          <w:spacing w:val="-3"/>
          <w:szCs w:val="24"/>
        </w:rPr>
        <w:tab/>
        <w:t>PREPARATION OF PROPOSAL</w:t>
      </w:r>
    </w:p>
    <w:p w14:paraId="10C5E3DA" w14:textId="77777777" w:rsidR="008A569E" w:rsidRPr="001D1BDA" w:rsidRDefault="008A569E" w:rsidP="00955ED6">
      <w:pPr>
        <w:tabs>
          <w:tab w:val="left" w:pos="-720"/>
        </w:tabs>
        <w:suppressAutoHyphens/>
        <w:jc w:val="both"/>
        <w:rPr>
          <w:rFonts w:ascii="Arial" w:hAnsi="Arial" w:cs="Arial"/>
          <w:spacing w:val="-3"/>
          <w:szCs w:val="24"/>
        </w:rPr>
      </w:pPr>
    </w:p>
    <w:p w14:paraId="12C2CFFB" w14:textId="0BD0EDDD"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3.1</w:t>
      </w:r>
      <w:r w:rsidRPr="001D1BDA">
        <w:rPr>
          <w:rFonts w:ascii="Arial" w:hAnsi="Arial" w:cs="Arial"/>
          <w:spacing w:val="-3"/>
          <w:szCs w:val="24"/>
        </w:rPr>
        <w:tab/>
        <w:t>You are requested to submit a technical and a financial proposal.</w:t>
      </w:r>
      <w:r w:rsidR="003F4642" w:rsidRPr="001D1BDA">
        <w:rPr>
          <w:rFonts w:ascii="Arial" w:hAnsi="Arial" w:cs="Arial"/>
          <w:spacing w:val="-3"/>
          <w:szCs w:val="24"/>
        </w:rPr>
        <w:t xml:space="preserve"> </w:t>
      </w:r>
      <w:r w:rsidRPr="001D1BDA">
        <w:rPr>
          <w:rFonts w:ascii="Arial" w:hAnsi="Arial" w:cs="Arial"/>
          <w:spacing w:val="-3"/>
          <w:szCs w:val="24"/>
        </w:rPr>
        <w:t xml:space="preserve">Your proposal shall be written in English </w:t>
      </w:r>
    </w:p>
    <w:p w14:paraId="56B182FC" w14:textId="77777777" w:rsidR="008A569E" w:rsidRPr="001D1BDA" w:rsidRDefault="008A569E" w:rsidP="00955ED6">
      <w:pPr>
        <w:tabs>
          <w:tab w:val="left" w:pos="-720"/>
        </w:tabs>
        <w:suppressAutoHyphens/>
        <w:jc w:val="both"/>
        <w:rPr>
          <w:rFonts w:ascii="Arial" w:hAnsi="Arial" w:cs="Arial"/>
          <w:spacing w:val="-3"/>
          <w:szCs w:val="24"/>
        </w:rPr>
      </w:pPr>
    </w:p>
    <w:p w14:paraId="72FADD3A"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Technical Proposal</w:t>
      </w:r>
    </w:p>
    <w:p w14:paraId="1D05F88D" w14:textId="77777777" w:rsidR="008A569E" w:rsidRPr="001D1BDA" w:rsidRDefault="008A569E" w:rsidP="00955ED6">
      <w:pPr>
        <w:tabs>
          <w:tab w:val="left" w:pos="-720"/>
        </w:tabs>
        <w:suppressAutoHyphens/>
        <w:jc w:val="both"/>
        <w:rPr>
          <w:rFonts w:ascii="Arial" w:hAnsi="Arial" w:cs="Arial"/>
          <w:spacing w:val="-3"/>
          <w:szCs w:val="24"/>
        </w:rPr>
      </w:pPr>
    </w:p>
    <w:p w14:paraId="091D0414"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3.2</w:t>
      </w:r>
      <w:r w:rsidRPr="001D1BDA">
        <w:rPr>
          <w:rFonts w:ascii="Arial" w:hAnsi="Arial" w:cs="Arial"/>
          <w:spacing w:val="-3"/>
          <w:szCs w:val="24"/>
        </w:rPr>
        <w:tab/>
        <w:t>In preparing the technical proposal, you are expected to examine all terms and instructions included in the Documents.</w:t>
      </w:r>
      <w:r w:rsidR="003F4642" w:rsidRPr="001D1BDA">
        <w:rPr>
          <w:rFonts w:ascii="Arial" w:hAnsi="Arial" w:cs="Arial"/>
          <w:spacing w:val="-3"/>
          <w:szCs w:val="24"/>
        </w:rPr>
        <w:t xml:space="preserve"> </w:t>
      </w:r>
      <w:r w:rsidRPr="001D1BDA">
        <w:rPr>
          <w:rFonts w:ascii="Arial" w:hAnsi="Arial" w:cs="Arial"/>
          <w:spacing w:val="-3"/>
          <w:szCs w:val="24"/>
        </w:rPr>
        <w:t>Failure to provide all requested information shall be at your own risk and may result in rejection of your proposal.</w:t>
      </w:r>
    </w:p>
    <w:p w14:paraId="3932385A" w14:textId="77777777" w:rsidR="008A569E" w:rsidRPr="001D1BDA" w:rsidRDefault="008A569E" w:rsidP="00955ED6">
      <w:pPr>
        <w:tabs>
          <w:tab w:val="left" w:pos="-720"/>
        </w:tabs>
        <w:suppressAutoHyphens/>
        <w:jc w:val="both"/>
        <w:rPr>
          <w:rFonts w:ascii="Arial" w:hAnsi="Arial" w:cs="Arial"/>
          <w:spacing w:val="-3"/>
          <w:szCs w:val="24"/>
        </w:rPr>
      </w:pPr>
    </w:p>
    <w:p w14:paraId="56A89A4D"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3.3</w:t>
      </w:r>
      <w:r w:rsidRPr="001D1BDA">
        <w:rPr>
          <w:rFonts w:ascii="Arial" w:hAnsi="Arial" w:cs="Arial"/>
          <w:spacing w:val="-3"/>
          <w:szCs w:val="24"/>
        </w:rPr>
        <w:tab/>
        <w:t>During preparation of the technical proposal, you must give particular attention to the following:</w:t>
      </w:r>
    </w:p>
    <w:p w14:paraId="1D34725D" w14:textId="77777777" w:rsidR="008A569E" w:rsidRPr="001D1BDA" w:rsidRDefault="008A569E" w:rsidP="005E76ED">
      <w:pPr>
        <w:tabs>
          <w:tab w:val="left" w:pos="-720"/>
        </w:tabs>
        <w:suppressAutoHyphens/>
        <w:ind w:left="810" w:hanging="810"/>
        <w:jc w:val="both"/>
        <w:rPr>
          <w:rFonts w:ascii="Arial" w:hAnsi="Arial" w:cs="Arial"/>
          <w:spacing w:val="-3"/>
          <w:szCs w:val="24"/>
        </w:rPr>
      </w:pPr>
    </w:p>
    <w:p w14:paraId="00140CF7" w14:textId="6941F360" w:rsidR="008A569E" w:rsidRPr="001D1BDA" w:rsidRDefault="008A569E" w:rsidP="005E76ED">
      <w:pPr>
        <w:tabs>
          <w:tab w:val="left" w:pos="0"/>
          <w:tab w:val="left" w:pos="720"/>
        </w:tabs>
        <w:suppressAutoHyphens/>
        <w:spacing w:line="300" w:lineRule="exact"/>
        <w:ind w:left="1440" w:hanging="1440"/>
        <w:jc w:val="both"/>
        <w:rPr>
          <w:rFonts w:ascii="Arial" w:hAnsi="Arial" w:cs="Arial"/>
          <w:spacing w:val="-3"/>
        </w:rPr>
      </w:pPr>
      <w:r w:rsidRPr="001D1BDA">
        <w:rPr>
          <w:rFonts w:ascii="Arial" w:hAnsi="Arial" w:cs="Arial"/>
          <w:spacing w:val="-3"/>
          <w:szCs w:val="24"/>
        </w:rPr>
        <w:tab/>
      </w:r>
      <w:r w:rsidRPr="001D1BDA">
        <w:rPr>
          <w:rFonts w:ascii="Arial" w:hAnsi="Arial" w:cs="Arial"/>
          <w:spacing w:val="-3"/>
        </w:rPr>
        <w:t>(</w:t>
      </w:r>
      <w:proofErr w:type="spellStart"/>
      <w:r w:rsidRPr="001D1BDA">
        <w:rPr>
          <w:rFonts w:ascii="Arial" w:hAnsi="Arial" w:cs="Arial"/>
          <w:spacing w:val="-3"/>
        </w:rPr>
        <w:t>i</w:t>
      </w:r>
      <w:proofErr w:type="spellEnd"/>
      <w:r w:rsidRPr="001D1BDA">
        <w:rPr>
          <w:rFonts w:ascii="Arial" w:hAnsi="Arial" w:cs="Arial"/>
          <w:spacing w:val="-3"/>
        </w:rPr>
        <w:t>)</w:t>
      </w:r>
      <w:r w:rsidRPr="001D1BDA">
        <w:rPr>
          <w:rFonts w:ascii="Arial" w:hAnsi="Arial" w:cs="Arial"/>
          <w:spacing w:val="-3"/>
        </w:rPr>
        <w:tab/>
        <w:t>A firm that has not been shortlisted can form a joint venture with a consulting firm on the shortlist to provide the requested services.</w:t>
      </w:r>
    </w:p>
    <w:p w14:paraId="1C421588" w14:textId="77777777" w:rsidR="008A569E" w:rsidRPr="001D1BDA" w:rsidRDefault="008A569E" w:rsidP="005E76ED">
      <w:pPr>
        <w:tabs>
          <w:tab w:val="left" w:pos="0"/>
          <w:tab w:val="left" w:pos="720"/>
        </w:tabs>
        <w:suppressAutoHyphens/>
        <w:spacing w:line="300" w:lineRule="exact"/>
        <w:ind w:left="1440" w:hanging="1440"/>
        <w:jc w:val="both"/>
        <w:rPr>
          <w:rFonts w:ascii="Arial" w:hAnsi="Arial" w:cs="Arial"/>
          <w:spacing w:val="-3"/>
        </w:rPr>
      </w:pPr>
    </w:p>
    <w:p w14:paraId="2E40C5EB" w14:textId="01E030BB" w:rsidR="008A569E" w:rsidRPr="001D1BDA" w:rsidRDefault="008A569E" w:rsidP="005E76ED">
      <w:pPr>
        <w:tabs>
          <w:tab w:val="left" w:pos="0"/>
          <w:tab w:val="left" w:pos="720"/>
        </w:tabs>
        <w:suppressAutoHyphens/>
        <w:spacing w:line="300" w:lineRule="exact"/>
        <w:ind w:left="1440" w:hanging="1440"/>
        <w:jc w:val="both"/>
        <w:rPr>
          <w:rFonts w:ascii="Arial" w:hAnsi="Arial" w:cs="Arial"/>
          <w:spacing w:val="-3"/>
        </w:rPr>
      </w:pPr>
      <w:r w:rsidRPr="001D1BDA">
        <w:rPr>
          <w:rFonts w:ascii="Arial" w:hAnsi="Arial" w:cs="Arial"/>
          <w:spacing w:val="-3"/>
        </w:rPr>
        <w:tab/>
        <w:t>(ii)</w:t>
      </w:r>
      <w:r w:rsidRPr="001D1BDA">
        <w:rPr>
          <w:rFonts w:ascii="Arial" w:hAnsi="Arial" w:cs="Arial"/>
          <w:spacing w:val="-3"/>
        </w:rPr>
        <w:tab/>
        <w:t>Subcontracting part of the Assignment to regional consultants is considered desirable</w:t>
      </w:r>
      <w:r w:rsidR="00B22C4C">
        <w:rPr>
          <w:rFonts w:ascii="Arial" w:hAnsi="Arial" w:cs="Arial"/>
          <w:spacing w:val="-3"/>
        </w:rPr>
        <w:t xml:space="preserve">. </w:t>
      </w:r>
      <w:r w:rsidRPr="001D1BDA">
        <w:rPr>
          <w:rFonts w:ascii="Arial" w:hAnsi="Arial" w:cs="Arial"/>
          <w:spacing w:val="-3"/>
        </w:rPr>
        <w:t>Sub</w:t>
      </w:r>
      <w:r w:rsidR="002D2880" w:rsidRPr="001D1BDA">
        <w:rPr>
          <w:rFonts w:ascii="Arial" w:hAnsi="Arial" w:cs="Arial"/>
          <w:spacing w:val="-3"/>
        </w:rPr>
        <w:t>-</w:t>
      </w:r>
      <w:r w:rsidRPr="001D1BDA">
        <w:rPr>
          <w:rFonts w:ascii="Arial" w:hAnsi="Arial" w:cs="Arial"/>
          <w:spacing w:val="-3"/>
        </w:rPr>
        <w:t>consultants shall satisfy the conditions of eligibility required by the Bank.</w:t>
      </w:r>
    </w:p>
    <w:p w14:paraId="05F5A2BD" w14:textId="77777777" w:rsidR="008A569E" w:rsidRPr="001D1BDA" w:rsidRDefault="008A569E" w:rsidP="005E76ED">
      <w:pPr>
        <w:tabs>
          <w:tab w:val="left" w:pos="0"/>
          <w:tab w:val="left" w:pos="720"/>
        </w:tabs>
        <w:suppressAutoHyphens/>
        <w:spacing w:line="300" w:lineRule="exact"/>
        <w:ind w:left="1440" w:hanging="1440"/>
        <w:jc w:val="both"/>
        <w:rPr>
          <w:rFonts w:ascii="Arial" w:hAnsi="Arial" w:cs="Arial"/>
          <w:spacing w:val="-3"/>
        </w:rPr>
      </w:pPr>
    </w:p>
    <w:p w14:paraId="36657D37" w14:textId="2BF397EE" w:rsidR="008A569E" w:rsidRPr="001D1BDA" w:rsidRDefault="008A569E" w:rsidP="00B22C4C">
      <w:pPr>
        <w:tabs>
          <w:tab w:val="left" w:pos="0"/>
          <w:tab w:val="left" w:pos="720"/>
        </w:tabs>
        <w:suppressAutoHyphens/>
        <w:spacing w:line="300" w:lineRule="exact"/>
        <w:jc w:val="both"/>
        <w:rPr>
          <w:rFonts w:ascii="Arial" w:hAnsi="Arial" w:cs="Arial"/>
          <w:spacing w:val="-3"/>
        </w:rPr>
      </w:pPr>
      <w:r w:rsidRPr="001D1BDA">
        <w:rPr>
          <w:rFonts w:ascii="Arial" w:hAnsi="Arial" w:cs="Arial"/>
          <w:spacing w:val="-3"/>
        </w:rPr>
        <w:tab/>
        <w:t>(iii)</w:t>
      </w:r>
      <w:r w:rsidRPr="001D1BDA">
        <w:rPr>
          <w:rFonts w:ascii="Arial" w:hAnsi="Arial" w:cs="Arial"/>
          <w:spacing w:val="-3"/>
        </w:rPr>
        <w:tab/>
      </w:r>
      <w:r w:rsidRPr="00D76097">
        <w:rPr>
          <w:rFonts w:ascii="Arial" w:hAnsi="Arial" w:cs="Arial"/>
          <w:spacing w:val="-3"/>
        </w:rPr>
        <w:t>The estimated number of key professional staff-months required for the Assignment is stated in the Data Sheet.</w:t>
      </w:r>
      <w:r w:rsidR="003F4642" w:rsidRPr="00D76097">
        <w:rPr>
          <w:rFonts w:ascii="Arial" w:hAnsi="Arial" w:cs="Arial"/>
          <w:spacing w:val="-3"/>
        </w:rPr>
        <w:t xml:space="preserve"> </w:t>
      </w:r>
      <w:r w:rsidRPr="00D76097">
        <w:rPr>
          <w:rFonts w:ascii="Arial" w:hAnsi="Arial" w:cs="Arial"/>
          <w:spacing w:val="-3"/>
        </w:rPr>
        <w:t>Your proposal should be based on a number of key professional staff-months substantially in accordance with the above number.</w:t>
      </w:r>
    </w:p>
    <w:p w14:paraId="6E816AA3" w14:textId="77777777" w:rsidR="008A569E" w:rsidRPr="001D1BDA" w:rsidRDefault="008A569E" w:rsidP="005E76ED">
      <w:pPr>
        <w:tabs>
          <w:tab w:val="left" w:pos="0"/>
          <w:tab w:val="left" w:pos="720"/>
        </w:tabs>
        <w:suppressAutoHyphens/>
        <w:spacing w:line="300" w:lineRule="exact"/>
        <w:ind w:left="1440" w:hanging="1440"/>
        <w:jc w:val="both"/>
        <w:rPr>
          <w:rFonts w:ascii="Arial" w:hAnsi="Arial" w:cs="Arial"/>
          <w:spacing w:val="-3"/>
        </w:rPr>
      </w:pPr>
    </w:p>
    <w:p w14:paraId="75E4F03D" w14:textId="2BC7C2DB" w:rsidR="008A569E" w:rsidRPr="001D1BDA" w:rsidRDefault="008A569E" w:rsidP="005E76ED">
      <w:pPr>
        <w:tabs>
          <w:tab w:val="left" w:pos="0"/>
          <w:tab w:val="left" w:pos="720"/>
        </w:tabs>
        <w:suppressAutoHyphens/>
        <w:spacing w:line="300" w:lineRule="exact"/>
        <w:ind w:left="1440" w:hanging="1440"/>
        <w:jc w:val="both"/>
        <w:rPr>
          <w:rFonts w:ascii="Arial" w:hAnsi="Arial" w:cs="Arial"/>
          <w:spacing w:val="-3"/>
        </w:rPr>
      </w:pPr>
      <w:r w:rsidRPr="001D1BDA">
        <w:rPr>
          <w:rFonts w:ascii="Arial" w:hAnsi="Arial" w:cs="Arial"/>
          <w:spacing w:val="-3"/>
        </w:rPr>
        <w:tab/>
        <w:t>(</w:t>
      </w:r>
      <w:r w:rsidR="00B22C4C">
        <w:rPr>
          <w:rFonts w:ascii="Arial" w:hAnsi="Arial" w:cs="Arial"/>
          <w:spacing w:val="-3"/>
        </w:rPr>
        <w:t>i</w:t>
      </w:r>
      <w:r w:rsidRPr="001D1BDA">
        <w:rPr>
          <w:rFonts w:ascii="Arial" w:hAnsi="Arial" w:cs="Arial"/>
          <w:spacing w:val="-3"/>
        </w:rPr>
        <w:t>v)</w:t>
      </w:r>
      <w:r w:rsidRPr="001D1BDA">
        <w:rPr>
          <w:rFonts w:ascii="Arial" w:hAnsi="Arial" w:cs="Arial"/>
          <w:spacing w:val="-3"/>
        </w:rPr>
        <w:tab/>
        <w:t>No alternative to key professional staff may be proposed, and only one curriculum vitae (CV) may be submitted for each position.</w:t>
      </w:r>
    </w:p>
    <w:p w14:paraId="6AE14C45" w14:textId="77777777" w:rsidR="008A569E" w:rsidRPr="001D1BDA" w:rsidRDefault="008A569E" w:rsidP="005E76ED">
      <w:pPr>
        <w:tabs>
          <w:tab w:val="left" w:pos="0"/>
          <w:tab w:val="left" w:pos="720"/>
        </w:tabs>
        <w:suppressAutoHyphens/>
        <w:spacing w:line="300" w:lineRule="exact"/>
        <w:ind w:left="1440" w:hanging="1440"/>
        <w:jc w:val="both"/>
        <w:rPr>
          <w:rFonts w:ascii="Arial" w:hAnsi="Arial" w:cs="Arial"/>
          <w:spacing w:val="-3"/>
        </w:rPr>
      </w:pPr>
    </w:p>
    <w:p w14:paraId="6037D37F" w14:textId="5A93C6D0" w:rsidR="008A569E" w:rsidRPr="001D1BDA" w:rsidRDefault="008A569E" w:rsidP="005E76ED">
      <w:pPr>
        <w:tabs>
          <w:tab w:val="left" w:pos="0"/>
          <w:tab w:val="left" w:pos="720"/>
        </w:tabs>
        <w:suppressAutoHyphens/>
        <w:spacing w:line="300" w:lineRule="exact"/>
        <w:ind w:left="1440" w:hanging="1440"/>
        <w:jc w:val="both"/>
        <w:rPr>
          <w:rFonts w:ascii="Arial" w:hAnsi="Arial" w:cs="Arial"/>
          <w:spacing w:val="-3"/>
        </w:rPr>
      </w:pPr>
      <w:r w:rsidRPr="001D1BDA">
        <w:rPr>
          <w:rFonts w:ascii="Arial" w:hAnsi="Arial" w:cs="Arial"/>
          <w:spacing w:val="-3"/>
        </w:rPr>
        <w:tab/>
        <w:t>(v)</w:t>
      </w:r>
      <w:r w:rsidRPr="001D1BDA">
        <w:rPr>
          <w:rFonts w:ascii="Arial" w:hAnsi="Arial" w:cs="Arial"/>
          <w:spacing w:val="-3"/>
        </w:rPr>
        <w:tab/>
        <w:t>Study reports must be in the Language(s) specified in the Data Sheet.</w:t>
      </w:r>
      <w:r w:rsidR="003F4642" w:rsidRPr="001D1BDA">
        <w:rPr>
          <w:rFonts w:ascii="Arial" w:hAnsi="Arial" w:cs="Arial"/>
          <w:spacing w:val="-3"/>
        </w:rPr>
        <w:t xml:space="preserve"> </w:t>
      </w:r>
      <w:r w:rsidRPr="001D1BDA">
        <w:rPr>
          <w:rFonts w:ascii="Arial" w:hAnsi="Arial" w:cs="Arial"/>
          <w:spacing w:val="-3"/>
        </w:rPr>
        <w:t>Working knowledge of the other language by the firm’s personnel is recommended.</w:t>
      </w:r>
    </w:p>
    <w:p w14:paraId="58B9A6A5" w14:textId="77777777" w:rsidR="008A569E" w:rsidRPr="001D1BDA" w:rsidRDefault="008A569E" w:rsidP="00955ED6">
      <w:pPr>
        <w:tabs>
          <w:tab w:val="left" w:pos="-720"/>
        </w:tabs>
        <w:suppressAutoHyphens/>
        <w:jc w:val="both"/>
        <w:rPr>
          <w:rFonts w:ascii="Arial" w:hAnsi="Arial" w:cs="Arial"/>
          <w:spacing w:val="-3"/>
          <w:szCs w:val="24"/>
        </w:rPr>
      </w:pPr>
    </w:p>
    <w:p w14:paraId="653AFD47"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3.4</w:t>
      </w:r>
      <w:r w:rsidRPr="001D1BDA">
        <w:rPr>
          <w:rFonts w:ascii="Arial" w:hAnsi="Arial" w:cs="Arial"/>
          <w:spacing w:val="-3"/>
          <w:szCs w:val="24"/>
        </w:rPr>
        <w:tab/>
        <w:t>Your technical proposal shall provide the following and any additional information, using the formats attached in Appendix 1:</w:t>
      </w:r>
    </w:p>
    <w:p w14:paraId="231377DE" w14:textId="77777777" w:rsidR="008A569E" w:rsidRPr="001D1BDA" w:rsidRDefault="008A569E" w:rsidP="00955ED6">
      <w:pPr>
        <w:tabs>
          <w:tab w:val="left" w:pos="-720"/>
        </w:tabs>
        <w:suppressAutoHyphens/>
        <w:jc w:val="both"/>
        <w:rPr>
          <w:rFonts w:ascii="Arial" w:hAnsi="Arial" w:cs="Arial"/>
          <w:spacing w:val="-3"/>
          <w:szCs w:val="24"/>
        </w:rPr>
      </w:pPr>
    </w:p>
    <w:p w14:paraId="3CEA48C7" w14:textId="77777777" w:rsidR="008A569E" w:rsidRPr="001D1BDA" w:rsidRDefault="008A569E" w:rsidP="005E76ED">
      <w:pPr>
        <w:tabs>
          <w:tab w:val="left" w:pos="0"/>
          <w:tab w:val="left" w:pos="720"/>
        </w:tabs>
        <w:suppressAutoHyphens/>
        <w:spacing w:line="300" w:lineRule="exact"/>
        <w:ind w:left="1440" w:hanging="1440"/>
        <w:jc w:val="both"/>
        <w:rPr>
          <w:rFonts w:ascii="Arial" w:hAnsi="Arial" w:cs="Arial"/>
          <w:spacing w:val="-3"/>
        </w:rPr>
      </w:pPr>
      <w:r w:rsidRPr="001D1BDA">
        <w:rPr>
          <w:rFonts w:ascii="Arial" w:hAnsi="Arial" w:cs="Arial"/>
          <w:spacing w:val="-3"/>
          <w:szCs w:val="24"/>
        </w:rPr>
        <w:tab/>
      </w:r>
      <w:r w:rsidRPr="001D1BDA">
        <w:rPr>
          <w:rFonts w:ascii="Arial" w:hAnsi="Arial" w:cs="Arial"/>
          <w:spacing w:val="-3"/>
        </w:rPr>
        <w:t>(</w:t>
      </w:r>
      <w:proofErr w:type="spellStart"/>
      <w:r w:rsidRPr="001D1BDA">
        <w:rPr>
          <w:rFonts w:ascii="Arial" w:hAnsi="Arial" w:cs="Arial"/>
          <w:spacing w:val="-3"/>
        </w:rPr>
        <w:t>i</w:t>
      </w:r>
      <w:proofErr w:type="spellEnd"/>
      <w:r w:rsidRPr="001D1BDA">
        <w:rPr>
          <w:rFonts w:ascii="Arial" w:hAnsi="Arial" w:cs="Arial"/>
          <w:spacing w:val="-3"/>
        </w:rPr>
        <w:t>)</w:t>
      </w:r>
      <w:r w:rsidRPr="001D1BDA">
        <w:rPr>
          <w:rFonts w:ascii="Arial" w:hAnsi="Arial" w:cs="Arial"/>
          <w:spacing w:val="-3"/>
        </w:rPr>
        <w:tab/>
        <w:t>A brief description of the Consultant’s organization and an outline of recent experience on assignments of a similar nature.</w:t>
      </w:r>
      <w:r w:rsidR="003F4642" w:rsidRPr="001D1BDA">
        <w:rPr>
          <w:rFonts w:ascii="Arial" w:hAnsi="Arial" w:cs="Arial"/>
          <w:spacing w:val="-3"/>
        </w:rPr>
        <w:t xml:space="preserve"> </w:t>
      </w:r>
      <w:r w:rsidRPr="001D1BDA">
        <w:rPr>
          <w:rFonts w:ascii="Arial" w:hAnsi="Arial" w:cs="Arial"/>
          <w:spacing w:val="-3"/>
        </w:rPr>
        <w:t>For each assignment, the outline should indicate, inter alia, the profiles of the staff provided, duration, contract amount and firm involvement.</w:t>
      </w:r>
    </w:p>
    <w:p w14:paraId="02F6DEED" w14:textId="77777777" w:rsidR="008A569E" w:rsidRPr="001D1BDA" w:rsidRDefault="008A569E" w:rsidP="005E76ED">
      <w:pPr>
        <w:tabs>
          <w:tab w:val="left" w:pos="0"/>
          <w:tab w:val="left" w:pos="720"/>
        </w:tabs>
        <w:suppressAutoHyphens/>
        <w:spacing w:line="300" w:lineRule="exact"/>
        <w:ind w:left="1440" w:hanging="1440"/>
        <w:jc w:val="both"/>
        <w:rPr>
          <w:rFonts w:ascii="Arial" w:hAnsi="Arial" w:cs="Arial"/>
          <w:spacing w:val="-3"/>
        </w:rPr>
      </w:pPr>
    </w:p>
    <w:p w14:paraId="53D2DB66" w14:textId="77777777" w:rsidR="008A569E" w:rsidRPr="001D1BDA" w:rsidRDefault="008A569E" w:rsidP="005E76ED">
      <w:pPr>
        <w:tabs>
          <w:tab w:val="left" w:pos="0"/>
          <w:tab w:val="left" w:pos="720"/>
        </w:tabs>
        <w:suppressAutoHyphens/>
        <w:spacing w:line="300" w:lineRule="exact"/>
        <w:ind w:left="1440" w:hanging="1440"/>
        <w:jc w:val="both"/>
        <w:rPr>
          <w:rFonts w:ascii="Arial" w:hAnsi="Arial" w:cs="Arial"/>
          <w:spacing w:val="-3"/>
        </w:rPr>
      </w:pPr>
      <w:r w:rsidRPr="001D1BDA">
        <w:rPr>
          <w:rFonts w:ascii="Arial" w:hAnsi="Arial" w:cs="Arial"/>
          <w:spacing w:val="-3"/>
        </w:rPr>
        <w:tab/>
        <w:t>(ii)</w:t>
      </w:r>
      <w:r w:rsidRPr="001D1BDA">
        <w:rPr>
          <w:rFonts w:ascii="Arial" w:hAnsi="Arial" w:cs="Arial"/>
          <w:spacing w:val="-3"/>
        </w:rPr>
        <w:tab/>
        <w:t>Any comments or suggestions on the TOR, and a description of the methodology (work plan) that the Consultants propose to execute the services, illustrated with bar charts of activities and graphics of the Critical Path Method (CPM) or Program Evaluation Review Technique (PERT) type, if appropriate.</w:t>
      </w:r>
    </w:p>
    <w:p w14:paraId="5B37C5D3" w14:textId="77777777" w:rsidR="008A569E" w:rsidRPr="001D1BDA" w:rsidRDefault="008A569E" w:rsidP="005E76ED">
      <w:pPr>
        <w:tabs>
          <w:tab w:val="left" w:pos="0"/>
          <w:tab w:val="left" w:pos="720"/>
        </w:tabs>
        <w:suppressAutoHyphens/>
        <w:spacing w:line="300" w:lineRule="exact"/>
        <w:ind w:left="1440" w:hanging="1440"/>
        <w:jc w:val="both"/>
        <w:rPr>
          <w:rFonts w:ascii="Arial" w:hAnsi="Arial" w:cs="Arial"/>
          <w:spacing w:val="-3"/>
        </w:rPr>
      </w:pPr>
    </w:p>
    <w:p w14:paraId="05AD2478" w14:textId="77777777" w:rsidR="008A569E" w:rsidRPr="001D1BDA" w:rsidRDefault="008A569E" w:rsidP="005E76ED">
      <w:pPr>
        <w:tabs>
          <w:tab w:val="left" w:pos="0"/>
          <w:tab w:val="left" w:pos="720"/>
        </w:tabs>
        <w:suppressAutoHyphens/>
        <w:spacing w:line="300" w:lineRule="exact"/>
        <w:ind w:left="1440" w:hanging="1440"/>
        <w:jc w:val="both"/>
        <w:rPr>
          <w:rFonts w:ascii="Arial" w:hAnsi="Arial" w:cs="Arial"/>
          <w:spacing w:val="-3"/>
        </w:rPr>
      </w:pPr>
      <w:r w:rsidRPr="001D1BDA">
        <w:rPr>
          <w:rFonts w:ascii="Arial" w:hAnsi="Arial" w:cs="Arial"/>
          <w:spacing w:val="-3"/>
        </w:rPr>
        <w:tab/>
        <w:t>(iii)</w:t>
      </w:r>
      <w:r w:rsidRPr="001D1BDA">
        <w:rPr>
          <w:rFonts w:ascii="Arial" w:hAnsi="Arial" w:cs="Arial"/>
          <w:spacing w:val="-3"/>
        </w:rPr>
        <w:tab/>
        <w:t>The composition of the proposed staff team, the tasks which would be assigned to each, and their timing.</w:t>
      </w:r>
    </w:p>
    <w:p w14:paraId="5E5CC9E3" w14:textId="77777777" w:rsidR="008A569E" w:rsidRPr="001D1BDA" w:rsidRDefault="008A569E" w:rsidP="005E76ED">
      <w:pPr>
        <w:tabs>
          <w:tab w:val="left" w:pos="0"/>
          <w:tab w:val="left" w:pos="720"/>
        </w:tabs>
        <w:suppressAutoHyphens/>
        <w:spacing w:line="300" w:lineRule="exact"/>
        <w:ind w:left="1440" w:hanging="1440"/>
        <w:jc w:val="both"/>
        <w:rPr>
          <w:rFonts w:ascii="Arial" w:hAnsi="Arial" w:cs="Arial"/>
          <w:spacing w:val="-3"/>
        </w:rPr>
      </w:pPr>
    </w:p>
    <w:p w14:paraId="28B9EF72" w14:textId="77777777" w:rsidR="008A569E" w:rsidRPr="001D1BDA" w:rsidRDefault="008A569E" w:rsidP="005E76ED">
      <w:pPr>
        <w:tabs>
          <w:tab w:val="left" w:pos="0"/>
          <w:tab w:val="left" w:pos="720"/>
        </w:tabs>
        <w:suppressAutoHyphens/>
        <w:spacing w:line="300" w:lineRule="exact"/>
        <w:ind w:left="1440" w:hanging="1440"/>
        <w:jc w:val="both"/>
        <w:rPr>
          <w:rFonts w:ascii="Arial" w:hAnsi="Arial" w:cs="Arial"/>
          <w:spacing w:val="-3"/>
        </w:rPr>
      </w:pPr>
      <w:r w:rsidRPr="001D1BDA">
        <w:rPr>
          <w:rFonts w:ascii="Arial" w:hAnsi="Arial" w:cs="Arial"/>
          <w:spacing w:val="-3"/>
        </w:rPr>
        <w:tab/>
        <w:t>(iv)</w:t>
      </w:r>
      <w:r w:rsidRPr="001D1BDA">
        <w:rPr>
          <w:rFonts w:ascii="Arial" w:hAnsi="Arial" w:cs="Arial"/>
          <w:spacing w:val="-3"/>
        </w:rPr>
        <w:tab/>
        <w:t>CVs recently signed by the proposed key professional staff or an authorized manager in the home office.</w:t>
      </w:r>
      <w:r w:rsidR="003F4642" w:rsidRPr="001D1BDA">
        <w:rPr>
          <w:rFonts w:ascii="Arial" w:hAnsi="Arial" w:cs="Arial"/>
          <w:spacing w:val="-3"/>
        </w:rPr>
        <w:t xml:space="preserve"> </w:t>
      </w:r>
      <w:r w:rsidRPr="001D1BDA">
        <w:rPr>
          <w:rFonts w:ascii="Arial" w:hAnsi="Arial" w:cs="Arial"/>
          <w:spacing w:val="-3"/>
        </w:rPr>
        <w:t>Key information should include number of years with the firm, and degree of responsibility held in various assignments during the last ten (10) years.</w:t>
      </w:r>
    </w:p>
    <w:p w14:paraId="0023A410" w14:textId="77777777" w:rsidR="008A569E" w:rsidRPr="001D1BDA" w:rsidRDefault="008A569E" w:rsidP="005E76ED">
      <w:pPr>
        <w:tabs>
          <w:tab w:val="left" w:pos="0"/>
          <w:tab w:val="left" w:pos="720"/>
        </w:tabs>
        <w:suppressAutoHyphens/>
        <w:spacing w:line="300" w:lineRule="exact"/>
        <w:ind w:left="1440" w:hanging="1440"/>
        <w:jc w:val="both"/>
        <w:rPr>
          <w:rFonts w:ascii="Arial" w:hAnsi="Arial" w:cs="Arial"/>
          <w:spacing w:val="-3"/>
        </w:rPr>
      </w:pPr>
    </w:p>
    <w:p w14:paraId="72599D67" w14:textId="77777777" w:rsidR="008A569E" w:rsidRPr="001D1BDA" w:rsidRDefault="008A569E" w:rsidP="005E76ED">
      <w:pPr>
        <w:tabs>
          <w:tab w:val="left" w:pos="0"/>
          <w:tab w:val="left" w:pos="720"/>
        </w:tabs>
        <w:suppressAutoHyphens/>
        <w:spacing w:line="300" w:lineRule="exact"/>
        <w:ind w:left="1440" w:hanging="1440"/>
        <w:jc w:val="both"/>
        <w:rPr>
          <w:rFonts w:ascii="Arial" w:hAnsi="Arial" w:cs="Arial"/>
          <w:spacing w:val="-3"/>
        </w:rPr>
      </w:pPr>
      <w:r w:rsidRPr="001D1BDA">
        <w:rPr>
          <w:rFonts w:ascii="Arial" w:hAnsi="Arial" w:cs="Arial"/>
          <w:spacing w:val="-3"/>
        </w:rPr>
        <w:tab/>
        <w:t>(v)</w:t>
      </w:r>
      <w:r w:rsidRPr="001D1BDA">
        <w:rPr>
          <w:rFonts w:ascii="Arial" w:hAnsi="Arial" w:cs="Arial"/>
          <w:spacing w:val="-3"/>
        </w:rPr>
        <w:tab/>
        <w:t>Estimates of the total time effort (person x months) to be provided to carry out the Assignment, supported by bar chart diagrams showing the time proposed (person x months) for each professional staff member.</w:t>
      </w:r>
    </w:p>
    <w:p w14:paraId="72F85CF8" w14:textId="77777777" w:rsidR="008A569E" w:rsidRPr="001D1BDA" w:rsidRDefault="008A569E" w:rsidP="005E76ED">
      <w:pPr>
        <w:tabs>
          <w:tab w:val="left" w:pos="0"/>
          <w:tab w:val="left" w:pos="720"/>
        </w:tabs>
        <w:suppressAutoHyphens/>
        <w:spacing w:line="300" w:lineRule="exact"/>
        <w:ind w:left="1440" w:hanging="1440"/>
        <w:jc w:val="both"/>
        <w:rPr>
          <w:rFonts w:ascii="Arial" w:hAnsi="Arial" w:cs="Arial"/>
          <w:spacing w:val="-3"/>
        </w:rPr>
      </w:pPr>
    </w:p>
    <w:p w14:paraId="3D139B8B" w14:textId="77777777" w:rsidR="008A569E" w:rsidRPr="001D1BDA" w:rsidRDefault="008A569E" w:rsidP="005E76ED">
      <w:pPr>
        <w:tabs>
          <w:tab w:val="left" w:pos="0"/>
          <w:tab w:val="left" w:pos="720"/>
        </w:tabs>
        <w:suppressAutoHyphens/>
        <w:spacing w:line="300" w:lineRule="exact"/>
        <w:ind w:left="1440" w:hanging="1440"/>
        <w:jc w:val="both"/>
        <w:rPr>
          <w:rFonts w:ascii="Arial" w:hAnsi="Arial" w:cs="Arial"/>
          <w:spacing w:val="-3"/>
        </w:rPr>
      </w:pPr>
      <w:r w:rsidRPr="001D1BDA">
        <w:rPr>
          <w:rFonts w:ascii="Arial" w:hAnsi="Arial" w:cs="Arial"/>
          <w:spacing w:val="-3"/>
        </w:rPr>
        <w:tab/>
        <w:t>(vi)</w:t>
      </w:r>
      <w:r w:rsidRPr="001D1BDA">
        <w:rPr>
          <w:rFonts w:ascii="Arial" w:hAnsi="Arial" w:cs="Arial"/>
          <w:spacing w:val="-3"/>
        </w:rPr>
        <w:tab/>
        <w:t xml:space="preserve">The Consultant’s comments, if any, on the data, </w:t>
      </w:r>
      <w:proofErr w:type="gramStart"/>
      <w:r w:rsidRPr="001D1BDA">
        <w:rPr>
          <w:rFonts w:ascii="Arial" w:hAnsi="Arial" w:cs="Arial"/>
          <w:spacing w:val="-3"/>
        </w:rPr>
        <w:t>services</w:t>
      </w:r>
      <w:proofErr w:type="gramEnd"/>
      <w:r w:rsidRPr="001D1BDA">
        <w:rPr>
          <w:rFonts w:ascii="Arial" w:hAnsi="Arial" w:cs="Arial"/>
          <w:spacing w:val="-3"/>
        </w:rPr>
        <w:t xml:space="preserve"> and facilities to be provided by the Bank and indicated in the TOR.</w:t>
      </w:r>
    </w:p>
    <w:p w14:paraId="3442EA4E" w14:textId="77777777" w:rsidR="008A569E" w:rsidRPr="001D1BDA" w:rsidRDefault="008A569E" w:rsidP="005E76ED">
      <w:pPr>
        <w:tabs>
          <w:tab w:val="left" w:pos="0"/>
          <w:tab w:val="left" w:pos="720"/>
        </w:tabs>
        <w:suppressAutoHyphens/>
        <w:spacing w:line="300" w:lineRule="exact"/>
        <w:ind w:left="1440" w:hanging="1440"/>
        <w:jc w:val="both"/>
        <w:rPr>
          <w:rFonts w:ascii="Arial" w:hAnsi="Arial" w:cs="Arial"/>
          <w:spacing w:val="-3"/>
        </w:rPr>
      </w:pPr>
    </w:p>
    <w:p w14:paraId="06237EC4" w14:textId="77777777" w:rsidR="008A569E" w:rsidRPr="001D1BDA" w:rsidRDefault="008A569E" w:rsidP="005E76ED">
      <w:pPr>
        <w:tabs>
          <w:tab w:val="left" w:pos="0"/>
          <w:tab w:val="left" w:pos="720"/>
        </w:tabs>
        <w:suppressAutoHyphens/>
        <w:spacing w:line="300" w:lineRule="exact"/>
        <w:ind w:left="1440" w:hanging="1440"/>
        <w:jc w:val="both"/>
        <w:rPr>
          <w:rFonts w:ascii="Arial" w:hAnsi="Arial" w:cs="Arial"/>
          <w:spacing w:val="-3"/>
        </w:rPr>
      </w:pPr>
      <w:r w:rsidRPr="001D1BDA">
        <w:rPr>
          <w:rFonts w:ascii="Arial" w:hAnsi="Arial" w:cs="Arial"/>
          <w:spacing w:val="-3"/>
        </w:rPr>
        <w:tab/>
        <w:t>(vii)</w:t>
      </w:r>
      <w:r w:rsidRPr="001D1BDA">
        <w:rPr>
          <w:rFonts w:ascii="Arial" w:hAnsi="Arial" w:cs="Arial"/>
          <w:spacing w:val="-3"/>
        </w:rPr>
        <w:tab/>
        <w:t>If the Data Sheet specifies training as a major component of the Assignment, a detailed description of the proposed methodology, staffing, budget and monitoring.</w:t>
      </w:r>
    </w:p>
    <w:p w14:paraId="1AC2E32C" w14:textId="77777777" w:rsidR="008A569E" w:rsidRPr="001D1BDA" w:rsidRDefault="008A569E" w:rsidP="005E76ED">
      <w:pPr>
        <w:tabs>
          <w:tab w:val="left" w:pos="0"/>
          <w:tab w:val="left" w:pos="720"/>
        </w:tabs>
        <w:suppressAutoHyphens/>
        <w:spacing w:line="300" w:lineRule="exact"/>
        <w:ind w:left="1440" w:hanging="1440"/>
        <w:jc w:val="both"/>
        <w:rPr>
          <w:rFonts w:ascii="Arial" w:hAnsi="Arial" w:cs="Arial"/>
          <w:spacing w:val="-3"/>
        </w:rPr>
      </w:pPr>
    </w:p>
    <w:p w14:paraId="4191CAC7" w14:textId="77777777" w:rsidR="008A569E"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3.5</w:t>
      </w:r>
      <w:r w:rsidRPr="001D1BDA">
        <w:rPr>
          <w:rFonts w:ascii="Arial" w:hAnsi="Arial" w:cs="Arial"/>
          <w:spacing w:val="-3"/>
          <w:szCs w:val="24"/>
        </w:rPr>
        <w:tab/>
        <w:t>The technical proposal shall not include any financial information.</w:t>
      </w:r>
    </w:p>
    <w:p w14:paraId="5DD324A8" w14:textId="77777777" w:rsidR="00100E1F" w:rsidRDefault="00100E1F" w:rsidP="00955ED6">
      <w:pPr>
        <w:tabs>
          <w:tab w:val="left" w:pos="-720"/>
        </w:tabs>
        <w:suppressAutoHyphens/>
        <w:jc w:val="both"/>
        <w:rPr>
          <w:rFonts w:ascii="Arial" w:hAnsi="Arial" w:cs="Arial"/>
          <w:spacing w:val="-3"/>
          <w:szCs w:val="24"/>
        </w:rPr>
      </w:pPr>
    </w:p>
    <w:p w14:paraId="083226DD" w14:textId="77777777" w:rsidR="00100E1F" w:rsidRPr="001D1BDA" w:rsidRDefault="00100E1F" w:rsidP="00955ED6">
      <w:pPr>
        <w:tabs>
          <w:tab w:val="left" w:pos="-720"/>
        </w:tabs>
        <w:suppressAutoHyphens/>
        <w:jc w:val="both"/>
        <w:rPr>
          <w:rFonts w:ascii="Arial" w:hAnsi="Arial" w:cs="Arial"/>
          <w:spacing w:val="-3"/>
          <w:szCs w:val="24"/>
        </w:rPr>
      </w:pPr>
    </w:p>
    <w:p w14:paraId="111D0C30" w14:textId="77777777" w:rsidR="008A569E" w:rsidRPr="001D1BDA" w:rsidRDefault="008A569E" w:rsidP="00955ED6">
      <w:pPr>
        <w:tabs>
          <w:tab w:val="left" w:pos="-720"/>
        </w:tabs>
        <w:suppressAutoHyphens/>
        <w:jc w:val="both"/>
        <w:rPr>
          <w:rFonts w:ascii="Arial" w:hAnsi="Arial" w:cs="Arial"/>
          <w:spacing w:val="-3"/>
          <w:szCs w:val="24"/>
        </w:rPr>
      </w:pPr>
    </w:p>
    <w:p w14:paraId="22694363"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Financial Proposal</w:t>
      </w:r>
    </w:p>
    <w:p w14:paraId="3B4AFE6A" w14:textId="77777777" w:rsidR="008A569E" w:rsidRPr="001D1BDA" w:rsidRDefault="008A569E" w:rsidP="00955ED6">
      <w:pPr>
        <w:tabs>
          <w:tab w:val="left" w:pos="-720"/>
        </w:tabs>
        <w:suppressAutoHyphens/>
        <w:jc w:val="both"/>
        <w:rPr>
          <w:rFonts w:ascii="Arial" w:hAnsi="Arial" w:cs="Arial"/>
          <w:spacing w:val="-3"/>
          <w:szCs w:val="24"/>
        </w:rPr>
      </w:pPr>
    </w:p>
    <w:p w14:paraId="470EECFE"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lastRenderedPageBreak/>
        <w:t>3.6</w:t>
      </w:r>
      <w:r w:rsidRPr="001D1BDA">
        <w:rPr>
          <w:rFonts w:ascii="Arial" w:hAnsi="Arial" w:cs="Arial"/>
          <w:spacing w:val="-3"/>
          <w:szCs w:val="24"/>
        </w:rPr>
        <w:tab/>
        <w:t>The financial proposal should list the costs associated with the Assignment.</w:t>
      </w:r>
      <w:r w:rsidR="003F4642" w:rsidRPr="001D1BDA">
        <w:rPr>
          <w:rFonts w:ascii="Arial" w:hAnsi="Arial" w:cs="Arial"/>
          <w:spacing w:val="-3"/>
          <w:szCs w:val="24"/>
        </w:rPr>
        <w:t xml:space="preserve"> </w:t>
      </w:r>
      <w:r w:rsidRPr="001D1BDA">
        <w:rPr>
          <w:rFonts w:ascii="Arial" w:hAnsi="Arial" w:cs="Arial"/>
          <w:spacing w:val="-3"/>
          <w:szCs w:val="24"/>
        </w:rPr>
        <w:t>These normally cover remuneration for staff (foreign and local, in the field and at headquarters), subsistence (per diem, housing), transportation (international and local, for mobilization and demobilization), services and equipment (vehicles, office equipment, furniture and supplies), printing of documents, surveys.</w:t>
      </w:r>
      <w:r w:rsidR="003F4642" w:rsidRPr="001D1BDA">
        <w:rPr>
          <w:rFonts w:ascii="Arial" w:hAnsi="Arial" w:cs="Arial"/>
          <w:spacing w:val="-3"/>
          <w:szCs w:val="24"/>
        </w:rPr>
        <w:t xml:space="preserve"> </w:t>
      </w:r>
      <w:r w:rsidRPr="001D1BDA">
        <w:rPr>
          <w:rFonts w:ascii="Arial" w:hAnsi="Arial" w:cs="Arial"/>
          <w:spacing w:val="-3"/>
          <w:szCs w:val="24"/>
        </w:rPr>
        <w:t>These costs should be broken into foreign and local costs.</w:t>
      </w:r>
      <w:r w:rsidR="003F4642" w:rsidRPr="001D1BDA">
        <w:rPr>
          <w:rFonts w:ascii="Arial" w:hAnsi="Arial" w:cs="Arial"/>
          <w:spacing w:val="-3"/>
          <w:szCs w:val="24"/>
        </w:rPr>
        <w:t xml:space="preserve"> </w:t>
      </w:r>
      <w:r w:rsidRPr="001D1BDA">
        <w:rPr>
          <w:rFonts w:ascii="Arial" w:hAnsi="Arial" w:cs="Arial"/>
          <w:spacing w:val="-3"/>
          <w:szCs w:val="24"/>
        </w:rPr>
        <w:t>Your financial proposal should be prepared using the formats attached in Appendix 2.</w:t>
      </w:r>
    </w:p>
    <w:p w14:paraId="22A6A6DD" w14:textId="77777777" w:rsidR="008A569E" w:rsidRPr="001D1BDA" w:rsidRDefault="008A569E" w:rsidP="00955ED6">
      <w:pPr>
        <w:tabs>
          <w:tab w:val="left" w:pos="-720"/>
        </w:tabs>
        <w:suppressAutoHyphens/>
        <w:jc w:val="both"/>
        <w:rPr>
          <w:rFonts w:ascii="Arial" w:hAnsi="Arial" w:cs="Arial"/>
          <w:spacing w:val="-3"/>
          <w:szCs w:val="24"/>
        </w:rPr>
      </w:pPr>
    </w:p>
    <w:p w14:paraId="6E5C36E9"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3.7</w:t>
      </w:r>
      <w:r w:rsidRPr="001D1BDA">
        <w:rPr>
          <w:rFonts w:ascii="Arial" w:hAnsi="Arial" w:cs="Arial"/>
          <w:spacing w:val="-3"/>
          <w:szCs w:val="24"/>
        </w:rPr>
        <w:tab/>
        <w:t>The financial proposal shall take into account the tax liability and cost of insurances specified in the Data Sheet.</w:t>
      </w:r>
    </w:p>
    <w:p w14:paraId="62B3858C" w14:textId="77777777" w:rsidR="008A569E" w:rsidRPr="001D1BDA" w:rsidRDefault="008A569E" w:rsidP="00955ED6">
      <w:pPr>
        <w:tabs>
          <w:tab w:val="left" w:pos="-720"/>
        </w:tabs>
        <w:suppressAutoHyphens/>
        <w:jc w:val="both"/>
        <w:rPr>
          <w:rFonts w:ascii="Arial" w:hAnsi="Arial" w:cs="Arial"/>
          <w:spacing w:val="-3"/>
          <w:szCs w:val="24"/>
        </w:rPr>
      </w:pPr>
    </w:p>
    <w:p w14:paraId="1C174446"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3.8</w:t>
      </w:r>
      <w:r w:rsidRPr="001D1BDA">
        <w:rPr>
          <w:rFonts w:ascii="Arial" w:hAnsi="Arial" w:cs="Arial"/>
          <w:spacing w:val="-3"/>
          <w:szCs w:val="24"/>
        </w:rPr>
        <w:tab/>
        <w:t>Costs may be expressed in the currency of any member country of the Bank.</w:t>
      </w:r>
    </w:p>
    <w:p w14:paraId="43A2E0EF" w14:textId="77777777" w:rsidR="00955ED6" w:rsidRPr="001D1BDA" w:rsidRDefault="00955ED6" w:rsidP="00955ED6">
      <w:pPr>
        <w:tabs>
          <w:tab w:val="left" w:pos="-720"/>
        </w:tabs>
        <w:suppressAutoHyphens/>
        <w:jc w:val="both"/>
        <w:rPr>
          <w:rFonts w:ascii="Arial" w:hAnsi="Arial" w:cs="Arial"/>
          <w:spacing w:val="-3"/>
          <w:szCs w:val="24"/>
        </w:rPr>
      </w:pPr>
    </w:p>
    <w:p w14:paraId="5A9C10CE" w14:textId="77777777" w:rsidR="00EC3831" w:rsidRPr="001D1BDA" w:rsidRDefault="00EC3831" w:rsidP="00B056FF">
      <w:pPr>
        <w:tabs>
          <w:tab w:val="left" w:pos="-720"/>
        </w:tabs>
        <w:suppressAutoHyphens/>
        <w:jc w:val="both"/>
        <w:rPr>
          <w:rFonts w:ascii="Arial" w:hAnsi="Arial" w:cs="Arial"/>
          <w:spacing w:val="-3"/>
        </w:rPr>
      </w:pPr>
      <w:r w:rsidRPr="001D1BDA">
        <w:rPr>
          <w:rFonts w:ascii="Arial" w:hAnsi="Arial" w:cs="Arial"/>
          <w:b/>
          <w:spacing w:val="-3"/>
        </w:rPr>
        <w:t>4.</w:t>
      </w:r>
      <w:r w:rsidRPr="001D1BDA">
        <w:rPr>
          <w:rFonts w:ascii="Arial" w:hAnsi="Arial" w:cs="Arial"/>
          <w:b/>
          <w:spacing w:val="-3"/>
        </w:rPr>
        <w:tab/>
        <w:t>SUBMISSION OF PROPOSAL</w:t>
      </w:r>
    </w:p>
    <w:p w14:paraId="3D41E4E7" w14:textId="77777777" w:rsidR="00FA150F" w:rsidRPr="001D1BDA" w:rsidRDefault="00FA150F" w:rsidP="00B056FF">
      <w:pPr>
        <w:tabs>
          <w:tab w:val="left" w:pos="-720"/>
        </w:tabs>
        <w:suppressAutoHyphens/>
        <w:jc w:val="both"/>
        <w:rPr>
          <w:rFonts w:ascii="Arial" w:hAnsi="Arial" w:cs="Arial"/>
          <w:spacing w:val="-3"/>
        </w:rPr>
      </w:pPr>
    </w:p>
    <w:p w14:paraId="582FFCB0" w14:textId="2697CFEC" w:rsidR="00FA150F" w:rsidRPr="00850186" w:rsidRDefault="00FA150F" w:rsidP="0076496E">
      <w:pPr>
        <w:pStyle w:val="Lijstalinea"/>
        <w:numPr>
          <w:ilvl w:val="0"/>
          <w:numId w:val="34"/>
        </w:numPr>
        <w:tabs>
          <w:tab w:val="left" w:pos="-720"/>
        </w:tabs>
        <w:suppressAutoHyphens/>
        <w:jc w:val="both"/>
        <w:rPr>
          <w:rFonts w:ascii="Arial" w:hAnsi="Arial" w:cs="Arial"/>
          <w:b/>
          <w:bCs/>
          <w:color w:val="000000" w:themeColor="text1"/>
          <w:spacing w:val="-3"/>
          <w:lang w:val="en-US"/>
        </w:rPr>
      </w:pPr>
      <w:r w:rsidRPr="00B22C4C">
        <w:rPr>
          <w:rFonts w:ascii="Arial" w:hAnsi="Arial" w:cs="Arial"/>
          <w:spacing w:val="-3"/>
          <w:lang w:val="en-US"/>
        </w:rPr>
        <w:t xml:space="preserve">Both the technical and financial proposals should be submitted prior to the deadline i.e. </w:t>
      </w:r>
      <w:r w:rsidR="00B14C2A">
        <w:rPr>
          <w:rFonts w:ascii="Arial" w:hAnsi="Arial" w:cs="Arial"/>
          <w:spacing w:val="-3"/>
          <w:lang w:val="en-US"/>
        </w:rPr>
        <w:t>17h00</w:t>
      </w:r>
      <w:r w:rsidRPr="00B22C4C">
        <w:rPr>
          <w:rFonts w:ascii="Arial" w:hAnsi="Arial" w:cs="Arial"/>
          <w:spacing w:val="-3"/>
          <w:lang w:val="en-US"/>
        </w:rPr>
        <w:t xml:space="preserve"> (Abidjan Time) on </w:t>
      </w:r>
      <w:r w:rsidR="00A02851" w:rsidRPr="00850186">
        <w:rPr>
          <w:rFonts w:ascii="Arial" w:hAnsi="Arial" w:cs="Arial"/>
          <w:b/>
          <w:bCs/>
          <w:color w:val="000000" w:themeColor="text1"/>
          <w:spacing w:val="-3"/>
          <w:lang w:val="en-US"/>
        </w:rPr>
        <w:t xml:space="preserve">May </w:t>
      </w:r>
      <w:r w:rsidR="00196F49">
        <w:rPr>
          <w:rFonts w:ascii="Arial" w:hAnsi="Arial" w:cs="Arial"/>
          <w:b/>
          <w:bCs/>
          <w:color w:val="000000" w:themeColor="text1"/>
          <w:spacing w:val="-3"/>
          <w:lang w:val="en-US"/>
        </w:rPr>
        <w:t>5</w:t>
      </w:r>
      <w:r w:rsidR="00B22C4C" w:rsidRPr="00850186">
        <w:rPr>
          <w:rFonts w:ascii="Arial" w:hAnsi="Arial" w:cs="Arial"/>
          <w:b/>
          <w:bCs/>
          <w:color w:val="000000" w:themeColor="text1"/>
          <w:spacing w:val="-3"/>
          <w:vertAlign w:val="superscript"/>
          <w:lang w:val="en-US"/>
        </w:rPr>
        <w:t>th</w:t>
      </w:r>
      <w:r w:rsidR="00B22C4C" w:rsidRPr="00850186">
        <w:rPr>
          <w:rFonts w:ascii="Arial" w:hAnsi="Arial" w:cs="Arial"/>
          <w:b/>
          <w:bCs/>
          <w:color w:val="000000" w:themeColor="text1"/>
          <w:spacing w:val="-3"/>
          <w:lang w:val="en-US"/>
        </w:rPr>
        <w:t xml:space="preserve"> 20</w:t>
      </w:r>
      <w:r w:rsidR="00A02851" w:rsidRPr="00850186">
        <w:rPr>
          <w:rFonts w:ascii="Arial" w:hAnsi="Arial" w:cs="Arial"/>
          <w:b/>
          <w:bCs/>
          <w:color w:val="000000" w:themeColor="text1"/>
          <w:spacing w:val="-3"/>
          <w:lang w:val="en-US"/>
        </w:rPr>
        <w:t>20</w:t>
      </w:r>
    </w:p>
    <w:p w14:paraId="773BC476" w14:textId="77777777" w:rsidR="00B22C4C" w:rsidRPr="009260C0" w:rsidRDefault="00B22C4C" w:rsidP="00B22C4C">
      <w:pPr>
        <w:pStyle w:val="Lijstalinea"/>
        <w:tabs>
          <w:tab w:val="left" w:pos="-720"/>
        </w:tabs>
        <w:suppressAutoHyphens/>
        <w:ind w:left="360"/>
        <w:jc w:val="both"/>
        <w:rPr>
          <w:rFonts w:ascii="Arial" w:hAnsi="Arial" w:cs="Arial"/>
          <w:spacing w:val="-3"/>
          <w:lang w:val="en-US"/>
        </w:rPr>
      </w:pPr>
    </w:p>
    <w:p w14:paraId="43FDC687" w14:textId="3FA9F65C" w:rsidR="00FA150F" w:rsidRPr="00B22C4C" w:rsidRDefault="00FA150F" w:rsidP="0076496E">
      <w:pPr>
        <w:pStyle w:val="Lijstalinea"/>
        <w:numPr>
          <w:ilvl w:val="0"/>
          <w:numId w:val="34"/>
        </w:numPr>
        <w:tabs>
          <w:tab w:val="left" w:pos="-720"/>
        </w:tabs>
        <w:suppressAutoHyphens/>
        <w:jc w:val="both"/>
        <w:rPr>
          <w:rFonts w:ascii="Arial" w:hAnsi="Arial" w:cs="Arial"/>
          <w:spacing w:val="-3"/>
          <w:lang w:val="en-US"/>
        </w:rPr>
      </w:pPr>
      <w:r w:rsidRPr="00B22C4C">
        <w:rPr>
          <w:rFonts w:ascii="Arial" w:hAnsi="Arial" w:cs="Arial"/>
          <w:spacing w:val="-3"/>
          <w:lang w:val="en-US"/>
        </w:rPr>
        <w:t>The technical and financial proposals should be in two separate files in PDF format;</w:t>
      </w:r>
    </w:p>
    <w:p w14:paraId="79B5F3AB" w14:textId="77777777" w:rsidR="00FA150F" w:rsidRPr="00FA150F" w:rsidRDefault="00FA150F" w:rsidP="00FA150F">
      <w:pPr>
        <w:tabs>
          <w:tab w:val="left" w:pos="-720"/>
        </w:tabs>
        <w:suppressAutoHyphens/>
        <w:jc w:val="both"/>
        <w:rPr>
          <w:rFonts w:ascii="Arial" w:hAnsi="Arial" w:cs="Arial"/>
          <w:spacing w:val="-3"/>
        </w:rPr>
      </w:pPr>
    </w:p>
    <w:p w14:paraId="5451E407" w14:textId="09A2BBE0" w:rsidR="00FA150F" w:rsidRPr="009260C0" w:rsidRDefault="00FA150F" w:rsidP="0076496E">
      <w:pPr>
        <w:pStyle w:val="Lijstalinea"/>
        <w:numPr>
          <w:ilvl w:val="0"/>
          <w:numId w:val="34"/>
        </w:numPr>
        <w:tabs>
          <w:tab w:val="left" w:pos="-720"/>
        </w:tabs>
        <w:suppressAutoHyphens/>
        <w:jc w:val="both"/>
        <w:rPr>
          <w:rFonts w:ascii="Arial" w:hAnsi="Arial" w:cs="Arial"/>
          <w:spacing w:val="-3"/>
          <w:lang w:val="en-US"/>
        </w:rPr>
      </w:pPr>
      <w:r w:rsidRPr="009260C0">
        <w:rPr>
          <w:rFonts w:ascii="Arial" w:hAnsi="Arial" w:cs="Arial"/>
          <w:spacing w:val="-3"/>
          <w:lang w:val="en-US"/>
        </w:rPr>
        <w:t>The technical and financial proposals (PDF files) will be each protected with a different password;</w:t>
      </w:r>
    </w:p>
    <w:p w14:paraId="64A5B296" w14:textId="77777777" w:rsidR="00FA150F" w:rsidRPr="00FA150F" w:rsidRDefault="00FA150F" w:rsidP="00FA150F">
      <w:pPr>
        <w:tabs>
          <w:tab w:val="left" w:pos="-720"/>
        </w:tabs>
        <w:suppressAutoHyphens/>
        <w:jc w:val="both"/>
        <w:rPr>
          <w:rFonts w:ascii="Arial" w:hAnsi="Arial" w:cs="Arial"/>
          <w:spacing w:val="-3"/>
        </w:rPr>
      </w:pPr>
    </w:p>
    <w:p w14:paraId="43C120B9" w14:textId="6389D4CF" w:rsidR="00FA150F" w:rsidRPr="009260C0" w:rsidRDefault="00FA150F" w:rsidP="0076496E">
      <w:pPr>
        <w:pStyle w:val="Lijstalinea"/>
        <w:numPr>
          <w:ilvl w:val="0"/>
          <w:numId w:val="34"/>
        </w:numPr>
        <w:tabs>
          <w:tab w:val="left" w:pos="-720"/>
        </w:tabs>
        <w:suppressAutoHyphens/>
        <w:jc w:val="both"/>
        <w:rPr>
          <w:rFonts w:ascii="Arial" w:hAnsi="Arial" w:cs="Arial"/>
          <w:spacing w:val="-3"/>
          <w:lang w:val="en-US"/>
        </w:rPr>
      </w:pPr>
      <w:r w:rsidRPr="009260C0">
        <w:rPr>
          <w:rFonts w:ascii="Arial" w:hAnsi="Arial" w:cs="Arial"/>
          <w:spacing w:val="-3"/>
          <w:lang w:val="en-US"/>
        </w:rPr>
        <w:t>The technical and financial proposals will each be attached to a separate email, the subject of which will be as follows:</w:t>
      </w:r>
    </w:p>
    <w:p w14:paraId="63113930" w14:textId="07BB1ED0" w:rsidR="00FA150F" w:rsidRPr="00FA150F" w:rsidRDefault="00FA150F" w:rsidP="0076496E">
      <w:pPr>
        <w:pStyle w:val="Lijstalinea"/>
        <w:numPr>
          <w:ilvl w:val="0"/>
          <w:numId w:val="34"/>
        </w:numPr>
        <w:tabs>
          <w:tab w:val="left" w:pos="-720"/>
        </w:tabs>
        <w:suppressAutoHyphens/>
        <w:jc w:val="both"/>
        <w:rPr>
          <w:rFonts w:ascii="Arial" w:hAnsi="Arial" w:cs="Arial"/>
          <w:spacing w:val="-3"/>
          <w:lang w:val="en-US"/>
        </w:rPr>
      </w:pPr>
      <w:r w:rsidRPr="00FA150F">
        <w:rPr>
          <w:rFonts w:ascii="Arial" w:hAnsi="Arial" w:cs="Arial"/>
          <w:spacing w:val="-3"/>
          <w:lang w:val="en-US"/>
        </w:rPr>
        <w:t>“Name of Assignment – Name of firm – Technical Proposal”</w:t>
      </w:r>
    </w:p>
    <w:p w14:paraId="26CBDA6E" w14:textId="6C4ABE5E" w:rsidR="00FA150F" w:rsidRPr="00FA150F" w:rsidRDefault="00FA150F" w:rsidP="0076496E">
      <w:pPr>
        <w:pStyle w:val="Lijstalinea"/>
        <w:numPr>
          <w:ilvl w:val="0"/>
          <w:numId w:val="34"/>
        </w:numPr>
        <w:tabs>
          <w:tab w:val="left" w:pos="-720"/>
        </w:tabs>
        <w:suppressAutoHyphens/>
        <w:jc w:val="both"/>
        <w:rPr>
          <w:rFonts w:ascii="Arial" w:hAnsi="Arial" w:cs="Arial"/>
          <w:spacing w:val="-3"/>
          <w:lang w:val="en-US"/>
        </w:rPr>
      </w:pPr>
      <w:r w:rsidRPr="00FA150F">
        <w:rPr>
          <w:rFonts w:ascii="Arial" w:hAnsi="Arial" w:cs="Arial"/>
          <w:spacing w:val="-3"/>
          <w:lang w:val="en-US"/>
        </w:rPr>
        <w:t>“Name of Assignment – Name of firm – Financial Proposal”</w:t>
      </w:r>
    </w:p>
    <w:p w14:paraId="75876854" w14:textId="77777777" w:rsidR="00FA150F" w:rsidRPr="00FA150F" w:rsidRDefault="00FA150F" w:rsidP="00FA150F">
      <w:pPr>
        <w:tabs>
          <w:tab w:val="left" w:pos="-720"/>
        </w:tabs>
        <w:suppressAutoHyphens/>
        <w:jc w:val="both"/>
        <w:rPr>
          <w:rFonts w:ascii="Arial" w:hAnsi="Arial" w:cs="Arial"/>
          <w:spacing w:val="-3"/>
        </w:rPr>
      </w:pPr>
    </w:p>
    <w:p w14:paraId="66BA4B76" w14:textId="38953E31" w:rsidR="00FA150F" w:rsidRPr="009260C0" w:rsidRDefault="00FA150F" w:rsidP="0076496E">
      <w:pPr>
        <w:pStyle w:val="Lijstalinea"/>
        <w:numPr>
          <w:ilvl w:val="0"/>
          <w:numId w:val="34"/>
        </w:numPr>
        <w:tabs>
          <w:tab w:val="left" w:pos="-720"/>
        </w:tabs>
        <w:suppressAutoHyphens/>
        <w:jc w:val="both"/>
        <w:rPr>
          <w:rFonts w:ascii="Arial" w:hAnsi="Arial" w:cs="Arial"/>
          <w:spacing w:val="-3"/>
          <w:lang w:val="en-US"/>
        </w:rPr>
      </w:pPr>
      <w:r w:rsidRPr="009260C0">
        <w:rPr>
          <w:rFonts w:ascii="Arial" w:hAnsi="Arial" w:cs="Arial"/>
          <w:spacing w:val="-3"/>
          <w:lang w:val="en-US"/>
        </w:rPr>
        <w:t>Each firm will send two emails (one with technical proposal and one with the financial proposal), where BOTH emails should be received prior to the above-mentioned deadline;</w:t>
      </w:r>
    </w:p>
    <w:p w14:paraId="13EDCBE8" w14:textId="77777777" w:rsidR="00FA150F" w:rsidRPr="00FA150F" w:rsidRDefault="00FA150F" w:rsidP="00FA150F">
      <w:pPr>
        <w:tabs>
          <w:tab w:val="left" w:pos="-720"/>
        </w:tabs>
        <w:suppressAutoHyphens/>
        <w:jc w:val="both"/>
        <w:rPr>
          <w:rFonts w:ascii="Arial" w:hAnsi="Arial" w:cs="Arial"/>
          <w:spacing w:val="-3"/>
        </w:rPr>
      </w:pPr>
    </w:p>
    <w:p w14:paraId="24B4352F" w14:textId="43C06C5F" w:rsidR="00FA150F" w:rsidRPr="009260C0" w:rsidRDefault="00FA150F" w:rsidP="0076496E">
      <w:pPr>
        <w:pStyle w:val="Lijstalinea"/>
        <w:numPr>
          <w:ilvl w:val="0"/>
          <w:numId w:val="34"/>
        </w:numPr>
        <w:tabs>
          <w:tab w:val="left" w:pos="-720"/>
        </w:tabs>
        <w:suppressAutoHyphens/>
        <w:jc w:val="both"/>
        <w:rPr>
          <w:rFonts w:ascii="Arial" w:hAnsi="Arial" w:cs="Arial"/>
          <w:spacing w:val="-3"/>
          <w:lang w:val="en-US"/>
        </w:rPr>
      </w:pPr>
      <w:r w:rsidRPr="009260C0">
        <w:rPr>
          <w:rFonts w:ascii="Arial" w:hAnsi="Arial" w:cs="Arial"/>
          <w:spacing w:val="-3"/>
          <w:lang w:val="en-US"/>
        </w:rPr>
        <w:t>In case both emails or one of them is received after the above-mentioned deadline, the proposal will be considered late and will be rejected;</w:t>
      </w:r>
    </w:p>
    <w:p w14:paraId="306924DE" w14:textId="77777777" w:rsidR="00FA150F" w:rsidRPr="00FA150F" w:rsidRDefault="00FA150F" w:rsidP="00FA150F">
      <w:pPr>
        <w:tabs>
          <w:tab w:val="left" w:pos="-720"/>
        </w:tabs>
        <w:suppressAutoHyphens/>
        <w:jc w:val="both"/>
        <w:rPr>
          <w:rFonts w:ascii="Arial" w:hAnsi="Arial" w:cs="Arial"/>
          <w:spacing w:val="-3"/>
        </w:rPr>
      </w:pPr>
    </w:p>
    <w:p w14:paraId="4CB8157D" w14:textId="06472B2D" w:rsidR="00FA150F" w:rsidRPr="009260C0" w:rsidRDefault="00FA150F" w:rsidP="0076496E">
      <w:pPr>
        <w:pStyle w:val="Lijstalinea"/>
        <w:numPr>
          <w:ilvl w:val="0"/>
          <w:numId w:val="34"/>
        </w:numPr>
        <w:tabs>
          <w:tab w:val="left" w:pos="-720"/>
        </w:tabs>
        <w:suppressAutoHyphens/>
        <w:jc w:val="both"/>
        <w:rPr>
          <w:rFonts w:ascii="Arial" w:hAnsi="Arial" w:cs="Arial"/>
          <w:spacing w:val="-3"/>
          <w:lang w:val="en-US"/>
        </w:rPr>
      </w:pPr>
      <w:r w:rsidRPr="009260C0">
        <w:rPr>
          <w:rFonts w:ascii="Arial" w:hAnsi="Arial" w:cs="Arial"/>
          <w:spacing w:val="-3"/>
          <w:lang w:val="en-US"/>
        </w:rPr>
        <w:t>A separate email will be sent between 17h00 – 17h30 Abidjan time on the above mentioned date transmitting the password for the technical proposal ONLY;</w:t>
      </w:r>
    </w:p>
    <w:p w14:paraId="4D1D4921" w14:textId="77777777" w:rsidR="00FA150F" w:rsidRPr="00FA150F" w:rsidRDefault="00FA150F" w:rsidP="00FA150F">
      <w:pPr>
        <w:tabs>
          <w:tab w:val="left" w:pos="-720"/>
        </w:tabs>
        <w:suppressAutoHyphens/>
        <w:jc w:val="both"/>
        <w:rPr>
          <w:rFonts w:ascii="Arial" w:hAnsi="Arial" w:cs="Arial"/>
          <w:spacing w:val="-3"/>
        </w:rPr>
      </w:pPr>
    </w:p>
    <w:p w14:paraId="778B6654" w14:textId="53FDA59D" w:rsidR="00FA150F" w:rsidRPr="009260C0" w:rsidRDefault="00FA150F" w:rsidP="0076496E">
      <w:pPr>
        <w:pStyle w:val="Lijstalinea"/>
        <w:numPr>
          <w:ilvl w:val="0"/>
          <w:numId w:val="34"/>
        </w:numPr>
        <w:tabs>
          <w:tab w:val="left" w:pos="-720"/>
        </w:tabs>
        <w:suppressAutoHyphens/>
        <w:jc w:val="both"/>
        <w:rPr>
          <w:rFonts w:ascii="Arial" w:hAnsi="Arial" w:cs="Arial"/>
          <w:spacing w:val="-3"/>
          <w:lang w:val="en-US"/>
        </w:rPr>
      </w:pPr>
      <w:r w:rsidRPr="009260C0">
        <w:rPr>
          <w:rFonts w:ascii="Arial" w:hAnsi="Arial" w:cs="Arial"/>
          <w:spacing w:val="-3"/>
          <w:lang w:val="en-US"/>
        </w:rPr>
        <w:t>Technical proposals will be opened at 17h30 Abidjan time on the above mentioned date, any passwords received after this time will be treated as late and the proposal will be rejected and returned unopened;</w:t>
      </w:r>
    </w:p>
    <w:p w14:paraId="39E1A192" w14:textId="77777777" w:rsidR="00FA150F" w:rsidRPr="00FA150F" w:rsidRDefault="00FA150F" w:rsidP="00FA150F">
      <w:pPr>
        <w:tabs>
          <w:tab w:val="left" w:pos="-720"/>
        </w:tabs>
        <w:suppressAutoHyphens/>
        <w:jc w:val="both"/>
        <w:rPr>
          <w:rFonts w:ascii="Arial" w:hAnsi="Arial" w:cs="Arial"/>
          <w:spacing w:val="-3"/>
        </w:rPr>
      </w:pPr>
    </w:p>
    <w:p w14:paraId="20003E06" w14:textId="74A090E2" w:rsidR="00FA150F" w:rsidRPr="009260C0" w:rsidRDefault="00FA150F" w:rsidP="0076496E">
      <w:pPr>
        <w:pStyle w:val="Lijstalinea"/>
        <w:numPr>
          <w:ilvl w:val="0"/>
          <w:numId w:val="34"/>
        </w:numPr>
        <w:tabs>
          <w:tab w:val="left" w:pos="-720"/>
        </w:tabs>
        <w:suppressAutoHyphens/>
        <w:jc w:val="both"/>
        <w:rPr>
          <w:rFonts w:ascii="Arial" w:hAnsi="Arial" w:cs="Arial"/>
          <w:spacing w:val="-3"/>
          <w:lang w:val="en-US"/>
        </w:rPr>
      </w:pPr>
      <w:r w:rsidRPr="009260C0">
        <w:rPr>
          <w:rFonts w:ascii="Arial" w:hAnsi="Arial" w:cs="Arial"/>
          <w:spacing w:val="-3"/>
          <w:lang w:val="en-US"/>
        </w:rPr>
        <w:t>An acknowledgment of receipt will be sent immediately as soon as any of the above messages is received;</w:t>
      </w:r>
    </w:p>
    <w:p w14:paraId="445839CE" w14:textId="77777777" w:rsidR="00FA150F" w:rsidRPr="00FA150F" w:rsidRDefault="00FA150F" w:rsidP="00FA150F">
      <w:pPr>
        <w:tabs>
          <w:tab w:val="left" w:pos="-720"/>
        </w:tabs>
        <w:suppressAutoHyphens/>
        <w:jc w:val="both"/>
        <w:rPr>
          <w:rFonts w:ascii="Arial" w:hAnsi="Arial" w:cs="Arial"/>
          <w:spacing w:val="-3"/>
        </w:rPr>
      </w:pPr>
    </w:p>
    <w:p w14:paraId="07AE7492" w14:textId="40E002CF" w:rsidR="00FA150F" w:rsidRPr="009260C0" w:rsidRDefault="00FA150F" w:rsidP="0076496E">
      <w:pPr>
        <w:pStyle w:val="Lijstalinea"/>
        <w:numPr>
          <w:ilvl w:val="0"/>
          <w:numId w:val="34"/>
        </w:numPr>
        <w:tabs>
          <w:tab w:val="left" w:pos="-720"/>
        </w:tabs>
        <w:suppressAutoHyphens/>
        <w:jc w:val="both"/>
        <w:rPr>
          <w:rFonts w:ascii="Arial" w:hAnsi="Arial" w:cs="Arial"/>
          <w:spacing w:val="-3"/>
          <w:lang w:val="en-US"/>
        </w:rPr>
      </w:pPr>
      <w:r w:rsidRPr="009260C0">
        <w:rPr>
          <w:rFonts w:ascii="Arial" w:hAnsi="Arial" w:cs="Arial"/>
          <w:spacing w:val="-3"/>
          <w:lang w:val="en-US"/>
        </w:rPr>
        <w:t>For firms that obtain the minimum technical score, further instructions on the date and time for receiving the password for the opening of the financial proposals will provided to them;</w:t>
      </w:r>
    </w:p>
    <w:p w14:paraId="4ABACB9F" w14:textId="77777777" w:rsidR="00FA150F" w:rsidRPr="00FA150F" w:rsidRDefault="00FA150F" w:rsidP="00FA150F">
      <w:pPr>
        <w:tabs>
          <w:tab w:val="left" w:pos="-720"/>
        </w:tabs>
        <w:suppressAutoHyphens/>
        <w:jc w:val="both"/>
        <w:rPr>
          <w:rFonts w:ascii="Arial" w:hAnsi="Arial" w:cs="Arial"/>
          <w:spacing w:val="-3"/>
        </w:rPr>
      </w:pPr>
    </w:p>
    <w:p w14:paraId="7B2270A5" w14:textId="7C12FE57" w:rsidR="00FA150F" w:rsidRPr="009260C0" w:rsidRDefault="00FA150F" w:rsidP="0076496E">
      <w:pPr>
        <w:pStyle w:val="Lijstalinea"/>
        <w:numPr>
          <w:ilvl w:val="0"/>
          <w:numId w:val="34"/>
        </w:numPr>
        <w:tabs>
          <w:tab w:val="left" w:pos="-720"/>
        </w:tabs>
        <w:suppressAutoHyphens/>
        <w:jc w:val="both"/>
        <w:rPr>
          <w:rFonts w:ascii="Arial" w:hAnsi="Arial" w:cs="Arial"/>
          <w:spacing w:val="-3"/>
          <w:lang w:val="en-US"/>
        </w:rPr>
      </w:pPr>
      <w:r w:rsidRPr="009260C0">
        <w:rPr>
          <w:rFonts w:ascii="Arial" w:hAnsi="Arial" w:cs="Arial"/>
          <w:spacing w:val="-3"/>
          <w:lang w:val="en-US"/>
        </w:rPr>
        <w:lastRenderedPageBreak/>
        <w:t xml:space="preserve">For firms that will not obtain the minimum technical score, their financial proposals will be returned unopened; </w:t>
      </w:r>
    </w:p>
    <w:p w14:paraId="73485AA1" w14:textId="77777777" w:rsidR="00FA150F" w:rsidRPr="00FA150F" w:rsidRDefault="00FA150F" w:rsidP="00FA150F">
      <w:pPr>
        <w:tabs>
          <w:tab w:val="left" w:pos="-720"/>
        </w:tabs>
        <w:suppressAutoHyphens/>
        <w:jc w:val="both"/>
        <w:rPr>
          <w:rFonts w:ascii="Arial" w:hAnsi="Arial" w:cs="Arial"/>
          <w:spacing w:val="-3"/>
        </w:rPr>
      </w:pPr>
    </w:p>
    <w:p w14:paraId="39C9D9E2" w14:textId="749A3ED4" w:rsidR="00FA150F" w:rsidRPr="009260C0" w:rsidRDefault="00FA150F" w:rsidP="0076496E">
      <w:pPr>
        <w:pStyle w:val="Lijstalinea"/>
        <w:numPr>
          <w:ilvl w:val="0"/>
          <w:numId w:val="34"/>
        </w:numPr>
        <w:tabs>
          <w:tab w:val="left" w:pos="-720"/>
        </w:tabs>
        <w:suppressAutoHyphens/>
        <w:jc w:val="both"/>
        <w:rPr>
          <w:rFonts w:ascii="Arial" w:hAnsi="Arial" w:cs="Arial"/>
          <w:spacing w:val="-3"/>
          <w:lang w:val="en-US"/>
        </w:rPr>
      </w:pPr>
      <w:r w:rsidRPr="009260C0">
        <w:rPr>
          <w:rFonts w:ascii="Arial" w:hAnsi="Arial" w:cs="Arial"/>
          <w:spacing w:val="-3"/>
          <w:lang w:val="en-US"/>
        </w:rPr>
        <w:t>In case a firm submits its proposal in both hard copy and electronic forms, if there is any discrepancy between the two, the hard copy will prevail; and</w:t>
      </w:r>
    </w:p>
    <w:p w14:paraId="0FB895A3" w14:textId="77777777" w:rsidR="00FA150F" w:rsidRPr="00FA150F" w:rsidRDefault="00FA150F" w:rsidP="00FA150F">
      <w:pPr>
        <w:tabs>
          <w:tab w:val="left" w:pos="-720"/>
        </w:tabs>
        <w:suppressAutoHyphens/>
        <w:jc w:val="both"/>
        <w:rPr>
          <w:rFonts w:ascii="Arial" w:hAnsi="Arial" w:cs="Arial"/>
          <w:spacing w:val="-3"/>
        </w:rPr>
      </w:pPr>
    </w:p>
    <w:p w14:paraId="347DBF06" w14:textId="09166F38" w:rsidR="00B22C4C" w:rsidRDefault="00FA150F" w:rsidP="00FA150F">
      <w:pPr>
        <w:tabs>
          <w:tab w:val="left" w:pos="-720"/>
        </w:tabs>
        <w:suppressAutoHyphens/>
        <w:jc w:val="both"/>
        <w:rPr>
          <w:rFonts w:ascii="Arial" w:hAnsi="Arial" w:cs="Arial"/>
          <w:spacing w:val="-3"/>
        </w:rPr>
      </w:pPr>
      <w:r w:rsidRPr="00FA150F">
        <w:rPr>
          <w:rFonts w:ascii="Arial" w:hAnsi="Arial" w:cs="Arial"/>
          <w:spacing w:val="-3"/>
        </w:rPr>
        <w:t>Proposals should be send to the addresses below</w:t>
      </w:r>
      <w:r w:rsidR="00152CB8">
        <w:rPr>
          <w:rFonts w:ascii="Arial" w:hAnsi="Arial" w:cs="Arial"/>
          <w:spacing w:val="-3"/>
        </w:rPr>
        <w:t xml:space="preserve"> by Email</w:t>
      </w:r>
      <w:r w:rsidRPr="00FA150F">
        <w:rPr>
          <w:rFonts w:ascii="Arial" w:hAnsi="Arial" w:cs="Arial"/>
          <w:spacing w:val="-3"/>
        </w:rPr>
        <w:t>:</w:t>
      </w:r>
    </w:p>
    <w:p w14:paraId="4DE8E473" w14:textId="77777777" w:rsidR="00B22C4C" w:rsidRPr="007D3DF7" w:rsidRDefault="00B22C4C" w:rsidP="00B22C4C">
      <w:pPr>
        <w:tabs>
          <w:tab w:val="right" w:pos="9900"/>
        </w:tabs>
        <w:suppressAutoHyphens/>
        <w:ind w:firstLine="720"/>
        <w:jc w:val="both"/>
        <w:rPr>
          <w:rFonts w:ascii="Arial" w:hAnsi="Arial" w:cs="Arial"/>
          <w:color w:val="000000" w:themeColor="text1"/>
          <w:spacing w:val="-3"/>
          <w:szCs w:val="24"/>
        </w:rPr>
      </w:pPr>
    </w:p>
    <w:p w14:paraId="7A90FA19" w14:textId="244D0006" w:rsidR="00B22C4C" w:rsidRPr="007D3DF7" w:rsidRDefault="00B22C4C" w:rsidP="00B22C4C">
      <w:pPr>
        <w:pStyle w:val="Lijstalinea"/>
        <w:rPr>
          <w:rStyle w:val="Hyperlink"/>
          <w:rFonts w:ascii="Arial" w:hAnsi="Arial" w:cs="Arial"/>
          <w:color w:val="000000" w:themeColor="text1"/>
          <w:spacing w:val="-3"/>
          <w:u w:val="none"/>
          <w:lang w:val="en-US"/>
        </w:rPr>
      </w:pPr>
      <w:r w:rsidRPr="007D3DF7">
        <w:rPr>
          <w:rStyle w:val="Hyperlink"/>
          <w:rFonts w:ascii="Arial" w:hAnsi="Arial" w:cs="Arial"/>
          <w:color w:val="000000" w:themeColor="text1"/>
          <w:spacing w:val="-3"/>
          <w:u w:val="none"/>
          <w:lang w:val="en-US"/>
        </w:rPr>
        <w:t xml:space="preserve">Ms. </w:t>
      </w:r>
      <w:r w:rsidR="00A02851">
        <w:rPr>
          <w:rStyle w:val="Hyperlink"/>
          <w:rFonts w:ascii="Arial" w:hAnsi="Arial" w:cs="Arial"/>
          <w:color w:val="000000" w:themeColor="text1"/>
          <w:spacing w:val="-3"/>
          <w:u w:val="none"/>
          <w:lang w:val="en-US"/>
        </w:rPr>
        <w:t>Keiko Takei</w:t>
      </w:r>
    </w:p>
    <w:p w14:paraId="26D7879F" w14:textId="77777777" w:rsidR="00B22C4C" w:rsidRPr="007D3DF7" w:rsidRDefault="00B22C4C" w:rsidP="00B22C4C">
      <w:pPr>
        <w:pStyle w:val="Lijstalinea"/>
        <w:rPr>
          <w:rStyle w:val="Hyperlink"/>
          <w:rFonts w:ascii="Arial" w:hAnsi="Arial" w:cs="Arial"/>
          <w:color w:val="000000" w:themeColor="text1"/>
          <w:spacing w:val="-3"/>
          <w:u w:val="none"/>
          <w:lang w:val="en-US"/>
        </w:rPr>
      </w:pPr>
      <w:r w:rsidRPr="007D3DF7">
        <w:rPr>
          <w:rStyle w:val="Hyperlink"/>
          <w:rFonts w:ascii="Arial" w:hAnsi="Arial" w:cs="Arial"/>
          <w:color w:val="000000" w:themeColor="text1"/>
          <w:spacing w:val="-3"/>
          <w:u w:val="none"/>
          <w:lang w:val="en-US"/>
        </w:rPr>
        <w:t xml:space="preserve">African Development Bank </w:t>
      </w:r>
    </w:p>
    <w:p w14:paraId="357AA006" w14:textId="77777777" w:rsidR="00B22C4C" w:rsidRPr="007D3DF7" w:rsidRDefault="00B22C4C" w:rsidP="00B22C4C">
      <w:pPr>
        <w:pStyle w:val="Lijstalinea"/>
        <w:rPr>
          <w:rStyle w:val="Hyperlink"/>
          <w:rFonts w:ascii="Arial" w:hAnsi="Arial" w:cs="Arial"/>
          <w:color w:val="000000" w:themeColor="text1"/>
          <w:spacing w:val="-3"/>
          <w:u w:val="none"/>
          <w:lang w:val="en-US"/>
        </w:rPr>
      </w:pPr>
      <w:r w:rsidRPr="007D3DF7">
        <w:rPr>
          <w:rStyle w:val="Hyperlink"/>
          <w:rFonts w:ascii="Arial" w:hAnsi="Arial" w:cs="Arial"/>
          <w:color w:val="000000" w:themeColor="text1"/>
          <w:spacing w:val="-3"/>
          <w:u w:val="none"/>
          <w:lang w:val="en-US"/>
        </w:rPr>
        <w:t xml:space="preserve">Human Capital, Youth and Skills Development Department (AHHD) </w:t>
      </w:r>
    </w:p>
    <w:p w14:paraId="3C59E809" w14:textId="77777777" w:rsidR="00B22C4C" w:rsidRPr="00FC0790" w:rsidRDefault="00B22C4C" w:rsidP="00B22C4C">
      <w:pPr>
        <w:pStyle w:val="Lijstalinea"/>
        <w:rPr>
          <w:rStyle w:val="Hyperlink"/>
          <w:rFonts w:ascii="Arial" w:hAnsi="Arial" w:cs="Arial"/>
          <w:color w:val="000000" w:themeColor="text1"/>
          <w:spacing w:val="-3"/>
          <w:u w:val="none"/>
        </w:rPr>
      </w:pPr>
      <w:r w:rsidRPr="00FC0790">
        <w:rPr>
          <w:rStyle w:val="Hyperlink"/>
          <w:rFonts w:ascii="Arial" w:hAnsi="Arial" w:cs="Arial"/>
          <w:color w:val="000000" w:themeColor="text1"/>
          <w:spacing w:val="-3"/>
          <w:u w:val="none"/>
        </w:rPr>
        <w:t xml:space="preserve">Immeuble CCIA (Office 15D) </w:t>
      </w:r>
    </w:p>
    <w:p w14:paraId="602783A6" w14:textId="77777777" w:rsidR="00B22C4C" w:rsidRPr="00FC0790" w:rsidRDefault="00B22C4C" w:rsidP="00B22C4C">
      <w:pPr>
        <w:pStyle w:val="Lijstalinea"/>
        <w:rPr>
          <w:rStyle w:val="Hyperlink"/>
          <w:rFonts w:ascii="Arial" w:hAnsi="Arial" w:cs="Arial"/>
          <w:color w:val="000000" w:themeColor="text1"/>
          <w:spacing w:val="-3"/>
          <w:u w:val="none"/>
        </w:rPr>
      </w:pPr>
      <w:r w:rsidRPr="00FC0790">
        <w:rPr>
          <w:rStyle w:val="Hyperlink"/>
          <w:rFonts w:ascii="Arial" w:hAnsi="Arial" w:cs="Arial"/>
          <w:color w:val="000000" w:themeColor="text1"/>
          <w:spacing w:val="-3"/>
          <w:u w:val="none"/>
        </w:rPr>
        <w:t xml:space="preserve">Avenue Jean-Paul II </w:t>
      </w:r>
    </w:p>
    <w:p w14:paraId="66F26419" w14:textId="77777777" w:rsidR="00B22C4C" w:rsidRPr="00FC0790" w:rsidRDefault="00B22C4C" w:rsidP="00B22C4C">
      <w:pPr>
        <w:pStyle w:val="Lijstalinea"/>
        <w:rPr>
          <w:rStyle w:val="Hyperlink"/>
          <w:rFonts w:ascii="Arial" w:hAnsi="Arial" w:cs="Arial"/>
          <w:color w:val="000000" w:themeColor="text1"/>
          <w:spacing w:val="-3"/>
          <w:u w:val="none"/>
        </w:rPr>
      </w:pPr>
      <w:r w:rsidRPr="00FC0790">
        <w:rPr>
          <w:rStyle w:val="Hyperlink"/>
          <w:rFonts w:ascii="Arial" w:hAnsi="Arial" w:cs="Arial"/>
          <w:color w:val="000000" w:themeColor="text1"/>
          <w:spacing w:val="-3"/>
          <w:u w:val="none"/>
        </w:rPr>
        <w:t xml:space="preserve">Abidjan - Côte d’Ivoire </w:t>
      </w:r>
    </w:p>
    <w:p w14:paraId="7BF70964" w14:textId="0DFD181F" w:rsidR="00B22C4C" w:rsidRPr="00FC0790" w:rsidRDefault="00B22C4C" w:rsidP="00B22C4C">
      <w:pPr>
        <w:pStyle w:val="Lijstalinea"/>
        <w:rPr>
          <w:rStyle w:val="Hyperlink"/>
          <w:rFonts w:ascii="Arial" w:hAnsi="Arial" w:cs="Arial"/>
          <w:color w:val="000000" w:themeColor="text1"/>
          <w:spacing w:val="-3"/>
          <w:u w:val="none"/>
        </w:rPr>
      </w:pPr>
      <w:r w:rsidRPr="00FC0790">
        <w:rPr>
          <w:rStyle w:val="Hyperlink"/>
          <w:rFonts w:ascii="Arial" w:hAnsi="Arial" w:cs="Arial"/>
          <w:color w:val="000000" w:themeColor="text1"/>
          <w:spacing w:val="-3"/>
          <w:u w:val="none"/>
        </w:rPr>
        <w:t xml:space="preserve">E-mail: </w:t>
      </w:r>
      <w:hyperlink r:id="rId18" w:history="1">
        <w:r w:rsidR="00A02851" w:rsidRPr="00254757">
          <w:rPr>
            <w:rStyle w:val="Hyperlink"/>
            <w:rFonts w:ascii="Arial" w:hAnsi="Arial" w:cs="Arial"/>
            <w:spacing w:val="-3"/>
          </w:rPr>
          <w:t>k.takei@afdb.org</w:t>
        </w:r>
      </w:hyperlink>
      <w:r w:rsidRPr="00FC0790">
        <w:rPr>
          <w:rStyle w:val="Hyperlink"/>
          <w:rFonts w:ascii="Arial" w:hAnsi="Arial" w:cs="Arial"/>
          <w:color w:val="000000" w:themeColor="text1"/>
          <w:spacing w:val="-3"/>
          <w:u w:val="none"/>
        </w:rPr>
        <w:t xml:space="preserve"> </w:t>
      </w:r>
    </w:p>
    <w:p w14:paraId="4F303A43" w14:textId="77777777" w:rsidR="00B22C4C" w:rsidRPr="00FC0790" w:rsidRDefault="00B22C4C" w:rsidP="00B22C4C">
      <w:pPr>
        <w:pStyle w:val="Lijstalinea"/>
        <w:rPr>
          <w:rStyle w:val="Hyperlink"/>
          <w:rFonts w:ascii="Arial" w:hAnsi="Arial" w:cs="Arial"/>
          <w:color w:val="000000" w:themeColor="text1"/>
          <w:spacing w:val="-3"/>
          <w:u w:val="none"/>
        </w:rPr>
      </w:pPr>
    </w:p>
    <w:p w14:paraId="0837FCC7" w14:textId="6032502D" w:rsidR="00B22C4C" w:rsidRPr="007D3DF7" w:rsidRDefault="00B22C4C" w:rsidP="00B22C4C">
      <w:pPr>
        <w:pStyle w:val="Lijstalinea"/>
        <w:rPr>
          <w:rStyle w:val="Hyperlink"/>
          <w:rFonts w:ascii="Arial" w:hAnsi="Arial" w:cs="Arial"/>
          <w:color w:val="000000" w:themeColor="text1"/>
          <w:spacing w:val="-3"/>
          <w:u w:val="none"/>
          <w:lang w:val="en-US"/>
        </w:rPr>
      </w:pPr>
      <w:r w:rsidRPr="007D3DF7">
        <w:rPr>
          <w:rStyle w:val="Hyperlink"/>
          <w:rFonts w:ascii="Arial" w:hAnsi="Arial" w:cs="Arial"/>
          <w:color w:val="000000" w:themeColor="text1"/>
          <w:spacing w:val="-3"/>
          <w:u w:val="none"/>
          <w:lang w:val="en-US"/>
        </w:rPr>
        <w:t xml:space="preserve">Copy </w:t>
      </w:r>
      <w:r>
        <w:rPr>
          <w:rStyle w:val="Hyperlink"/>
          <w:rFonts w:ascii="Arial" w:hAnsi="Arial" w:cs="Arial"/>
          <w:color w:val="000000" w:themeColor="text1"/>
          <w:spacing w:val="-3"/>
          <w:u w:val="none"/>
          <w:lang w:val="en-US"/>
        </w:rPr>
        <w:t xml:space="preserve">Ms. </w:t>
      </w:r>
      <w:r w:rsidR="00A02851">
        <w:rPr>
          <w:rStyle w:val="Hyperlink"/>
          <w:rFonts w:ascii="Arial" w:hAnsi="Arial" w:cs="Arial"/>
          <w:color w:val="000000" w:themeColor="text1"/>
          <w:spacing w:val="-3"/>
          <w:u w:val="none"/>
          <w:lang w:val="en-US"/>
        </w:rPr>
        <w:t>Jessica Muga</w:t>
      </w:r>
      <w:r w:rsidR="00152CB8">
        <w:rPr>
          <w:rStyle w:val="Hyperlink"/>
          <w:rFonts w:ascii="Arial" w:hAnsi="Arial" w:cs="Arial"/>
          <w:color w:val="000000" w:themeColor="text1"/>
          <w:spacing w:val="-3"/>
          <w:u w:val="none"/>
          <w:lang w:val="en-US"/>
        </w:rPr>
        <w:t>nza</w:t>
      </w:r>
    </w:p>
    <w:p w14:paraId="66E90900" w14:textId="32855C70" w:rsidR="00B22C4C" w:rsidRPr="007D3DF7" w:rsidRDefault="00B22C4C" w:rsidP="00B22C4C">
      <w:pPr>
        <w:pStyle w:val="Lijstalinea"/>
        <w:rPr>
          <w:rStyle w:val="Hyperlink"/>
          <w:rFonts w:ascii="Arial" w:hAnsi="Arial" w:cs="Arial"/>
          <w:color w:val="000000" w:themeColor="text1"/>
          <w:spacing w:val="-3"/>
          <w:u w:val="none"/>
          <w:lang w:val="en-US"/>
        </w:rPr>
      </w:pPr>
      <w:r w:rsidRPr="007D3DF7">
        <w:rPr>
          <w:rStyle w:val="Hyperlink"/>
          <w:rFonts w:ascii="Arial" w:hAnsi="Arial" w:cs="Arial"/>
          <w:color w:val="000000" w:themeColor="text1"/>
          <w:spacing w:val="-3"/>
          <w:u w:val="none"/>
          <w:lang w:val="en-US"/>
        </w:rPr>
        <w:t xml:space="preserve">Email: </w:t>
      </w:r>
      <w:hyperlink r:id="rId19" w:history="1">
        <w:r w:rsidR="00152CB8" w:rsidRPr="00254757">
          <w:rPr>
            <w:rStyle w:val="Hyperlink"/>
            <w:rFonts w:ascii="Arial" w:hAnsi="Arial" w:cs="Arial"/>
            <w:spacing w:val="-3"/>
            <w:lang w:val="en-US"/>
          </w:rPr>
          <w:t>j.muganza@afdb.org</w:t>
        </w:r>
      </w:hyperlink>
      <w:r w:rsidRPr="007D3DF7">
        <w:rPr>
          <w:rStyle w:val="Hyperlink"/>
          <w:rFonts w:ascii="Arial" w:hAnsi="Arial" w:cs="Arial"/>
          <w:color w:val="000000" w:themeColor="text1"/>
          <w:spacing w:val="-3"/>
          <w:u w:val="none"/>
          <w:lang w:val="en-US"/>
        </w:rPr>
        <w:t xml:space="preserve"> </w:t>
      </w:r>
    </w:p>
    <w:p w14:paraId="1171DB46" w14:textId="2B9E4F4F" w:rsidR="00EC3831" w:rsidRPr="00FA150F" w:rsidRDefault="00EC3831" w:rsidP="00FA150F">
      <w:pPr>
        <w:tabs>
          <w:tab w:val="left" w:pos="-720"/>
        </w:tabs>
        <w:suppressAutoHyphens/>
        <w:jc w:val="both"/>
        <w:rPr>
          <w:rFonts w:ascii="Arial" w:hAnsi="Arial" w:cs="Arial"/>
          <w:spacing w:val="-3"/>
          <w:lang w:val="en-GB"/>
        </w:rPr>
      </w:pPr>
    </w:p>
    <w:p w14:paraId="57F5BF4E" w14:textId="77777777" w:rsidR="00955ED6" w:rsidRPr="001D1BDA" w:rsidRDefault="00955ED6" w:rsidP="00955ED6">
      <w:pPr>
        <w:tabs>
          <w:tab w:val="left" w:pos="-720"/>
        </w:tabs>
        <w:suppressAutoHyphens/>
        <w:jc w:val="both"/>
        <w:rPr>
          <w:rFonts w:ascii="Arial" w:hAnsi="Arial" w:cs="Arial"/>
          <w:b/>
          <w:spacing w:val="-3"/>
          <w:szCs w:val="24"/>
          <w:lang w:val="en-GB"/>
        </w:rPr>
      </w:pPr>
    </w:p>
    <w:p w14:paraId="09B8F9FE" w14:textId="77777777" w:rsidR="005B5F3B" w:rsidRPr="001D1BDA" w:rsidRDefault="005B5F3B" w:rsidP="00955ED6">
      <w:pPr>
        <w:tabs>
          <w:tab w:val="left" w:pos="-720"/>
        </w:tabs>
        <w:suppressAutoHyphens/>
        <w:jc w:val="both"/>
        <w:rPr>
          <w:rFonts w:ascii="Arial" w:hAnsi="Arial" w:cs="Arial"/>
          <w:spacing w:val="-3"/>
          <w:szCs w:val="24"/>
        </w:rPr>
      </w:pPr>
    </w:p>
    <w:p w14:paraId="185B32E8"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5.</w:t>
      </w:r>
      <w:r w:rsidRPr="001D1BDA">
        <w:rPr>
          <w:rFonts w:ascii="Arial" w:hAnsi="Arial" w:cs="Arial"/>
          <w:b/>
          <w:spacing w:val="-3"/>
          <w:szCs w:val="24"/>
        </w:rPr>
        <w:tab/>
        <w:t>WITHDRAWAL OF PROPOSAL</w:t>
      </w:r>
    </w:p>
    <w:p w14:paraId="7DBCB981" w14:textId="77777777" w:rsidR="008A569E" w:rsidRPr="001D1BDA" w:rsidRDefault="008A569E" w:rsidP="00955ED6">
      <w:pPr>
        <w:tabs>
          <w:tab w:val="left" w:pos="-720"/>
        </w:tabs>
        <w:suppressAutoHyphens/>
        <w:jc w:val="both"/>
        <w:rPr>
          <w:rFonts w:ascii="Arial" w:hAnsi="Arial" w:cs="Arial"/>
          <w:spacing w:val="-3"/>
          <w:szCs w:val="24"/>
        </w:rPr>
      </w:pPr>
    </w:p>
    <w:p w14:paraId="4C259827"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5.1</w:t>
      </w:r>
      <w:r w:rsidRPr="001D1BDA">
        <w:rPr>
          <w:rFonts w:ascii="Arial" w:hAnsi="Arial" w:cs="Arial"/>
          <w:spacing w:val="-3"/>
          <w:szCs w:val="24"/>
        </w:rPr>
        <w:tab/>
        <w:t>Proposals may be withdrawn by written or telegraphic notice received at any time prior to award.</w:t>
      </w:r>
      <w:r w:rsidR="003F4642" w:rsidRPr="001D1BDA">
        <w:rPr>
          <w:rFonts w:ascii="Arial" w:hAnsi="Arial" w:cs="Arial"/>
          <w:spacing w:val="-3"/>
          <w:szCs w:val="24"/>
        </w:rPr>
        <w:t xml:space="preserve"> </w:t>
      </w:r>
      <w:r w:rsidRPr="001D1BDA">
        <w:rPr>
          <w:rFonts w:ascii="Arial" w:hAnsi="Arial" w:cs="Arial"/>
          <w:spacing w:val="-3"/>
          <w:szCs w:val="24"/>
        </w:rPr>
        <w:t>Proposals may be withdrawn in person by a proposer or his authorized representative, provided his identity is made known and he signs a receipt for the withdrawal of the offer prior to award.</w:t>
      </w:r>
    </w:p>
    <w:p w14:paraId="594AE79C" w14:textId="77777777" w:rsidR="008A569E" w:rsidRPr="001D1BDA" w:rsidRDefault="008A569E" w:rsidP="00955ED6">
      <w:pPr>
        <w:tabs>
          <w:tab w:val="left" w:pos="-720"/>
        </w:tabs>
        <w:suppressAutoHyphens/>
        <w:jc w:val="both"/>
        <w:rPr>
          <w:rFonts w:ascii="Arial" w:hAnsi="Arial" w:cs="Arial"/>
          <w:spacing w:val="-3"/>
          <w:szCs w:val="24"/>
        </w:rPr>
      </w:pPr>
    </w:p>
    <w:p w14:paraId="29A4248A" w14:textId="77777777" w:rsidR="005E76ED" w:rsidRPr="001D1BDA" w:rsidRDefault="005E76ED" w:rsidP="00955ED6">
      <w:pPr>
        <w:tabs>
          <w:tab w:val="left" w:pos="-720"/>
        </w:tabs>
        <w:suppressAutoHyphens/>
        <w:jc w:val="both"/>
        <w:rPr>
          <w:rFonts w:ascii="Arial" w:hAnsi="Arial" w:cs="Arial"/>
          <w:spacing w:val="-3"/>
          <w:szCs w:val="24"/>
        </w:rPr>
      </w:pPr>
    </w:p>
    <w:p w14:paraId="191A85F2"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6.</w:t>
      </w:r>
      <w:r w:rsidRPr="001D1BDA">
        <w:rPr>
          <w:rFonts w:ascii="Arial" w:hAnsi="Arial" w:cs="Arial"/>
          <w:b/>
          <w:spacing w:val="-3"/>
          <w:szCs w:val="24"/>
        </w:rPr>
        <w:tab/>
        <w:t>MODIFICATION OF PROPOSAL</w:t>
      </w:r>
    </w:p>
    <w:p w14:paraId="29915727" w14:textId="77777777" w:rsidR="008A569E" w:rsidRPr="001D1BDA" w:rsidRDefault="008A569E" w:rsidP="00955ED6">
      <w:pPr>
        <w:tabs>
          <w:tab w:val="left" w:pos="-720"/>
        </w:tabs>
        <w:suppressAutoHyphens/>
        <w:jc w:val="both"/>
        <w:rPr>
          <w:rFonts w:ascii="Arial" w:hAnsi="Arial" w:cs="Arial"/>
          <w:spacing w:val="-3"/>
          <w:szCs w:val="24"/>
        </w:rPr>
      </w:pPr>
    </w:p>
    <w:p w14:paraId="47C93C86" w14:textId="77777777" w:rsidR="008A569E" w:rsidRPr="001D1BDA" w:rsidRDefault="00EF3992" w:rsidP="00955ED6">
      <w:pPr>
        <w:tabs>
          <w:tab w:val="left" w:pos="-720"/>
        </w:tabs>
        <w:suppressAutoHyphens/>
        <w:jc w:val="both"/>
        <w:rPr>
          <w:rFonts w:ascii="Arial" w:hAnsi="Arial" w:cs="Arial"/>
          <w:spacing w:val="-3"/>
          <w:szCs w:val="24"/>
        </w:rPr>
      </w:pPr>
      <w:r w:rsidRPr="001D1BDA">
        <w:rPr>
          <w:rFonts w:ascii="Arial" w:hAnsi="Arial" w:cs="Arial"/>
          <w:b/>
          <w:spacing w:val="-3"/>
          <w:szCs w:val="24"/>
        </w:rPr>
        <w:t>6.1</w:t>
      </w:r>
      <w:r w:rsidRPr="001D1BDA">
        <w:rPr>
          <w:rFonts w:ascii="Arial" w:hAnsi="Arial" w:cs="Arial"/>
          <w:spacing w:val="-3"/>
          <w:szCs w:val="24"/>
        </w:rPr>
        <w:tab/>
      </w:r>
      <w:r w:rsidR="008A569E" w:rsidRPr="001D1BDA">
        <w:rPr>
          <w:rFonts w:ascii="Arial" w:hAnsi="Arial" w:cs="Arial"/>
          <w:spacing w:val="-3"/>
          <w:szCs w:val="24"/>
        </w:rPr>
        <w:t>Except as otherwise decided by the Bank, modifications to proposals must be received not later than the closing date and time specified for receipt of proposals made in response to the</w:t>
      </w:r>
      <w:r w:rsidR="00C8171E" w:rsidRPr="001D1BDA">
        <w:rPr>
          <w:rFonts w:ascii="Arial" w:hAnsi="Arial" w:cs="Arial"/>
          <w:spacing w:val="-3"/>
          <w:szCs w:val="24"/>
        </w:rPr>
        <w:t xml:space="preserve"> request</w:t>
      </w:r>
      <w:r w:rsidR="008A569E" w:rsidRPr="001D1BDA">
        <w:rPr>
          <w:rFonts w:ascii="Arial" w:hAnsi="Arial" w:cs="Arial"/>
          <w:spacing w:val="-3"/>
          <w:szCs w:val="24"/>
        </w:rPr>
        <w:t xml:space="preserve"> for proposals.</w:t>
      </w:r>
      <w:r w:rsidR="003F4642" w:rsidRPr="001D1BDA">
        <w:rPr>
          <w:rFonts w:ascii="Arial" w:hAnsi="Arial" w:cs="Arial"/>
          <w:spacing w:val="-3"/>
          <w:szCs w:val="24"/>
        </w:rPr>
        <w:t xml:space="preserve"> </w:t>
      </w:r>
      <w:r w:rsidR="008A569E" w:rsidRPr="001D1BDA">
        <w:rPr>
          <w:rFonts w:ascii="Arial" w:hAnsi="Arial" w:cs="Arial"/>
          <w:spacing w:val="-3"/>
          <w:szCs w:val="24"/>
        </w:rPr>
        <w:t>Modifications must be made by written or telegraphic notice which clearly identifies the proposals being modified, the nature of the modification, the reference of the request for proposals as well as the closing date and time for receipt of proposals.</w:t>
      </w:r>
      <w:r w:rsidR="003F4642" w:rsidRPr="001D1BDA">
        <w:rPr>
          <w:rFonts w:ascii="Arial" w:hAnsi="Arial" w:cs="Arial"/>
          <w:spacing w:val="-3"/>
          <w:szCs w:val="24"/>
        </w:rPr>
        <w:t xml:space="preserve"> </w:t>
      </w:r>
      <w:r w:rsidR="008A569E" w:rsidRPr="001D1BDA">
        <w:rPr>
          <w:rFonts w:ascii="Arial" w:hAnsi="Arial" w:cs="Arial"/>
          <w:spacing w:val="-3"/>
          <w:szCs w:val="24"/>
        </w:rPr>
        <w:t>Modifications must be delivered in writing to the office designated for receipt of proposals with the reason(s) for the modifications.</w:t>
      </w:r>
    </w:p>
    <w:p w14:paraId="0E23B3DA" w14:textId="77777777" w:rsidR="002832D0" w:rsidRPr="001D1BDA" w:rsidRDefault="002832D0" w:rsidP="00955ED6">
      <w:pPr>
        <w:tabs>
          <w:tab w:val="left" w:pos="-720"/>
        </w:tabs>
        <w:suppressAutoHyphens/>
        <w:jc w:val="both"/>
        <w:rPr>
          <w:rFonts w:ascii="Arial" w:hAnsi="Arial" w:cs="Arial"/>
          <w:spacing w:val="-3"/>
          <w:szCs w:val="24"/>
        </w:rPr>
      </w:pPr>
    </w:p>
    <w:p w14:paraId="0AB77D80" w14:textId="77777777" w:rsidR="005E76ED" w:rsidRPr="001D1BDA" w:rsidRDefault="005E76ED" w:rsidP="00955ED6">
      <w:pPr>
        <w:tabs>
          <w:tab w:val="left" w:pos="-720"/>
        </w:tabs>
        <w:suppressAutoHyphens/>
        <w:jc w:val="both"/>
        <w:rPr>
          <w:rFonts w:ascii="Arial" w:hAnsi="Arial" w:cs="Arial"/>
          <w:spacing w:val="-3"/>
          <w:szCs w:val="24"/>
        </w:rPr>
      </w:pPr>
    </w:p>
    <w:p w14:paraId="3C566008"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7.</w:t>
      </w:r>
      <w:r w:rsidRPr="001D1BDA">
        <w:rPr>
          <w:rFonts w:ascii="Arial" w:hAnsi="Arial" w:cs="Arial"/>
          <w:b/>
          <w:spacing w:val="-3"/>
          <w:szCs w:val="24"/>
        </w:rPr>
        <w:tab/>
        <w:t>PROPOSAL EVALUATION</w:t>
      </w:r>
    </w:p>
    <w:p w14:paraId="58AEE627" w14:textId="77777777" w:rsidR="008A569E" w:rsidRPr="001D1BDA" w:rsidRDefault="008A569E" w:rsidP="00955ED6">
      <w:pPr>
        <w:tabs>
          <w:tab w:val="left" w:pos="-720"/>
        </w:tabs>
        <w:suppressAutoHyphens/>
        <w:jc w:val="both"/>
        <w:rPr>
          <w:rFonts w:ascii="Arial" w:hAnsi="Arial" w:cs="Arial"/>
          <w:spacing w:val="-3"/>
          <w:szCs w:val="24"/>
        </w:rPr>
      </w:pPr>
    </w:p>
    <w:p w14:paraId="48C03870"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7.1</w:t>
      </w:r>
      <w:r w:rsidRPr="001D1BDA">
        <w:rPr>
          <w:rFonts w:ascii="Arial" w:hAnsi="Arial" w:cs="Arial"/>
          <w:spacing w:val="-3"/>
          <w:szCs w:val="24"/>
        </w:rPr>
        <w:tab/>
        <w:t>A two-stage procedure shall be adopted in evaluating the proposals.</w:t>
      </w:r>
      <w:r w:rsidR="003F4642" w:rsidRPr="001D1BDA">
        <w:rPr>
          <w:rFonts w:ascii="Arial" w:hAnsi="Arial" w:cs="Arial"/>
          <w:spacing w:val="-3"/>
          <w:szCs w:val="24"/>
        </w:rPr>
        <w:t xml:space="preserve"> </w:t>
      </w:r>
      <w:r w:rsidRPr="001D1BDA">
        <w:rPr>
          <w:rFonts w:ascii="Arial" w:hAnsi="Arial" w:cs="Arial"/>
          <w:spacing w:val="-3"/>
          <w:szCs w:val="24"/>
        </w:rPr>
        <w:t>The technical evaluation shall be carried out first, followed by the financial evaluation.</w:t>
      </w:r>
      <w:r w:rsidR="003F4642" w:rsidRPr="001D1BDA">
        <w:rPr>
          <w:rFonts w:ascii="Arial" w:hAnsi="Arial" w:cs="Arial"/>
          <w:spacing w:val="-3"/>
          <w:szCs w:val="24"/>
        </w:rPr>
        <w:t xml:space="preserve"> </w:t>
      </w:r>
      <w:r w:rsidRPr="001D1BDA">
        <w:rPr>
          <w:rFonts w:ascii="Arial" w:hAnsi="Arial" w:cs="Arial"/>
          <w:spacing w:val="-3"/>
          <w:szCs w:val="24"/>
        </w:rPr>
        <w:t>Firms shall be ranked using a combined technical/financial score, as indicated below.</w:t>
      </w:r>
    </w:p>
    <w:p w14:paraId="11420B77" w14:textId="77777777" w:rsidR="008A569E" w:rsidRPr="001D1BDA" w:rsidRDefault="008A569E" w:rsidP="00955ED6">
      <w:pPr>
        <w:tabs>
          <w:tab w:val="left" w:pos="-720"/>
        </w:tabs>
        <w:suppressAutoHyphens/>
        <w:jc w:val="both"/>
        <w:rPr>
          <w:rFonts w:ascii="Arial" w:hAnsi="Arial" w:cs="Arial"/>
          <w:b/>
          <w:spacing w:val="-3"/>
          <w:szCs w:val="24"/>
        </w:rPr>
      </w:pPr>
    </w:p>
    <w:p w14:paraId="54039D34" w14:textId="7600303C" w:rsidR="002B5914" w:rsidRDefault="002B5914" w:rsidP="00955ED6">
      <w:pPr>
        <w:tabs>
          <w:tab w:val="left" w:pos="-720"/>
        </w:tabs>
        <w:suppressAutoHyphens/>
        <w:jc w:val="both"/>
        <w:rPr>
          <w:rFonts w:ascii="Arial" w:hAnsi="Arial" w:cs="Arial"/>
          <w:b/>
          <w:spacing w:val="-3"/>
          <w:szCs w:val="24"/>
        </w:rPr>
      </w:pPr>
    </w:p>
    <w:p w14:paraId="00475667" w14:textId="4BCA5069" w:rsidR="00850186" w:rsidRDefault="00850186" w:rsidP="00955ED6">
      <w:pPr>
        <w:tabs>
          <w:tab w:val="left" w:pos="-720"/>
        </w:tabs>
        <w:suppressAutoHyphens/>
        <w:jc w:val="both"/>
        <w:rPr>
          <w:rFonts w:ascii="Arial" w:hAnsi="Arial" w:cs="Arial"/>
          <w:b/>
          <w:spacing w:val="-3"/>
          <w:szCs w:val="24"/>
        </w:rPr>
      </w:pPr>
    </w:p>
    <w:p w14:paraId="2B7B9F51" w14:textId="77777777" w:rsidR="00850186" w:rsidRDefault="00850186" w:rsidP="00955ED6">
      <w:pPr>
        <w:tabs>
          <w:tab w:val="left" w:pos="-720"/>
        </w:tabs>
        <w:suppressAutoHyphens/>
        <w:jc w:val="both"/>
        <w:rPr>
          <w:rFonts w:ascii="Arial" w:hAnsi="Arial" w:cs="Arial"/>
          <w:b/>
          <w:spacing w:val="-3"/>
          <w:szCs w:val="24"/>
        </w:rPr>
      </w:pPr>
    </w:p>
    <w:p w14:paraId="29B2B958" w14:textId="77777777" w:rsidR="002B5914" w:rsidRDefault="002B5914" w:rsidP="00955ED6">
      <w:pPr>
        <w:tabs>
          <w:tab w:val="left" w:pos="-720"/>
        </w:tabs>
        <w:suppressAutoHyphens/>
        <w:jc w:val="both"/>
        <w:rPr>
          <w:rFonts w:ascii="Arial" w:hAnsi="Arial" w:cs="Arial"/>
          <w:b/>
          <w:spacing w:val="-3"/>
          <w:szCs w:val="24"/>
        </w:rPr>
      </w:pPr>
    </w:p>
    <w:p w14:paraId="2DBE817D"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lastRenderedPageBreak/>
        <w:t>Technical Proposal</w:t>
      </w:r>
    </w:p>
    <w:p w14:paraId="007A672A" w14:textId="77777777" w:rsidR="008A569E" w:rsidRPr="001D1BDA" w:rsidRDefault="008A569E" w:rsidP="00955ED6">
      <w:pPr>
        <w:tabs>
          <w:tab w:val="left" w:pos="-720"/>
        </w:tabs>
        <w:suppressAutoHyphens/>
        <w:jc w:val="both"/>
        <w:rPr>
          <w:rFonts w:ascii="Arial" w:hAnsi="Arial" w:cs="Arial"/>
          <w:spacing w:val="-3"/>
          <w:szCs w:val="24"/>
        </w:rPr>
      </w:pPr>
    </w:p>
    <w:p w14:paraId="72D4660F"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7.2</w:t>
      </w:r>
      <w:r w:rsidRPr="001D1BDA">
        <w:rPr>
          <w:rFonts w:ascii="Arial" w:hAnsi="Arial" w:cs="Arial"/>
          <w:spacing w:val="-3"/>
          <w:szCs w:val="24"/>
        </w:rPr>
        <w:tab/>
        <w:t>The evaluation committee appointed by the Bank shall carry out its evaluation, applying the evaluation criteria and point system specified in the Data Sheet.</w:t>
      </w:r>
      <w:r w:rsidR="003F4642" w:rsidRPr="001D1BDA">
        <w:rPr>
          <w:rFonts w:ascii="Arial" w:hAnsi="Arial" w:cs="Arial"/>
          <w:spacing w:val="-3"/>
          <w:szCs w:val="24"/>
        </w:rPr>
        <w:t xml:space="preserve"> </w:t>
      </w:r>
      <w:r w:rsidRPr="001D1BDA">
        <w:rPr>
          <w:rFonts w:ascii="Arial" w:hAnsi="Arial" w:cs="Arial"/>
          <w:spacing w:val="-3"/>
          <w:szCs w:val="24"/>
        </w:rPr>
        <w:t>Each responsive proposal shall be attributed a technical score (</w:t>
      </w:r>
      <w:r w:rsidRPr="001D1BDA">
        <w:rPr>
          <w:rFonts w:ascii="Arial" w:hAnsi="Arial" w:cs="Arial"/>
          <w:i/>
          <w:spacing w:val="-3"/>
          <w:szCs w:val="24"/>
        </w:rPr>
        <w:t>St</w:t>
      </w:r>
      <w:r w:rsidRPr="001D1BDA">
        <w:rPr>
          <w:rFonts w:ascii="Arial" w:hAnsi="Arial" w:cs="Arial"/>
          <w:spacing w:val="-3"/>
          <w:szCs w:val="24"/>
        </w:rPr>
        <w:t>).</w:t>
      </w:r>
      <w:r w:rsidR="003F4642" w:rsidRPr="001D1BDA">
        <w:rPr>
          <w:rFonts w:ascii="Arial" w:hAnsi="Arial" w:cs="Arial"/>
          <w:spacing w:val="-3"/>
          <w:szCs w:val="24"/>
        </w:rPr>
        <w:t xml:space="preserve"> </w:t>
      </w:r>
      <w:r w:rsidRPr="001D1BDA">
        <w:rPr>
          <w:rFonts w:ascii="Arial" w:hAnsi="Arial" w:cs="Arial"/>
          <w:spacing w:val="-3"/>
          <w:szCs w:val="24"/>
        </w:rPr>
        <w:t>Firms scoring less than 70 points shall be rejected and their financial proposals returned unopened.</w:t>
      </w:r>
    </w:p>
    <w:p w14:paraId="595C494E" w14:textId="77777777" w:rsidR="008A569E" w:rsidRPr="001D1BDA" w:rsidRDefault="008A569E" w:rsidP="00955ED6">
      <w:pPr>
        <w:tabs>
          <w:tab w:val="left" w:pos="-720"/>
        </w:tabs>
        <w:suppressAutoHyphens/>
        <w:jc w:val="both"/>
        <w:rPr>
          <w:rFonts w:ascii="Arial" w:hAnsi="Arial" w:cs="Arial"/>
          <w:spacing w:val="-3"/>
          <w:szCs w:val="24"/>
        </w:rPr>
      </w:pPr>
    </w:p>
    <w:p w14:paraId="44752474"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Financial Proposal</w:t>
      </w:r>
    </w:p>
    <w:p w14:paraId="5D045E4A" w14:textId="77777777" w:rsidR="008A569E" w:rsidRPr="001D1BDA" w:rsidRDefault="008A569E" w:rsidP="00955ED6">
      <w:pPr>
        <w:tabs>
          <w:tab w:val="left" w:pos="-720"/>
        </w:tabs>
        <w:suppressAutoHyphens/>
        <w:jc w:val="both"/>
        <w:rPr>
          <w:rFonts w:ascii="Arial" w:hAnsi="Arial" w:cs="Arial"/>
          <w:spacing w:val="-3"/>
          <w:szCs w:val="24"/>
        </w:rPr>
      </w:pPr>
    </w:p>
    <w:p w14:paraId="0BA22928" w14:textId="77777777" w:rsidR="008A569E" w:rsidRPr="001D1BDA" w:rsidRDefault="008A569E" w:rsidP="0073059F">
      <w:pPr>
        <w:numPr>
          <w:ilvl w:val="1"/>
          <w:numId w:val="1"/>
        </w:numPr>
        <w:tabs>
          <w:tab w:val="clear" w:pos="720"/>
          <w:tab w:val="left" w:pos="-720"/>
          <w:tab w:val="num" w:pos="0"/>
        </w:tabs>
        <w:suppressAutoHyphens/>
        <w:ind w:left="0" w:firstLine="0"/>
        <w:jc w:val="both"/>
        <w:rPr>
          <w:rFonts w:ascii="Arial" w:hAnsi="Arial" w:cs="Arial"/>
          <w:spacing w:val="-3"/>
          <w:szCs w:val="24"/>
        </w:rPr>
      </w:pPr>
      <w:r w:rsidRPr="001D1BDA">
        <w:rPr>
          <w:rFonts w:ascii="Arial" w:hAnsi="Arial" w:cs="Arial"/>
          <w:spacing w:val="-3"/>
          <w:szCs w:val="24"/>
        </w:rPr>
        <w:t>The evaluation committee, after determining whether the financial proposals are complete and without computational errors, shall convert for comparison purpose prices in various currencies to the Bank Unit of Account.</w:t>
      </w:r>
      <w:r w:rsidR="003F4642" w:rsidRPr="001D1BDA">
        <w:rPr>
          <w:rFonts w:ascii="Arial" w:hAnsi="Arial" w:cs="Arial"/>
          <w:spacing w:val="-3"/>
          <w:szCs w:val="24"/>
        </w:rPr>
        <w:t xml:space="preserve"> </w:t>
      </w:r>
      <w:r w:rsidRPr="001D1BDA">
        <w:rPr>
          <w:rFonts w:ascii="Arial" w:hAnsi="Arial" w:cs="Arial"/>
          <w:spacing w:val="-3"/>
          <w:szCs w:val="24"/>
        </w:rPr>
        <w:t>The official selling rates used shall be provided by the African Development Bank and in effect on the date of submission of the proposals.</w:t>
      </w:r>
      <w:r w:rsidR="003F4642" w:rsidRPr="001D1BDA">
        <w:rPr>
          <w:rFonts w:ascii="Arial" w:hAnsi="Arial" w:cs="Arial"/>
          <w:spacing w:val="-3"/>
          <w:szCs w:val="24"/>
        </w:rPr>
        <w:t xml:space="preserve"> </w:t>
      </w:r>
      <w:r w:rsidRPr="001D1BDA">
        <w:rPr>
          <w:rFonts w:ascii="Arial" w:hAnsi="Arial" w:cs="Arial"/>
          <w:spacing w:val="-3"/>
          <w:szCs w:val="24"/>
        </w:rPr>
        <w:t>The lowest financial proposal (</w:t>
      </w:r>
      <w:proofErr w:type="spellStart"/>
      <w:r w:rsidRPr="001D1BDA">
        <w:rPr>
          <w:rFonts w:ascii="Arial" w:hAnsi="Arial" w:cs="Arial"/>
          <w:i/>
          <w:spacing w:val="-3"/>
          <w:szCs w:val="24"/>
        </w:rPr>
        <w:t>Fm</w:t>
      </w:r>
      <w:proofErr w:type="spellEnd"/>
      <w:r w:rsidRPr="001D1BDA">
        <w:rPr>
          <w:rFonts w:ascii="Arial" w:hAnsi="Arial" w:cs="Arial"/>
          <w:spacing w:val="-3"/>
          <w:szCs w:val="24"/>
        </w:rPr>
        <w:t>) shall be given a financial score of 100 points.</w:t>
      </w:r>
      <w:r w:rsidR="003F4642" w:rsidRPr="001D1BDA">
        <w:rPr>
          <w:rFonts w:ascii="Arial" w:hAnsi="Arial" w:cs="Arial"/>
          <w:spacing w:val="-3"/>
          <w:szCs w:val="24"/>
        </w:rPr>
        <w:t xml:space="preserve"> </w:t>
      </w:r>
      <w:r w:rsidRPr="001D1BDA">
        <w:rPr>
          <w:rFonts w:ascii="Arial" w:hAnsi="Arial" w:cs="Arial"/>
          <w:spacing w:val="-3"/>
          <w:szCs w:val="24"/>
        </w:rPr>
        <w:t>The financial scores of the proposals shall be computed as follows:</w:t>
      </w:r>
    </w:p>
    <w:p w14:paraId="6711A910" w14:textId="77777777" w:rsidR="008A569E" w:rsidRPr="001D1BDA" w:rsidRDefault="008A569E" w:rsidP="00955ED6">
      <w:pPr>
        <w:tabs>
          <w:tab w:val="center" w:pos="4513"/>
        </w:tabs>
        <w:suppressAutoHyphens/>
        <w:jc w:val="both"/>
        <w:rPr>
          <w:rFonts w:ascii="Arial" w:hAnsi="Arial" w:cs="Arial"/>
          <w:spacing w:val="-3"/>
          <w:szCs w:val="24"/>
        </w:rPr>
      </w:pPr>
      <w:r w:rsidRPr="001D1BDA">
        <w:rPr>
          <w:rFonts w:ascii="Arial" w:hAnsi="Arial" w:cs="Arial"/>
          <w:spacing w:val="-3"/>
          <w:szCs w:val="24"/>
        </w:rPr>
        <w:tab/>
      </w:r>
      <w:r w:rsidR="00F879F1" w:rsidRPr="00F879F1">
        <w:rPr>
          <w:rFonts w:ascii="Arial" w:hAnsi="Arial" w:cs="Arial"/>
          <w:noProof/>
          <w:snapToGrid/>
          <w:spacing w:val="-3"/>
          <w:szCs w:val="24"/>
        </w:rPr>
        <w:object w:dxaOrig="2112" w:dyaOrig="480" w14:anchorId="0EB57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7.4pt;height:25.8pt;mso-width-percent:0;mso-height-percent:0;mso-width-percent:0;mso-height-percent:0" o:ole="" fillcolor="window">
            <v:imagedata r:id="rId20" o:title=""/>
          </v:shape>
          <o:OLEObject Type="Embed" ProgID="Equation.3" ShapeID="_x0000_i1025" DrawAspect="Content" ObjectID="_1649062787" r:id="rId21">
            <o:FieldCodes>\s \* MERGEFORMAT</o:FieldCodes>
          </o:OLEObject>
        </w:object>
      </w:r>
    </w:p>
    <w:p w14:paraId="2B8FBA3C" w14:textId="77777777" w:rsidR="008A569E" w:rsidRPr="001D1BDA" w:rsidRDefault="008A569E" w:rsidP="00955ED6">
      <w:pPr>
        <w:tabs>
          <w:tab w:val="center" w:pos="4513"/>
        </w:tabs>
        <w:suppressAutoHyphens/>
        <w:jc w:val="both"/>
        <w:rPr>
          <w:rFonts w:ascii="Arial" w:hAnsi="Arial" w:cs="Arial"/>
          <w:spacing w:val="-3"/>
          <w:szCs w:val="24"/>
        </w:rPr>
      </w:pPr>
      <w:r w:rsidRPr="001D1BDA">
        <w:rPr>
          <w:rFonts w:ascii="Arial" w:hAnsi="Arial" w:cs="Arial"/>
          <w:spacing w:val="-3"/>
          <w:szCs w:val="24"/>
        </w:rPr>
        <w:tab/>
        <w:t>(</w:t>
      </w:r>
      <w:r w:rsidRPr="001D1BDA">
        <w:rPr>
          <w:rFonts w:ascii="Arial" w:hAnsi="Arial" w:cs="Arial"/>
          <w:i/>
          <w:spacing w:val="-3"/>
          <w:szCs w:val="24"/>
        </w:rPr>
        <w:t>F</w:t>
      </w:r>
      <w:r w:rsidRPr="001D1BDA">
        <w:rPr>
          <w:rFonts w:ascii="Arial" w:hAnsi="Arial" w:cs="Arial"/>
          <w:spacing w:val="-3"/>
          <w:szCs w:val="24"/>
        </w:rPr>
        <w:t xml:space="preserve"> = amount of financial proposal converted in the common currency).</w:t>
      </w:r>
    </w:p>
    <w:p w14:paraId="43E84718" w14:textId="77777777" w:rsidR="008A569E" w:rsidRPr="001D1BDA" w:rsidRDefault="008A569E" w:rsidP="00955ED6">
      <w:pPr>
        <w:tabs>
          <w:tab w:val="center" w:pos="4513"/>
        </w:tabs>
        <w:suppressAutoHyphens/>
        <w:jc w:val="both"/>
        <w:rPr>
          <w:rFonts w:ascii="Arial" w:hAnsi="Arial" w:cs="Arial"/>
          <w:spacing w:val="-3"/>
          <w:szCs w:val="24"/>
        </w:rPr>
      </w:pPr>
    </w:p>
    <w:p w14:paraId="40FC3F82" w14:textId="77777777" w:rsidR="005E76ED" w:rsidRPr="001D1BDA" w:rsidRDefault="005E76ED" w:rsidP="00955ED6">
      <w:pPr>
        <w:tabs>
          <w:tab w:val="center" w:pos="4513"/>
        </w:tabs>
        <w:suppressAutoHyphens/>
        <w:jc w:val="both"/>
        <w:rPr>
          <w:rFonts w:ascii="Arial" w:hAnsi="Arial" w:cs="Arial"/>
          <w:spacing w:val="-3"/>
          <w:szCs w:val="24"/>
        </w:rPr>
      </w:pPr>
    </w:p>
    <w:p w14:paraId="281D2543" w14:textId="77777777" w:rsidR="00DD4CC2" w:rsidRPr="001D1BDA" w:rsidRDefault="00DD4CC2" w:rsidP="00955ED6">
      <w:pPr>
        <w:tabs>
          <w:tab w:val="left" w:pos="-720"/>
        </w:tabs>
        <w:suppressAutoHyphens/>
        <w:jc w:val="both"/>
        <w:rPr>
          <w:rFonts w:ascii="Arial" w:hAnsi="Arial" w:cs="Arial"/>
          <w:spacing w:val="-3"/>
          <w:szCs w:val="24"/>
        </w:rPr>
      </w:pPr>
      <w:r w:rsidRPr="001D1BDA">
        <w:rPr>
          <w:rFonts w:ascii="Arial" w:hAnsi="Arial" w:cs="Arial"/>
          <w:b/>
          <w:spacing w:val="-3"/>
          <w:szCs w:val="24"/>
        </w:rPr>
        <w:t>Correction of Errors</w:t>
      </w:r>
    </w:p>
    <w:p w14:paraId="012B3650" w14:textId="77777777" w:rsidR="00DD4CC2" w:rsidRPr="001D1BDA" w:rsidRDefault="00DD4CC2" w:rsidP="00955ED6">
      <w:pPr>
        <w:tabs>
          <w:tab w:val="center" w:pos="4513"/>
        </w:tabs>
        <w:suppressAutoHyphens/>
        <w:jc w:val="both"/>
        <w:rPr>
          <w:rFonts w:ascii="Arial" w:hAnsi="Arial" w:cs="Arial"/>
          <w:spacing w:val="-3"/>
          <w:szCs w:val="24"/>
        </w:rPr>
      </w:pPr>
    </w:p>
    <w:p w14:paraId="71CF4CAA" w14:textId="77777777" w:rsidR="00DD4CC2" w:rsidRPr="001D1BDA" w:rsidRDefault="00DD4CC2" w:rsidP="00955ED6">
      <w:pPr>
        <w:tabs>
          <w:tab w:val="left" w:pos="-720"/>
        </w:tabs>
        <w:suppressAutoHyphens/>
        <w:jc w:val="both"/>
        <w:rPr>
          <w:rFonts w:ascii="Arial" w:hAnsi="Arial" w:cs="Arial"/>
          <w:spacing w:val="-3"/>
          <w:szCs w:val="24"/>
        </w:rPr>
      </w:pPr>
      <w:r w:rsidRPr="001D1BDA">
        <w:rPr>
          <w:rFonts w:ascii="Arial" w:hAnsi="Arial" w:cs="Arial"/>
          <w:b/>
          <w:spacing w:val="-3"/>
          <w:szCs w:val="24"/>
        </w:rPr>
        <w:t>7.4</w:t>
      </w:r>
      <w:r w:rsidRPr="001D1BDA">
        <w:rPr>
          <w:rFonts w:ascii="Arial" w:hAnsi="Arial" w:cs="Arial"/>
          <w:spacing w:val="-3"/>
          <w:szCs w:val="24"/>
        </w:rPr>
        <w:tab/>
        <w:t>Activities and items described in the Technical Proposal but not priced in the Financial Proposal, shall be assumed to be included in the prices of other activities or items, and no corrections are made to the Financial Proposal.</w:t>
      </w:r>
    </w:p>
    <w:p w14:paraId="38BCF90A" w14:textId="77777777" w:rsidR="004715DB" w:rsidRPr="001D1BDA" w:rsidRDefault="004715DB" w:rsidP="00955ED6">
      <w:pPr>
        <w:tabs>
          <w:tab w:val="left" w:pos="-720"/>
        </w:tabs>
        <w:suppressAutoHyphens/>
        <w:jc w:val="both"/>
        <w:rPr>
          <w:rFonts w:ascii="Arial" w:hAnsi="Arial" w:cs="Arial"/>
          <w:spacing w:val="-3"/>
          <w:szCs w:val="24"/>
        </w:rPr>
      </w:pPr>
    </w:p>
    <w:p w14:paraId="44AACD93"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Final Ranking</w:t>
      </w:r>
    </w:p>
    <w:p w14:paraId="679D4B2E" w14:textId="77777777" w:rsidR="008A569E" w:rsidRPr="001D1BDA" w:rsidRDefault="008A569E" w:rsidP="00955ED6">
      <w:pPr>
        <w:tabs>
          <w:tab w:val="left" w:pos="-720"/>
        </w:tabs>
        <w:suppressAutoHyphens/>
        <w:jc w:val="both"/>
        <w:rPr>
          <w:rFonts w:ascii="Arial" w:hAnsi="Arial" w:cs="Arial"/>
          <w:spacing w:val="-3"/>
          <w:szCs w:val="24"/>
        </w:rPr>
      </w:pPr>
    </w:p>
    <w:p w14:paraId="185A0831"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7.</w:t>
      </w:r>
      <w:r w:rsidR="00DD4CC2" w:rsidRPr="001D1BDA">
        <w:rPr>
          <w:rFonts w:ascii="Arial" w:hAnsi="Arial" w:cs="Arial"/>
          <w:b/>
          <w:spacing w:val="-3"/>
          <w:szCs w:val="24"/>
        </w:rPr>
        <w:t>5</w:t>
      </w:r>
      <w:r w:rsidRPr="001D1BDA">
        <w:rPr>
          <w:rFonts w:ascii="Arial" w:hAnsi="Arial" w:cs="Arial"/>
          <w:spacing w:val="-3"/>
          <w:szCs w:val="24"/>
        </w:rPr>
        <w:tab/>
        <w:t>Proposals shall finally be ranked according to their combined technical (</w:t>
      </w:r>
      <w:r w:rsidRPr="001D1BDA">
        <w:rPr>
          <w:rFonts w:ascii="Arial" w:hAnsi="Arial" w:cs="Arial"/>
          <w:i/>
          <w:spacing w:val="-3"/>
          <w:szCs w:val="24"/>
        </w:rPr>
        <w:t>St</w:t>
      </w:r>
      <w:r w:rsidRPr="001D1BDA">
        <w:rPr>
          <w:rFonts w:ascii="Arial" w:hAnsi="Arial" w:cs="Arial"/>
          <w:spacing w:val="-3"/>
          <w:szCs w:val="24"/>
        </w:rPr>
        <w:t>) and financial (</w:t>
      </w:r>
      <w:r w:rsidRPr="001D1BDA">
        <w:rPr>
          <w:rFonts w:ascii="Arial" w:hAnsi="Arial" w:cs="Arial"/>
          <w:i/>
          <w:spacing w:val="-3"/>
          <w:szCs w:val="24"/>
        </w:rPr>
        <w:t>Sf</w:t>
      </w:r>
      <w:r w:rsidRPr="001D1BDA">
        <w:rPr>
          <w:rFonts w:ascii="Arial" w:hAnsi="Arial" w:cs="Arial"/>
          <w:spacing w:val="-3"/>
          <w:szCs w:val="24"/>
        </w:rPr>
        <w:t>) scores using the weights indicated in the Data Sheet (</w:t>
      </w:r>
      <w:r w:rsidRPr="001D1BDA">
        <w:rPr>
          <w:rFonts w:ascii="Arial" w:hAnsi="Arial" w:cs="Arial"/>
          <w:i/>
          <w:spacing w:val="-3"/>
          <w:szCs w:val="24"/>
        </w:rPr>
        <w:t>T</w:t>
      </w:r>
      <w:r w:rsidRPr="001D1BDA">
        <w:rPr>
          <w:rFonts w:ascii="Arial" w:hAnsi="Arial" w:cs="Arial"/>
          <w:spacing w:val="-3"/>
          <w:szCs w:val="24"/>
        </w:rPr>
        <w:t xml:space="preserve"> = the weight given to the technical proposal; </w:t>
      </w:r>
      <w:r w:rsidRPr="001D1BDA">
        <w:rPr>
          <w:rFonts w:ascii="Arial" w:hAnsi="Arial" w:cs="Arial"/>
          <w:i/>
          <w:spacing w:val="-3"/>
          <w:szCs w:val="24"/>
        </w:rPr>
        <w:t>P</w:t>
      </w:r>
      <w:r w:rsidRPr="001D1BDA">
        <w:rPr>
          <w:rFonts w:ascii="Arial" w:hAnsi="Arial" w:cs="Arial"/>
          <w:spacing w:val="-3"/>
          <w:szCs w:val="24"/>
        </w:rPr>
        <w:t xml:space="preserve"> = the weight given to the financial proposal; </w:t>
      </w:r>
      <w:r w:rsidRPr="001D1BDA">
        <w:rPr>
          <w:rFonts w:ascii="Arial" w:hAnsi="Arial" w:cs="Arial"/>
          <w:i/>
          <w:spacing w:val="-3"/>
          <w:szCs w:val="24"/>
        </w:rPr>
        <w:t>T</w:t>
      </w:r>
      <w:r w:rsidRPr="001D1BDA">
        <w:rPr>
          <w:rFonts w:ascii="Arial" w:hAnsi="Arial" w:cs="Arial"/>
          <w:spacing w:val="-3"/>
          <w:szCs w:val="24"/>
        </w:rPr>
        <w:t xml:space="preserve"> + </w:t>
      </w:r>
      <w:r w:rsidRPr="001D1BDA">
        <w:rPr>
          <w:rFonts w:ascii="Arial" w:hAnsi="Arial" w:cs="Arial"/>
          <w:i/>
          <w:spacing w:val="-3"/>
          <w:szCs w:val="24"/>
        </w:rPr>
        <w:t>P</w:t>
      </w:r>
      <w:r w:rsidRPr="001D1BDA">
        <w:rPr>
          <w:rFonts w:ascii="Arial" w:hAnsi="Arial" w:cs="Arial"/>
          <w:spacing w:val="-3"/>
          <w:szCs w:val="24"/>
        </w:rPr>
        <w:t xml:space="preserve"> = 1,) to obtain the total score S</w:t>
      </w:r>
      <w:r w:rsidRPr="001D1BDA">
        <w:rPr>
          <w:rFonts w:ascii="Arial" w:hAnsi="Arial" w:cs="Arial"/>
          <w:b/>
          <w:spacing w:val="-3"/>
          <w:szCs w:val="24"/>
        </w:rPr>
        <w:t xml:space="preserve"> </w:t>
      </w:r>
      <w:r w:rsidRPr="001D1BDA">
        <w:rPr>
          <w:rFonts w:ascii="Arial" w:hAnsi="Arial" w:cs="Arial"/>
          <w:spacing w:val="-3"/>
          <w:szCs w:val="24"/>
        </w:rPr>
        <w:t>:</w:t>
      </w:r>
    </w:p>
    <w:p w14:paraId="50F90988" w14:textId="77777777" w:rsidR="008A569E" w:rsidRPr="001D1BDA" w:rsidRDefault="008A569E" w:rsidP="00955ED6">
      <w:pPr>
        <w:tabs>
          <w:tab w:val="center" w:pos="4513"/>
        </w:tabs>
        <w:suppressAutoHyphens/>
        <w:jc w:val="both"/>
        <w:rPr>
          <w:rFonts w:ascii="Arial" w:hAnsi="Arial" w:cs="Arial"/>
          <w:spacing w:val="-3"/>
          <w:szCs w:val="24"/>
        </w:rPr>
      </w:pPr>
      <w:r w:rsidRPr="001D1BDA">
        <w:rPr>
          <w:rFonts w:ascii="Arial" w:hAnsi="Arial" w:cs="Arial"/>
          <w:spacing w:val="-3"/>
          <w:szCs w:val="24"/>
        </w:rPr>
        <w:tab/>
      </w:r>
      <w:r w:rsidR="00F879F1" w:rsidRPr="00F879F1">
        <w:rPr>
          <w:rFonts w:ascii="Arial" w:hAnsi="Arial" w:cs="Arial"/>
          <w:noProof/>
          <w:snapToGrid/>
          <w:spacing w:val="-3"/>
          <w:szCs w:val="24"/>
        </w:rPr>
        <w:object w:dxaOrig="2540" w:dyaOrig="328" w14:anchorId="3979AC66">
          <v:shape id="_x0000_i1026" type="#_x0000_t75" alt="" style="width:129pt;height:15pt;mso-width-percent:0;mso-height-percent:0;mso-width-percent:0;mso-height-percent:0" o:ole="" fillcolor="window">
            <v:imagedata r:id="rId22" o:title=""/>
          </v:shape>
          <o:OLEObject Type="Embed" ProgID="Equation.3" ShapeID="_x0000_i1026" DrawAspect="Content" ObjectID="_1649062788" r:id="rId23">
            <o:FieldCodes>\s \* MERGEFORMAT</o:FieldCodes>
          </o:OLEObject>
        </w:object>
      </w:r>
    </w:p>
    <w:p w14:paraId="7CEF760D" w14:textId="77777777" w:rsidR="00082B37" w:rsidRPr="001D1BDA" w:rsidRDefault="00082B37" w:rsidP="00955ED6">
      <w:pPr>
        <w:tabs>
          <w:tab w:val="center" w:pos="4513"/>
        </w:tabs>
        <w:suppressAutoHyphens/>
        <w:jc w:val="both"/>
        <w:rPr>
          <w:rFonts w:ascii="Arial" w:hAnsi="Arial" w:cs="Arial"/>
          <w:spacing w:val="-3"/>
          <w:szCs w:val="24"/>
        </w:rPr>
      </w:pPr>
    </w:p>
    <w:p w14:paraId="0990D427" w14:textId="77777777" w:rsidR="005E76ED" w:rsidRPr="001D1BDA" w:rsidRDefault="005E76ED" w:rsidP="00955ED6">
      <w:pPr>
        <w:tabs>
          <w:tab w:val="center" w:pos="4513"/>
        </w:tabs>
        <w:suppressAutoHyphens/>
        <w:jc w:val="both"/>
        <w:rPr>
          <w:rFonts w:ascii="Arial" w:hAnsi="Arial" w:cs="Arial"/>
          <w:spacing w:val="-3"/>
          <w:szCs w:val="24"/>
        </w:rPr>
      </w:pPr>
    </w:p>
    <w:p w14:paraId="1427805D"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8.</w:t>
      </w:r>
      <w:r w:rsidRPr="001D1BDA">
        <w:rPr>
          <w:rFonts w:ascii="Arial" w:hAnsi="Arial" w:cs="Arial"/>
          <w:b/>
          <w:spacing w:val="-3"/>
          <w:szCs w:val="24"/>
        </w:rPr>
        <w:tab/>
        <w:t>NEGOTIATIONS</w:t>
      </w:r>
    </w:p>
    <w:p w14:paraId="4A7418FF" w14:textId="77777777" w:rsidR="008A569E" w:rsidRPr="001D1BDA" w:rsidRDefault="008A569E" w:rsidP="00955ED6">
      <w:pPr>
        <w:tabs>
          <w:tab w:val="left" w:pos="-720"/>
        </w:tabs>
        <w:suppressAutoHyphens/>
        <w:jc w:val="both"/>
        <w:rPr>
          <w:rFonts w:ascii="Arial" w:hAnsi="Arial" w:cs="Arial"/>
          <w:spacing w:val="-3"/>
          <w:szCs w:val="24"/>
        </w:rPr>
      </w:pPr>
    </w:p>
    <w:p w14:paraId="62EFC4BA" w14:textId="77777777" w:rsidR="008A569E" w:rsidRPr="001D1BDA" w:rsidRDefault="008A569E" w:rsidP="0073059F">
      <w:pPr>
        <w:numPr>
          <w:ilvl w:val="1"/>
          <w:numId w:val="2"/>
        </w:numPr>
        <w:tabs>
          <w:tab w:val="clear" w:pos="720"/>
          <w:tab w:val="left" w:pos="-720"/>
        </w:tabs>
        <w:suppressAutoHyphens/>
        <w:ind w:left="0" w:firstLine="0"/>
        <w:jc w:val="both"/>
        <w:rPr>
          <w:rFonts w:ascii="Arial" w:hAnsi="Arial" w:cs="Arial"/>
          <w:spacing w:val="-3"/>
          <w:szCs w:val="24"/>
        </w:rPr>
      </w:pPr>
      <w:r w:rsidRPr="001D1BDA">
        <w:rPr>
          <w:rFonts w:ascii="Arial" w:hAnsi="Arial" w:cs="Arial"/>
          <w:spacing w:val="-3"/>
          <w:szCs w:val="24"/>
        </w:rPr>
        <w:t xml:space="preserve">Prior to the expiration of proposal validity, the Bank shall notify the successful Consultant that submitted the highest scoring proposal in writing </w:t>
      </w:r>
      <w:r w:rsidR="00B056FF" w:rsidRPr="001D1BDA">
        <w:rPr>
          <w:rFonts w:ascii="Arial" w:hAnsi="Arial" w:cs="Arial"/>
          <w:spacing w:val="-3"/>
          <w:szCs w:val="24"/>
        </w:rPr>
        <w:t xml:space="preserve">via email </w:t>
      </w:r>
      <w:r w:rsidRPr="001D1BDA">
        <w:rPr>
          <w:rFonts w:ascii="Arial" w:hAnsi="Arial" w:cs="Arial"/>
          <w:spacing w:val="-3"/>
          <w:szCs w:val="24"/>
        </w:rPr>
        <w:t>and invite it to negotiate the Contract. The aim is to reach agreement on all points and initial a draft contract by the conclusion of negotiations.</w:t>
      </w:r>
    </w:p>
    <w:p w14:paraId="235B0876" w14:textId="77777777" w:rsidR="008A569E" w:rsidRPr="001D1BDA" w:rsidRDefault="008A569E" w:rsidP="00955ED6">
      <w:pPr>
        <w:tabs>
          <w:tab w:val="left" w:pos="-720"/>
        </w:tabs>
        <w:suppressAutoHyphens/>
        <w:jc w:val="both"/>
        <w:rPr>
          <w:rFonts w:ascii="Arial" w:hAnsi="Arial" w:cs="Arial"/>
          <w:spacing w:val="-3"/>
          <w:szCs w:val="24"/>
        </w:rPr>
      </w:pPr>
    </w:p>
    <w:p w14:paraId="76605820" w14:textId="77777777" w:rsidR="008A569E" w:rsidRPr="001D1BDA" w:rsidRDefault="008A569E" w:rsidP="0073059F">
      <w:pPr>
        <w:numPr>
          <w:ilvl w:val="1"/>
          <w:numId w:val="2"/>
        </w:numPr>
        <w:tabs>
          <w:tab w:val="clear" w:pos="720"/>
          <w:tab w:val="left" w:pos="-720"/>
        </w:tabs>
        <w:suppressAutoHyphens/>
        <w:ind w:left="0" w:firstLine="0"/>
        <w:jc w:val="both"/>
        <w:rPr>
          <w:rFonts w:ascii="Arial" w:hAnsi="Arial" w:cs="Arial"/>
          <w:spacing w:val="-3"/>
          <w:szCs w:val="24"/>
        </w:rPr>
      </w:pPr>
      <w:r w:rsidRPr="001D1BDA">
        <w:rPr>
          <w:rFonts w:ascii="Arial" w:hAnsi="Arial" w:cs="Arial"/>
          <w:spacing w:val="-3"/>
          <w:szCs w:val="24"/>
        </w:rPr>
        <w:t>Negotiations shall commence with a discussion of your technical proposal, the proposed methodology (work plan), staffing and any suggestions you may have made to improve the TOR.</w:t>
      </w:r>
      <w:r w:rsidR="003F4642" w:rsidRPr="001D1BDA">
        <w:rPr>
          <w:rFonts w:ascii="Arial" w:hAnsi="Arial" w:cs="Arial"/>
          <w:spacing w:val="-3"/>
          <w:szCs w:val="24"/>
        </w:rPr>
        <w:t xml:space="preserve"> </w:t>
      </w:r>
      <w:r w:rsidRPr="001D1BDA">
        <w:rPr>
          <w:rFonts w:ascii="Arial" w:hAnsi="Arial" w:cs="Arial"/>
          <w:spacing w:val="-3"/>
          <w:szCs w:val="24"/>
        </w:rPr>
        <w:t>Agreement shall then be reached on the final TOR, the staffing, and the bar charts, which shall indicate activities, staff, periods in the field and in the home office, staff months, logistics and reporting.</w:t>
      </w:r>
      <w:r w:rsidR="003F4642" w:rsidRPr="001D1BDA">
        <w:rPr>
          <w:rFonts w:ascii="Arial" w:hAnsi="Arial" w:cs="Arial"/>
          <w:spacing w:val="-3"/>
          <w:szCs w:val="24"/>
        </w:rPr>
        <w:t xml:space="preserve"> </w:t>
      </w:r>
      <w:r w:rsidRPr="001D1BDA">
        <w:rPr>
          <w:rFonts w:ascii="Arial" w:hAnsi="Arial" w:cs="Arial"/>
          <w:spacing w:val="-3"/>
          <w:szCs w:val="24"/>
        </w:rPr>
        <w:t>Special attention shall be paid to optimizing the required outputs from the Consultants within the available budget and to defining clearly the inputs required from the Bank to ensure satisfactory implementation of the Assignment.</w:t>
      </w:r>
    </w:p>
    <w:p w14:paraId="6921CBD8" w14:textId="77777777" w:rsidR="008A569E" w:rsidRPr="001D1BDA" w:rsidRDefault="008A569E" w:rsidP="00955ED6">
      <w:pPr>
        <w:tabs>
          <w:tab w:val="left" w:pos="-720"/>
        </w:tabs>
        <w:suppressAutoHyphens/>
        <w:jc w:val="both"/>
        <w:rPr>
          <w:rFonts w:ascii="Arial" w:hAnsi="Arial" w:cs="Arial"/>
          <w:spacing w:val="-3"/>
          <w:szCs w:val="24"/>
        </w:rPr>
      </w:pPr>
    </w:p>
    <w:p w14:paraId="50960000" w14:textId="77777777" w:rsidR="008A569E" w:rsidRPr="001D1BDA" w:rsidRDefault="008A569E" w:rsidP="0073059F">
      <w:pPr>
        <w:numPr>
          <w:ilvl w:val="1"/>
          <w:numId w:val="2"/>
        </w:numPr>
        <w:tabs>
          <w:tab w:val="clear" w:pos="720"/>
          <w:tab w:val="left" w:pos="-720"/>
        </w:tabs>
        <w:suppressAutoHyphens/>
        <w:ind w:left="0" w:firstLine="0"/>
        <w:jc w:val="both"/>
        <w:rPr>
          <w:rFonts w:ascii="Arial" w:hAnsi="Arial" w:cs="Arial"/>
          <w:b/>
          <w:spacing w:val="-3"/>
          <w:szCs w:val="24"/>
        </w:rPr>
      </w:pPr>
      <w:r w:rsidRPr="001D1BDA">
        <w:rPr>
          <w:rFonts w:ascii="Arial" w:hAnsi="Arial" w:cs="Arial"/>
          <w:spacing w:val="-3"/>
          <w:szCs w:val="24"/>
        </w:rPr>
        <w:t>Changes agreed upon shall then be reflected in the financial proposal, using proposed unit rates (no negotiation of the staff month rates).</w:t>
      </w:r>
    </w:p>
    <w:p w14:paraId="258AD45F" w14:textId="77777777" w:rsidR="00DD4CC2" w:rsidRPr="001D1BDA" w:rsidRDefault="00DD4CC2" w:rsidP="00955ED6">
      <w:pPr>
        <w:pStyle w:val="Lijstalinea"/>
        <w:ind w:left="0"/>
        <w:rPr>
          <w:rFonts w:ascii="Arial" w:hAnsi="Arial" w:cs="Arial"/>
          <w:b/>
          <w:spacing w:val="-3"/>
          <w:szCs w:val="24"/>
          <w:lang w:val="en-US"/>
        </w:rPr>
      </w:pPr>
    </w:p>
    <w:p w14:paraId="5A020838" w14:textId="77777777" w:rsidR="008A569E" w:rsidRPr="001D1BDA" w:rsidRDefault="008A569E" w:rsidP="0073059F">
      <w:pPr>
        <w:numPr>
          <w:ilvl w:val="1"/>
          <w:numId w:val="2"/>
        </w:numPr>
        <w:tabs>
          <w:tab w:val="clear" w:pos="720"/>
          <w:tab w:val="left" w:pos="-720"/>
        </w:tabs>
        <w:suppressAutoHyphens/>
        <w:ind w:left="0" w:firstLine="0"/>
        <w:jc w:val="both"/>
        <w:rPr>
          <w:rFonts w:ascii="Arial" w:hAnsi="Arial" w:cs="Arial"/>
          <w:spacing w:val="-3"/>
          <w:szCs w:val="24"/>
        </w:rPr>
      </w:pPr>
      <w:r w:rsidRPr="001D1BDA">
        <w:rPr>
          <w:rFonts w:ascii="Arial" w:hAnsi="Arial" w:cs="Arial"/>
          <w:spacing w:val="-3"/>
          <w:szCs w:val="24"/>
        </w:rPr>
        <w:t>Having selected Consultants on the basis of, among other things, an evaluation of proposed key professional staff, the Bank expects to negotiate a contract on the basis of the staff named in the proposal.</w:t>
      </w:r>
      <w:r w:rsidR="003F4642" w:rsidRPr="001D1BDA">
        <w:rPr>
          <w:rFonts w:ascii="Arial" w:hAnsi="Arial" w:cs="Arial"/>
          <w:spacing w:val="-3"/>
          <w:szCs w:val="24"/>
        </w:rPr>
        <w:t xml:space="preserve"> </w:t>
      </w:r>
      <w:r w:rsidRPr="001D1BDA">
        <w:rPr>
          <w:rFonts w:ascii="Arial" w:hAnsi="Arial" w:cs="Arial"/>
          <w:spacing w:val="-3"/>
          <w:szCs w:val="24"/>
        </w:rPr>
        <w:t>Prior to contract negotiations, the Bank shall require assurances that the staff members will be actually available.</w:t>
      </w:r>
      <w:r w:rsidR="003F4642" w:rsidRPr="001D1BDA">
        <w:rPr>
          <w:rFonts w:ascii="Arial" w:hAnsi="Arial" w:cs="Arial"/>
          <w:spacing w:val="-3"/>
          <w:szCs w:val="24"/>
        </w:rPr>
        <w:t xml:space="preserve"> </w:t>
      </w:r>
      <w:r w:rsidRPr="001D1BDA">
        <w:rPr>
          <w:rFonts w:ascii="Arial" w:hAnsi="Arial" w:cs="Arial"/>
          <w:spacing w:val="-3"/>
          <w:szCs w:val="24"/>
        </w:rPr>
        <w:t>The Bank shall not consider substitutions during contract negotiations except in cases of unexpected delays in the starting date or incapacity of key professional staff for reasons of health.</w:t>
      </w:r>
    </w:p>
    <w:p w14:paraId="1B021FAB" w14:textId="77777777" w:rsidR="008A569E" w:rsidRPr="001D1BDA" w:rsidRDefault="008A569E" w:rsidP="00955ED6">
      <w:pPr>
        <w:tabs>
          <w:tab w:val="left" w:pos="-720"/>
        </w:tabs>
        <w:suppressAutoHyphens/>
        <w:jc w:val="both"/>
        <w:rPr>
          <w:rFonts w:ascii="Arial" w:hAnsi="Arial" w:cs="Arial"/>
          <w:spacing w:val="-3"/>
          <w:szCs w:val="24"/>
        </w:rPr>
      </w:pPr>
    </w:p>
    <w:p w14:paraId="3B8595FF" w14:textId="77777777" w:rsidR="008A569E" w:rsidRPr="001D1BDA" w:rsidRDefault="008A569E" w:rsidP="0073059F">
      <w:pPr>
        <w:numPr>
          <w:ilvl w:val="1"/>
          <w:numId w:val="2"/>
        </w:numPr>
        <w:tabs>
          <w:tab w:val="clear" w:pos="720"/>
          <w:tab w:val="left" w:pos="-720"/>
        </w:tabs>
        <w:suppressAutoHyphens/>
        <w:ind w:left="0" w:firstLine="0"/>
        <w:jc w:val="both"/>
        <w:rPr>
          <w:rFonts w:ascii="Arial" w:hAnsi="Arial" w:cs="Arial"/>
          <w:b/>
          <w:spacing w:val="-3"/>
          <w:szCs w:val="24"/>
        </w:rPr>
      </w:pPr>
      <w:r w:rsidRPr="001D1BDA">
        <w:rPr>
          <w:rFonts w:ascii="Arial" w:hAnsi="Arial" w:cs="Arial"/>
          <w:spacing w:val="-3"/>
          <w:szCs w:val="24"/>
        </w:rPr>
        <w:t>The negotiations shall be concluded with a review of the draft form of the contract.</w:t>
      </w:r>
      <w:r w:rsidR="003F4642" w:rsidRPr="001D1BDA">
        <w:rPr>
          <w:rFonts w:ascii="Arial" w:hAnsi="Arial" w:cs="Arial"/>
          <w:spacing w:val="-3"/>
          <w:szCs w:val="24"/>
        </w:rPr>
        <w:t xml:space="preserve"> </w:t>
      </w:r>
      <w:r w:rsidRPr="001D1BDA">
        <w:rPr>
          <w:rFonts w:ascii="Arial" w:hAnsi="Arial" w:cs="Arial"/>
          <w:spacing w:val="-3"/>
          <w:szCs w:val="24"/>
        </w:rPr>
        <w:t>The Bank and the Consultants shall finalize the contract to conclude negotiations.</w:t>
      </w:r>
      <w:r w:rsidR="003F4642" w:rsidRPr="001D1BDA">
        <w:rPr>
          <w:rFonts w:ascii="Arial" w:hAnsi="Arial" w:cs="Arial"/>
          <w:spacing w:val="-3"/>
          <w:szCs w:val="24"/>
        </w:rPr>
        <w:t xml:space="preserve"> </w:t>
      </w:r>
      <w:r w:rsidRPr="001D1BDA">
        <w:rPr>
          <w:rFonts w:ascii="Arial" w:hAnsi="Arial" w:cs="Arial"/>
          <w:spacing w:val="-3"/>
          <w:szCs w:val="24"/>
        </w:rPr>
        <w:t>If negotiations fail, the Bank shall invite the Consultants that received the second highest score to Contract negotiations.</w:t>
      </w:r>
    </w:p>
    <w:p w14:paraId="0ED83E4B" w14:textId="77777777" w:rsidR="005E76ED" w:rsidRPr="001D1BDA" w:rsidRDefault="005E76ED" w:rsidP="005E76ED">
      <w:pPr>
        <w:tabs>
          <w:tab w:val="left" w:pos="-720"/>
        </w:tabs>
        <w:suppressAutoHyphens/>
        <w:jc w:val="both"/>
        <w:rPr>
          <w:rFonts w:ascii="Arial" w:hAnsi="Arial" w:cs="Arial"/>
          <w:b/>
          <w:spacing w:val="-3"/>
          <w:szCs w:val="24"/>
        </w:rPr>
      </w:pPr>
    </w:p>
    <w:p w14:paraId="18DA70E1" w14:textId="77777777" w:rsidR="008A569E" w:rsidRPr="001D1BDA" w:rsidRDefault="008A569E" w:rsidP="00955ED6">
      <w:pPr>
        <w:tabs>
          <w:tab w:val="left" w:pos="-720"/>
        </w:tabs>
        <w:suppressAutoHyphens/>
        <w:jc w:val="both"/>
        <w:rPr>
          <w:rFonts w:ascii="Arial" w:hAnsi="Arial" w:cs="Arial"/>
          <w:b/>
          <w:spacing w:val="-3"/>
          <w:szCs w:val="24"/>
        </w:rPr>
      </w:pPr>
    </w:p>
    <w:p w14:paraId="0F2932F8"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9.</w:t>
      </w:r>
      <w:r w:rsidRPr="001D1BDA">
        <w:rPr>
          <w:rFonts w:ascii="Arial" w:hAnsi="Arial" w:cs="Arial"/>
          <w:b/>
          <w:spacing w:val="-3"/>
          <w:szCs w:val="24"/>
        </w:rPr>
        <w:tab/>
        <w:t>AWARD OF CONTRACT</w:t>
      </w:r>
    </w:p>
    <w:p w14:paraId="3A9515A8" w14:textId="77777777" w:rsidR="008A569E" w:rsidRPr="001D1BDA" w:rsidRDefault="008A569E" w:rsidP="00955ED6">
      <w:pPr>
        <w:tabs>
          <w:tab w:val="left" w:pos="-720"/>
        </w:tabs>
        <w:suppressAutoHyphens/>
        <w:jc w:val="both"/>
        <w:rPr>
          <w:rFonts w:ascii="Arial" w:hAnsi="Arial" w:cs="Arial"/>
          <w:spacing w:val="-3"/>
          <w:szCs w:val="24"/>
        </w:rPr>
      </w:pPr>
    </w:p>
    <w:p w14:paraId="046CA567" w14:textId="77777777" w:rsidR="008A569E" w:rsidRPr="001D1BDA" w:rsidRDefault="008A569E" w:rsidP="00955ED6">
      <w:pPr>
        <w:tabs>
          <w:tab w:val="left" w:pos="-720"/>
        </w:tabs>
        <w:suppressAutoHyphens/>
        <w:jc w:val="both"/>
        <w:rPr>
          <w:rFonts w:ascii="Arial" w:hAnsi="Arial" w:cs="Arial"/>
          <w:b/>
          <w:spacing w:val="-3"/>
          <w:szCs w:val="24"/>
        </w:rPr>
      </w:pPr>
      <w:r w:rsidRPr="001D1BDA">
        <w:rPr>
          <w:rFonts w:ascii="Arial" w:hAnsi="Arial" w:cs="Arial"/>
          <w:b/>
          <w:spacing w:val="-3"/>
          <w:szCs w:val="24"/>
        </w:rPr>
        <w:t>9.1</w:t>
      </w:r>
      <w:r w:rsidRPr="001D1BDA">
        <w:rPr>
          <w:rFonts w:ascii="Arial" w:hAnsi="Arial" w:cs="Arial"/>
          <w:spacing w:val="-3"/>
          <w:szCs w:val="24"/>
        </w:rPr>
        <w:tab/>
        <w:t>The contract shall be awarded after successful negotiations with the successful Consultants.</w:t>
      </w:r>
      <w:r w:rsidR="003F4642" w:rsidRPr="001D1BDA">
        <w:rPr>
          <w:rFonts w:ascii="Arial" w:hAnsi="Arial" w:cs="Arial"/>
          <w:spacing w:val="-3"/>
          <w:szCs w:val="24"/>
        </w:rPr>
        <w:t xml:space="preserve"> </w:t>
      </w:r>
      <w:r w:rsidRPr="001D1BDA">
        <w:rPr>
          <w:rFonts w:ascii="Arial" w:hAnsi="Arial" w:cs="Arial"/>
          <w:spacing w:val="-3"/>
          <w:szCs w:val="24"/>
        </w:rPr>
        <w:t>Upon successful completion of negotiations, the Bank shall promptly inform the other Consultants that their proposals have not been selected.</w:t>
      </w:r>
    </w:p>
    <w:p w14:paraId="57120BF3" w14:textId="77777777" w:rsidR="008A569E" w:rsidRPr="001D1BDA" w:rsidRDefault="008A569E" w:rsidP="00955ED6">
      <w:pPr>
        <w:tabs>
          <w:tab w:val="left" w:pos="-720"/>
        </w:tabs>
        <w:suppressAutoHyphens/>
        <w:jc w:val="both"/>
        <w:rPr>
          <w:rFonts w:ascii="Arial" w:hAnsi="Arial" w:cs="Arial"/>
          <w:b/>
          <w:spacing w:val="-3"/>
          <w:szCs w:val="24"/>
        </w:rPr>
      </w:pPr>
    </w:p>
    <w:p w14:paraId="6A615792"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9.2</w:t>
      </w:r>
      <w:r w:rsidRPr="001D1BDA">
        <w:rPr>
          <w:rFonts w:ascii="Arial" w:hAnsi="Arial" w:cs="Arial"/>
          <w:spacing w:val="-3"/>
          <w:szCs w:val="24"/>
        </w:rPr>
        <w:tab/>
        <w:t>The selected Consultant is expected to commence the Assignment on the date and at the location specified in the Data Sheet.</w:t>
      </w:r>
    </w:p>
    <w:p w14:paraId="33696444" w14:textId="77777777" w:rsidR="008A569E" w:rsidRPr="001D1BDA" w:rsidRDefault="008A569E" w:rsidP="00955ED6">
      <w:pPr>
        <w:tabs>
          <w:tab w:val="left" w:pos="-720"/>
        </w:tabs>
        <w:suppressAutoHyphens/>
        <w:jc w:val="both"/>
        <w:rPr>
          <w:rFonts w:ascii="Arial" w:hAnsi="Arial" w:cs="Arial"/>
          <w:spacing w:val="-3"/>
          <w:szCs w:val="24"/>
        </w:rPr>
      </w:pPr>
    </w:p>
    <w:p w14:paraId="6D385194" w14:textId="77777777" w:rsidR="005E76ED" w:rsidRPr="001D1BDA" w:rsidRDefault="005E76ED" w:rsidP="00955ED6">
      <w:pPr>
        <w:tabs>
          <w:tab w:val="left" w:pos="-720"/>
        </w:tabs>
        <w:suppressAutoHyphens/>
        <w:jc w:val="both"/>
        <w:rPr>
          <w:rFonts w:ascii="Arial" w:hAnsi="Arial" w:cs="Arial"/>
          <w:spacing w:val="-3"/>
          <w:szCs w:val="24"/>
        </w:rPr>
      </w:pPr>
    </w:p>
    <w:p w14:paraId="249E828B"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10.</w:t>
      </w:r>
      <w:r w:rsidRPr="001D1BDA">
        <w:rPr>
          <w:rFonts w:ascii="Arial" w:hAnsi="Arial" w:cs="Arial"/>
          <w:b/>
          <w:spacing w:val="-3"/>
          <w:szCs w:val="24"/>
        </w:rPr>
        <w:tab/>
        <w:t>CORRUPT OR FRAUDULENT PRACTICES</w:t>
      </w:r>
    </w:p>
    <w:p w14:paraId="7002D800" w14:textId="77777777" w:rsidR="008A569E" w:rsidRPr="001D1BDA" w:rsidRDefault="008A569E" w:rsidP="00955ED6">
      <w:pPr>
        <w:tabs>
          <w:tab w:val="left" w:pos="-720"/>
        </w:tabs>
        <w:suppressAutoHyphens/>
        <w:jc w:val="both"/>
        <w:rPr>
          <w:rFonts w:ascii="Arial" w:hAnsi="Arial" w:cs="Arial"/>
          <w:spacing w:val="-3"/>
          <w:szCs w:val="24"/>
        </w:rPr>
      </w:pPr>
    </w:p>
    <w:p w14:paraId="3825591C" w14:textId="77777777" w:rsidR="0086155F" w:rsidRPr="001D1BDA" w:rsidRDefault="008A569E" w:rsidP="00955ED6">
      <w:pPr>
        <w:jc w:val="both"/>
        <w:rPr>
          <w:rFonts w:ascii="Arial" w:hAnsi="Arial" w:cs="Arial"/>
          <w:szCs w:val="24"/>
        </w:rPr>
      </w:pPr>
      <w:r w:rsidRPr="001D1BDA">
        <w:rPr>
          <w:rFonts w:ascii="Arial" w:hAnsi="Arial" w:cs="Arial"/>
          <w:b/>
          <w:spacing w:val="-3"/>
          <w:szCs w:val="24"/>
        </w:rPr>
        <w:t>10.1</w:t>
      </w:r>
      <w:r w:rsidRPr="001D1BDA">
        <w:rPr>
          <w:rFonts w:ascii="Arial" w:hAnsi="Arial" w:cs="Arial"/>
          <w:spacing w:val="-3"/>
          <w:szCs w:val="24"/>
        </w:rPr>
        <w:tab/>
        <w:t xml:space="preserve">The Bank requires that Consultants under Bank financed contracts, </w:t>
      </w:r>
      <w:r w:rsidR="0086155F" w:rsidRPr="001D1BDA">
        <w:rPr>
          <w:rFonts w:ascii="Arial" w:hAnsi="Arial" w:cs="Arial"/>
          <w:szCs w:val="24"/>
        </w:rPr>
        <w:t>observe the highest standard of ethics during the selection and execution of Bank-financed contracts</w:t>
      </w:r>
      <w:r w:rsidR="0086155F" w:rsidRPr="001D1BDA">
        <w:rPr>
          <w:rStyle w:val="Voetnootmarkering"/>
          <w:rFonts w:ascii="Arial" w:hAnsi="Arial" w:cs="Arial"/>
          <w:sz w:val="24"/>
          <w:szCs w:val="24"/>
        </w:rPr>
        <w:footnoteReference w:id="2"/>
      </w:r>
      <w:r w:rsidR="0086155F" w:rsidRPr="001D1BDA">
        <w:rPr>
          <w:rFonts w:ascii="Arial" w:hAnsi="Arial" w:cs="Arial"/>
          <w:szCs w:val="24"/>
        </w:rPr>
        <w:t>. In pursuance of this policy, the Bank:</w:t>
      </w:r>
    </w:p>
    <w:p w14:paraId="0BD84A3C" w14:textId="77777777" w:rsidR="00E350D7" w:rsidRPr="001D1BDA" w:rsidRDefault="00E350D7" w:rsidP="00955ED6">
      <w:pPr>
        <w:jc w:val="both"/>
        <w:rPr>
          <w:rFonts w:ascii="Arial" w:hAnsi="Arial" w:cs="Arial"/>
          <w:szCs w:val="24"/>
        </w:rPr>
      </w:pPr>
    </w:p>
    <w:p w14:paraId="03A4A915" w14:textId="77777777" w:rsidR="0086155F" w:rsidRPr="001D1BDA" w:rsidRDefault="0086155F" w:rsidP="0076496E">
      <w:pPr>
        <w:pStyle w:val="Lijstalinea"/>
        <w:numPr>
          <w:ilvl w:val="0"/>
          <w:numId w:val="25"/>
        </w:numPr>
        <w:suppressAutoHyphens/>
        <w:spacing w:line="300" w:lineRule="exact"/>
        <w:jc w:val="both"/>
        <w:rPr>
          <w:rFonts w:ascii="Arial" w:hAnsi="Arial" w:cs="Arial"/>
          <w:spacing w:val="-3"/>
          <w:lang w:val="en-US"/>
        </w:rPr>
      </w:pPr>
      <w:r w:rsidRPr="001D1BDA">
        <w:rPr>
          <w:rFonts w:ascii="Arial" w:hAnsi="Arial" w:cs="Arial"/>
          <w:spacing w:val="-3"/>
          <w:lang w:val="en-US"/>
        </w:rPr>
        <w:t>defines, for the purposes of this provision, the terms set forth below as follows:</w:t>
      </w:r>
    </w:p>
    <w:p w14:paraId="5EF73077" w14:textId="77777777" w:rsidR="00E350D7" w:rsidRPr="001D1BDA" w:rsidRDefault="00E350D7" w:rsidP="00E350D7">
      <w:pPr>
        <w:pStyle w:val="Lijstalinea"/>
        <w:suppressAutoHyphens/>
        <w:spacing w:line="300" w:lineRule="exact"/>
        <w:ind w:left="810"/>
        <w:jc w:val="both"/>
        <w:rPr>
          <w:rFonts w:ascii="Arial" w:hAnsi="Arial" w:cs="Arial"/>
          <w:spacing w:val="-3"/>
          <w:lang w:val="en-US"/>
        </w:rPr>
      </w:pPr>
    </w:p>
    <w:p w14:paraId="4C0B3B04" w14:textId="77777777" w:rsidR="0086155F" w:rsidRPr="001D1BDA" w:rsidRDefault="0086155F" w:rsidP="005E76ED">
      <w:pPr>
        <w:suppressAutoHyphens/>
        <w:spacing w:line="300" w:lineRule="exact"/>
        <w:ind w:left="1440" w:hanging="360"/>
        <w:jc w:val="both"/>
        <w:rPr>
          <w:rFonts w:ascii="Arial" w:hAnsi="Arial" w:cs="Arial"/>
          <w:spacing w:val="-3"/>
        </w:rPr>
      </w:pPr>
      <w:r w:rsidRPr="001D1BDA">
        <w:rPr>
          <w:rFonts w:ascii="Arial" w:hAnsi="Arial" w:cs="Arial"/>
          <w:spacing w:val="-3"/>
        </w:rPr>
        <w:t>(</w:t>
      </w:r>
      <w:proofErr w:type="spellStart"/>
      <w:r w:rsidRPr="001D1BDA">
        <w:rPr>
          <w:rFonts w:ascii="Arial" w:hAnsi="Arial" w:cs="Arial"/>
          <w:spacing w:val="-3"/>
        </w:rPr>
        <w:t>i</w:t>
      </w:r>
      <w:proofErr w:type="spellEnd"/>
      <w:r w:rsidRPr="001D1BDA">
        <w:rPr>
          <w:rFonts w:ascii="Arial" w:hAnsi="Arial" w:cs="Arial"/>
          <w:spacing w:val="-3"/>
        </w:rPr>
        <w:t xml:space="preserve">) </w:t>
      </w:r>
      <w:r w:rsidRPr="001D1BDA">
        <w:rPr>
          <w:rFonts w:ascii="Arial" w:hAnsi="Arial" w:cs="Arial"/>
          <w:spacing w:val="-3"/>
        </w:rPr>
        <w:tab/>
        <w:t xml:space="preserve">"corrupt practice" is the offering, giving, </w:t>
      </w:r>
      <w:proofErr w:type="gramStart"/>
      <w:r w:rsidRPr="001D1BDA">
        <w:rPr>
          <w:rFonts w:ascii="Arial" w:hAnsi="Arial" w:cs="Arial"/>
          <w:spacing w:val="-3"/>
        </w:rPr>
        <w:t>receiving</w:t>
      </w:r>
      <w:proofErr w:type="gramEnd"/>
      <w:r w:rsidRPr="001D1BDA">
        <w:rPr>
          <w:rFonts w:ascii="Arial" w:hAnsi="Arial" w:cs="Arial"/>
          <w:spacing w:val="-3"/>
        </w:rPr>
        <w:t xml:space="preserve"> or soliciting, directly or indirectly, of anything of value to influence improperly the actions of another party;</w:t>
      </w:r>
    </w:p>
    <w:p w14:paraId="65E3F6F8" w14:textId="77777777" w:rsidR="0086155F" w:rsidRPr="001D1BDA" w:rsidRDefault="0086155F" w:rsidP="005E76ED">
      <w:pPr>
        <w:suppressAutoHyphens/>
        <w:spacing w:line="300" w:lineRule="exact"/>
        <w:ind w:left="1440" w:hanging="360"/>
        <w:jc w:val="both"/>
        <w:rPr>
          <w:rFonts w:ascii="Arial" w:hAnsi="Arial" w:cs="Arial"/>
          <w:spacing w:val="-3"/>
        </w:rPr>
      </w:pPr>
      <w:r w:rsidRPr="001D1BDA">
        <w:rPr>
          <w:rFonts w:ascii="Arial" w:hAnsi="Arial" w:cs="Arial"/>
          <w:spacing w:val="-3"/>
        </w:rPr>
        <w:t xml:space="preserve">(ii) </w:t>
      </w:r>
      <w:r w:rsidRPr="001D1BDA">
        <w:rPr>
          <w:rFonts w:ascii="Arial" w:hAnsi="Arial" w:cs="Arial"/>
          <w:spacing w:val="-3"/>
        </w:rPr>
        <w:tab/>
        <w:t>"fraudulent practice" is any act or omission, including misrepresentation, that knowingly or recklessly misleads, or attempts to mislead, a party</w:t>
      </w:r>
      <w:r w:rsidR="004715DB" w:rsidRPr="001D1BDA">
        <w:rPr>
          <w:rFonts w:ascii="Arial" w:hAnsi="Arial" w:cs="Arial"/>
          <w:spacing w:val="-3"/>
        </w:rPr>
        <w:t xml:space="preserve"> </w:t>
      </w:r>
      <w:r w:rsidRPr="001D1BDA">
        <w:rPr>
          <w:rFonts w:ascii="Arial" w:hAnsi="Arial" w:cs="Arial"/>
          <w:spacing w:val="-3"/>
        </w:rPr>
        <w:t>to obtain financial or other benefit or to avoid an obligation;</w:t>
      </w:r>
    </w:p>
    <w:p w14:paraId="75868539" w14:textId="77777777" w:rsidR="0086155F" w:rsidRPr="001D1BDA" w:rsidRDefault="0086155F" w:rsidP="005E76ED">
      <w:pPr>
        <w:suppressAutoHyphens/>
        <w:spacing w:line="300" w:lineRule="exact"/>
        <w:ind w:left="1440" w:hanging="360"/>
        <w:jc w:val="both"/>
        <w:rPr>
          <w:rFonts w:ascii="Arial" w:hAnsi="Arial" w:cs="Arial"/>
          <w:spacing w:val="-3"/>
        </w:rPr>
      </w:pPr>
      <w:r w:rsidRPr="001D1BDA">
        <w:rPr>
          <w:rFonts w:ascii="Arial" w:hAnsi="Arial" w:cs="Arial"/>
          <w:spacing w:val="-3"/>
        </w:rPr>
        <w:t xml:space="preserve"> (iii) "collusive practice" is an arrangement between two or more parties</w:t>
      </w:r>
      <w:r w:rsidR="004715DB" w:rsidRPr="001D1BDA">
        <w:rPr>
          <w:rFonts w:ascii="Arial" w:hAnsi="Arial" w:cs="Arial"/>
          <w:spacing w:val="-3"/>
        </w:rPr>
        <w:t xml:space="preserve"> </w:t>
      </w:r>
      <w:r w:rsidRPr="001D1BDA">
        <w:rPr>
          <w:rFonts w:ascii="Arial" w:hAnsi="Arial" w:cs="Arial"/>
          <w:spacing w:val="-3"/>
        </w:rPr>
        <w:t>designed to achieve an improper purpose, including to influence improperly the actions of another party;</w:t>
      </w:r>
    </w:p>
    <w:p w14:paraId="44B1C295" w14:textId="77777777" w:rsidR="0086155F" w:rsidRPr="001D1BDA" w:rsidRDefault="0086155F" w:rsidP="005E76ED">
      <w:pPr>
        <w:suppressAutoHyphens/>
        <w:spacing w:line="300" w:lineRule="exact"/>
        <w:ind w:left="1440" w:hanging="360"/>
        <w:jc w:val="both"/>
        <w:rPr>
          <w:rFonts w:ascii="Arial" w:hAnsi="Arial" w:cs="Arial"/>
          <w:spacing w:val="-3"/>
        </w:rPr>
      </w:pPr>
      <w:r w:rsidRPr="001D1BDA">
        <w:rPr>
          <w:rFonts w:ascii="Arial" w:hAnsi="Arial" w:cs="Arial"/>
          <w:spacing w:val="-3"/>
        </w:rPr>
        <w:t xml:space="preserve">(iv) "coercive practice" is impairing or harming, or threatening to impair or harm, directly or indirectly, any party or the property of the party to influence </w:t>
      </w:r>
      <w:r w:rsidRPr="001D1BDA">
        <w:rPr>
          <w:rFonts w:ascii="Arial" w:hAnsi="Arial" w:cs="Arial"/>
          <w:spacing w:val="-3"/>
        </w:rPr>
        <w:lastRenderedPageBreak/>
        <w:t>improperly the actions of a party;</w:t>
      </w:r>
    </w:p>
    <w:p w14:paraId="7282B71A" w14:textId="77777777" w:rsidR="0086155F" w:rsidRPr="001D1BDA" w:rsidRDefault="0086155F" w:rsidP="005E76ED">
      <w:pPr>
        <w:suppressAutoHyphens/>
        <w:spacing w:line="300" w:lineRule="exact"/>
        <w:ind w:left="1440" w:hanging="360"/>
        <w:jc w:val="both"/>
        <w:rPr>
          <w:rFonts w:ascii="Arial" w:hAnsi="Arial" w:cs="Arial"/>
          <w:spacing w:val="-3"/>
        </w:rPr>
      </w:pPr>
      <w:r w:rsidRPr="001D1BDA">
        <w:rPr>
          <w:rFonts w:ascii="Arial" w:hAnsi="Arial" w:cs="Arial"/>
          <w:spacing w:val="-3"/>
        </w:rPr>
        <w:t xml:space="preserve">(v) </w:t>
      </w:r>
      <w:r w:rsidRPr="001D1BDA">
        <w:rPr>
          <w:rFonts w:ascii="Arial" w:hAnsi="Arial" w:cs="Arial"/>
          <w:spacing w:val="-3"/>
        </w:rPr>
        <w:tab/>
        <w:t>“obstructive practice” is</w:t>
      </w:r>
    </w:p>
    <w:p w14:paraId="1BB74CA5" w14:textId="77777777" w:rsidR="0086155F" w:rsidRPr="001D1BDA" w:rsidRDefault="0086155F" w:rsidP="005E76ED">
      <w:pPr>
        <w:tabs>
          <w:tab w:val="left" w:pos="0"/>
          <w:tab w:val="left" w:pos="2160"/>
        </w:tabs>
        <w:suppressAutoHyphens/>
        <w:spacing w:line="300" w:lineRule="exact"/>
        <w:ind w:left="2160" w:hanging="720"/>
        <w:jc w:val="both"/>
        <w:rPr>
          <w:rFonts w:ascii="Arial" w:hAnsi="Arial" w:cs="Arial"/>
          <w:spacing w:val="-3"/>
        </w:rPr>
      </w:pPr>
      <w:r w:rsidRPr="001D1BDA">
        <w:rPr>
          <w:rFonts w:ascii="Arial" w:hAnsi="Arial" w:cs="Arial"/>
          <w:szCs w:val="24"/>
        </w:rPr>
        <w:t>(</w:t>
      </w:r>
      <w:r w:rsidRPr="001D1BDA">
        <w:rPr>
          <w:rFonts w:ascii="Arial" w:hAnsi="Arial" w:cs="Arial"/>
          <w:spacing w:val="-3"/>
        </w:rPr>
        <w:t xml:space="preserve">aa) </w:t>
      </w:r>
      <w:r w:rsidRPr="001D1BDA">
        <w:rPr>
          <w:rFonts w:ascii="Arial" w:hAnsi="Arial" w:cs="Arial"/>
          <w:spacing w:val="-3"/>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2041481" w14:textId="77777777" w:rsidR="0086155F" w:rsidRPr="001D1BDA" w:rsidRDefault="0086155F" w:rsidP="005E76ED">
      <w:pPr>
        <w:tabs>
          <w:tab w:val="left" w:pos="0"/>
          <w:tab w:val="left" w:pos="2160"/>
        </w:tabs>
        <w:suppressAutoHyphens/>
        <w:spacing w:line="300" w:lineRule="exact"/>
        <w:ind w:left="2160" w:hanging="720"/>
        <w:jc w:val="both"/>
        <w:rPr>
          <w:rFonts w:ascii="Arial" w:hAnsi="Arial" w:cs="Arial"/>
          <w:spacing w:val="-3"/>
        </w:rPr>
      </w:pPr>
      <w:r w:rsidRPr="001D1BDA">
        <w:rPr>
          <w:rFonts w:ascii="Arial" w:hAnsi="Arial" w:cs="Arial"/>
          <w:spacing w:val="-3"/>
        </w:rPr>
        <w:t xml:space="preserve">(bb) </w:t>
      </w:r>
      <w:r w:rsidRPr="001D1BDA">
        <w:rPr>
          <w:rFonts w:ascii="Arial" w:hAnsi="Arial" w:cs="Arial"/>
          <w:spacing w:val="-3"/>
        </w:rPr>
        <w:tab/>
        <w:t>acts intended to materially impede the exercise of the Bank’s inspection and audit rights provided for under paragraph 1.22(e) below.</w:t>
      </w:r>
    </w:p>
    <w:p w14:paraId="51938C67" w14:textId="77777777" w:rsidR="0086155F" w:rsidRPr="001D1BDA" w:rsidRDefault="0086155F" w:rsidP="005E76ED">
      <w:pPr>
        <w:suppressAutoHyphens/>
        <w:spacing w:line="300" w:lineRule="exact"/>
        <w:ind w:left="1080" w:hanging="360"/>
        <w:jc w:val="both"/>
        <w:rPr>
          <w:rFonts w:ascii="Arial" w:hAnsi="Arial" w:cs="Arial"/>
          <w:spacing w:val="-3"/>
        </w:rPr>
      </w:pPr>
      <w:r w:rsidRPr="001D1BDA">
        <w:rPr>
          <w:rFonts w:ascii="Arial" w:hAnsi="Arial" w:cs="Arial"/>
          <w:spacing w:val="-3"/>
        </w:rPr>
        <w:t xml:space="preserve">(b) </w:t>
      </w:r>
      <w:r w:rsidRPr="001D1BDA">
        <w:rPr>
          <w:rFonts w:ascii="Arial" w:hAnsi="Arial" w:cs="Arial"/>
          <w:spacing w:val="-3"/>
        </w:rPr>
        <w:tab/>
        <w:t>will reject a proposal for award if it determines that the consultant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247E28B5" w14:textId="77777777" w:rsidR="0086155F" w:rsidRPr="001D1BDA" w:rsidRDefault="0086155F" w:rsidP="005E76ED">
      <w:pPr>
        <w:suppressAutoHyphens/>
        <w:spacing w:line="300" w:lineRule="exact"/>
        <w:ind w:left="1080" w:hanging="360"/>
        <w:jc w:val="both"/>
        <w:rPr>
          <w:rFonts w:ascii="Arial" w:hAnsi="Arial" w:cs="Arial"/>
          <w:spacing w:val="-3"/>
        </w:rPr>
      </w:pPr>
      <w:r w:rsidRPr="001D1BDA">
        <w:rPr>
          <w:rFonts w:ascii="Arial" w:hAnsi="Arial" w:cs="Arial"/>
          <w:spacing w:val="-3"/>
        </w:rPr>
        <w:t xml:space="preserve"> (d) will sanction a firm or an individual, at any time, in accordance with prevailing Bank’s sanctions procedures, including by publicly declaring such firm or individual ineligible either indefinitely or for a stated period of time, (</w:t>
      </w:r>
      <w:proofErr w:type="spellStart"/>
      <w:r w:rsidRPr="001D1BDA">
        <w:rPr>
          <w:rFonts w:ascii="Arial" w:hAnsi="Arial" w:cs="Arial"/>
          <w:spacing w:val="-3"/>
        </w:rPr>
        <w:t>i</w:t>
      </w:r>
      <w:proofErr w:type="spellEnd"/>
      <w:r w:rsidRPr="001D1BDA">
        <w:rPr>
          <w:rFonts w:ascii="Arial" w:hAnsi="Arial" w:cs="Arial"/>
          <w:spacing w:val="-3"/>
        </w:rPr>
        <w:t>) to be awarded a Bank-financed contract; and (ii) to be a nominated as sub-consultant, supplier, or service provider of an otherwise eligible firm being awarded a Bank-financed contract; and</w:t>
      </w:r>
    </w:p>
    <w:p w14:paraId="16EC60B4" w14:textId="77777777" w:rsidR="0086155F" w:rsidRPr="001D1BDA" w:rsidRDefault="0086155F" w:rsidP="005E76ED">
      <w:pPr>
        <w:suppressAutoHyphens/>
        <w:spacing w:line="300" w:lineRule="exact"/>
        <w:ind w:left="1080" w:hanging="360"/>
        <w:jc w:val="both"/>
        <w:rPr>
          <w:rFonts w:ascii="Arial" w:hAnsi="Arial" w:cs="Arial"/>
          <w:spacing w:val="-3"/>
        </w:rPr>
      </w:pPr>
      <w:r w:rsidRPr="001D1BDA">
        <w:rPr>
          <w:rFonts w:ascii="Arial" w:hAnsi="Arial" w:cs="Arial"/>
          <w:spacing w:val="-3"/>
        </w:rPr>
        <w:t xml:space="preserve">(e) </w:t>
      </w:r>
      <w:r w:rsidRPr="001D1BDA">
        <w:rPr>
          <w:rFonts w:ascii="Arial" w:hAnsi="Arial" w:cs="Arial"/>
          <w:spacing w:val="-3"/>
        </w:rPr>
        <w:tab/>
        <w:t>will require that a clause be inserted in the RFP and in contracts financed by the Bank, requiring consultants and their agents, personnel, sub-consultants, sub-contractors, service providers, or suppliers, to permit the Bank to inspect all accounts, records and other documents relating to the submission of proposals and contract performance and to have them audited by auditors appointed by the Bank.</w:t>
      </w:r>
    </w:p>
    <w:p w14:paraId="05468EAB" w14:textId="77777777" w:rsidR="008A569E" w:rsidRPr="001D1BDA" w:rsidRDefault="008A569E" w:rsidP="00955ED6">
      <w:pPr>
        <w:tabs>
          <w:tab w:val="left" w:pos="-720"/>
        </w:tabs>
        <w:suppressAutoHyphens/>
        <w:jc w:val="both"/>
        <w:rPr>
          <w:rFonts w:ascii="Arial" w:hAnsi="Arial" w:cs="Arial"/>
          <w:spacing w:val="-3"/>
          <w:szCs w:val="24"/>
        </w:rPr>
      </w:pPr>
    </w:p>
    <w:p w14:paraId="7EDBEF37" w14:textId="77777777" w:rsidR="008A569E" w:rsidRPr="001D1BDA" w:rsidRDefault="008A569E" w:rsidP="00955ED6">
      <w:pPr>
        <w:tabs>
          <w:tab w:val="left" w:pos="-720"/>
          <w:tab w:val="left" w:pos="0"/>
          <w:tab w:val="left" w:pos="720"/>
          <w:tab w:val="left" w:pos="1440"/>
        </w:tabs>
        <w:suppressAutoHyphens/>
        <w:jc w:val="both"/>
        <w:rPr>
          <w:rFonts w:ascii="Arial" w:hAnsi="Arial" w:cs="Arial"/>
          <w:spacing w:val="-3"/>
          <w:szCs w:val="24"/>
        </w:rPr>
      </w:pPr>
      <w:r w:rsidRPr="001D1BDA">
        <w:rPr>
          <w:rFonts w:ascii="Arial" w:hAnsi="Arial" w:cs="Arial"/>
          <w:b/>
          <w:spacing w:val="-3"/>
          <w:szCs w:val="24"/>
        </w:rPr>
        <w:t>10.2</w:t>
      </w:r>
      <w:r w:rsidRPr="001D1BDA">
        <w:rPr>
          <w:rFonts w:ascii="Arial" w:hAnsi="Arial" w:cs="Arial"/>
          <w:spacing w:val="-3"/>
          <w:szCs w:val="24"/>
        </w:rPr>
        <w:tab/>
        <w:t>The Bank reserves the right, where a firm has been found by a national or international entity to have engaged in corrupt or fraudulent practice, to declare that such a firm is ineligible, for a stated period of time, to be awarded a Bank-financed contract.</w:t>
      </w:r>
    </w:p>
    <w:p w14:paraId="5674FA8E" w14:textId="77777777" w:rsidR="008A569E" w:rsidRPr="001D1BDA" w:rsidRDefault="008A569E" w:rsidP="00955ED6">
      <w:pPr>
        <w:tabs>
          <w:tab w:val="left" w:pos="-720"/>
          <w:tab w:val="left" w:pos="0"/>
          <w:tab w:val="left" w:pos="720"/>
          <w:tab w:val="left" w:pos="1440"/>
        </w:tabs>
        <w:suppressAutoHyphens/>
        <w:jc w:val="both"/>
        <w:rPr>
          <w:rFonts w:ascii="Arial" w:hAnsi="Arial" w:cs="Arial"/>
          <w:spacing w:val="-3"/>
          <w:szCs w:val="24"/>
        </w:rPr>
      </w:pPr>
    </w:p>
    <w:p w14:paraId="60BCF0E0" w14:textId="77777777" w:rsidR="008A569E" w:rsidRPr="001D1BDA" w:rsidRDefault="008A569E" w:rsidP="00955ED6">
      <w:pPr>
        <w:tabs>
          <w:tab w:val="left" w:pos="-720"/>
          <w:tab w:val="left" w:pos="0"/>
          <w:tab w:val="left" w:pos="720"/>
          <w:tab w:val="left" w:pos="1440"/>
        </w:tabs>
        <w:suppressAutoHyphens/>
        <w:jc w:val="both"/>
        <w:rPr>
          <w:rFonts w:ascii="Arial" w:hAnsi="Arial" w:cs="Arial"/>
          <w:spacing w:val="-3"/>
          <w:szCs w:val="24"/>
        </w:rPr>
      </w:pPr>
      <w:r w:rsidRPr="001D1BDA">
        <w:rPr>
          <w:rFonts w:ascii="Arial" w:hAnsi="Arial" w:cs="Arial"/>
          <w:b/>
          <w:spacing w:val="-3"/>
          <w:szCs w:val="24"/>
        </w:rPr>
        <w:t>10.3</w:t>
      </w:r>
      <w:r w:rsidRPr="001D1BDA">
        <w:rPr>
          <w:rFonts w:ascii="Arial" w:hAnsi="Arial" w:cs="Arial"/>
          <w:spacing w:val="-3"/>
          <w:szCs w:val="24"/>
        </w:rPr>
        <w:tab/>
        <w:t>The Bank reserves the right to incorporate, in contracts financed under the Administrative and Capital Expenditure Budgets, a provision requiring consultant to permit the Bank to inspect their accounts and records relating to the performance of the contract and to have them audited by auditors appointed by the Bank.</w:t>
      </w:r>
    </w:p>
    <w:p w14:paraId="4B71B2AB" w14:textId="77777777" w:rsidR="00657090" w:rsidRPr="001D1BDA" w:rsidRDefault="00657090" w:rsidP="00955ED6">
      <w:pPr>
        <w:tabs>
          <w:tab w:val="left" w:pos="-720"/>
        </w:tabs>
        <w:suppressAutoHyphens/>
        <w:jc w:val="both"/>
        <w:rPr>
          <w:rFonts w:ascii="Arial" w:hAnsi="Arial" w:cs="Arial"/>
          <w:spacing w:val="-3"/>
          <w:szCs w:val="24"/>
        </w:rPr>
      </w:pPr>
    </w:p>
    <w:p w14:paraId="63E0162C"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b/>
          <w:spacing w:val="-3"/>
          <w:szCs w:val="24"/>
        </w:rPr>
        <w:t>11.</w:t>
      </w:r>
      <w:r w:rsidRPr="001D1BDA">
        <w:rPr>
          <w:rFonts w:ascii="Arial" w:hAnsi="Arial" w:cs="Arial"/>
          <w:b/>
          <w:spacing w:val="-3"/>
          <w:szCs w:val="24"/>
        </w:rPr>
        <w:tab/>
        <w:t>CONFIRMATION OF RECEIPT</w:t>
      </w:r>
    </w:p>
    <w:p w14:paraId="26BF7DD6" w14:textId="77777777" w:rsidR="008A569E" w:rsidRPr="001D1BDA" w:rsidRDefault="008A569E" w:rsidP="00955ED6">
      <w:pPr>
        <w:tabs>
          <w:tab w:val="left" w:pos="-720"/>
        </w:tabs>
        <w:suppressAutoHyphens/>
        <w:jc w:val="both"/>
        <w:rPr>
          <w:rFonts w:ascii="Arial" w:hAnsi="Arial" w:cs="Arial"/>
          <w:spacing w:val="-3"/>
          <w:szCs w:val="24"/>
        </w:rPr>
      </w:pPr>
    </w:p>
    <w:p w14:paraId="1B4B4B25" w14:textId="756D4735" w:rsidR="00395854" w:rsidRPr="001D1BDA" w:rsidRDefault="008A569E" w:rsidP="00395854">
      <w:pPr>
        <w:tabs>
          <w:tab w:val="left" w:pos="-720"/>
        </w:tabs>
        <w:suppressAutoHyphens/>
        <w:jc w:val="both"/>
        <w:rPr>
          <w:rFonts w:ascii="Arial" w:hAnsi="Arial" w:cs="Arial"/>
          <w:spacing w:val="-3"/>
          <w:szCs w:val="24"/>
        </w:rPr>
      </w:pPr>
      <w:r w:rsidRPr="001D1BDA">
        <w:rPr>
          <w:rFonts w:ascii="Arial" w:hAnsi="Arial" w:cs="Arial"/>
          <w:b/>
          <w:spacing w:val="-3"/>
          <w:szCs w:val="24"/>
        </w:rPr>
        <w:t>11.1</w:t>
      </w:r>
      <w:r w:rsidRPr="001D1BDA">
        <w:rPr>
          <w:rFonts w:ascii="Arial" w:hAnsi="Arial" w:cs="Arial"/>
          <w:spacing w:val="-3"/>
          <w:szCs w:val="24"/>
        </w:rPr>
        <w:tab/>
        <w:t>Kindly inform the Bank by</w:t>
      </w:r>
      <w:r w:rsidR="00B056FF" w:rsidRPr="001D1BDA">
        <w:rPr>
          <w:rFonts w:ascii="Arial" w:hAnsi="Arial" w:cs="Arial"/>
          <w:spacing w:val="-3"/>
          <w:szCs w:val="24"/>
        </w:rPr>
        <w:t xml:space="preserve"> email</w:t>
      </w:r>
      <w:r w:rsidRPr="001D1BDA">
        <w:rPr>
          <w:rFonts w:ascii="Arial" w:hAnsi="Arial" w:cs="Arial"/>
          <w:spacing w:val="-3"/>
          <w:szCs w:val="24"/>
        </w:rPr>
        <w:t xml:space="preserve"> </w:t>
      </w:r>
      <w:r w:rsidR="00395854" w:rsidRPr="001D1BDA">
        <w:rPr>
          <w:rFonts w:ascii="Arial" w:hAnsi="Arial" w:cs="Arial"/>
          <w:spacing w:val="-3"/>
          <w:szCs w:val="24"/>
        </w:rPr>
        <w:t xml:space="preserve">to Ms. </w:t>
      </w:r>
      <w:r w:rsidR="00152CB8">
        <w:rPr>
          <w:rFonts w:ascii="Arial" w:hAnsi="Arial" w:cs="Arial"/>
          <w:spacing w:val="-3"/>
          <w:szCs w:val="24"/>
        </w:rPr>
        <w:t>Keiko Takei</w:t>
      </w:r>
      <w:r w:rsidR="00395854" w:rsidRPr="001D1BDA">
        <w:rPr>
          <w:rFonts w:ascii="Arial" w:hAnsi="Arial" w:cs="Arial"/>
          <w:spacing w:val="-3"/>
          <w:szCs w:val="24"/>
        </w:rPr>
        <w:t xml:space="preserve"> (</w:t>
      </w:r>
      <w:r w:rsidR="00152CB8">
        <w:rPr>
          <w:rFonts w:ascii="Arial" w:hAnsi="Arial" w:cs="Arial"/>
          <w:spacing w:val="-3"/>
          <w:szCs w:val="24"/>
        </w:rPr>
        <w:t>k</w:t>
      </w:r>
      <w:r w:rsidR="00395854" w:rsidRPr="001D1BDA">
        <w:rPr>
          <w:rFonts w:ascii="Arial" w:hAnsi="Arial" w:cs="Arial"/>
          <w:spacing w:val="-3"/>
          <w:szCs w:val="24"/>
        </w:rPr>
        <w:t>.</w:t>
      </w:r>
      <w:r w:rsidR="00152CB8">
        <w:rPr>
          <w:rFonts w:ascii="Arial" w:hAnsi="Arial" w:cs="Arial"/>
          <w:spacing w:val="-3"/>
          <w:szCs w:val="24"/>
        </w:rPr>
        <w:t>takei</w:t>
      </w:r>
      <w:r w:rsidR="00395854" w:rsidRPr="001D1BDA">
        <w:rPr>
          <w:rFonts w:ascii="Arial" w:hAnsi="Arial" w:cs="Arial"/>
          <w:spacing w:val="-3"/>
          <w:szCs w:val="24"/>
        </w:rPr>
        <w:t xml:space="preserve">@afdb.org), with a copy to </w:t>
      </w:r>
      <w:r w:rsidR="00711879">
        <w:rPr>
          <w:rFonts w:ascii="Arial" w:hAnsi="Arial" w:cs="Arial"/>
          <w:spacing w:val="-3"/>
          <w:szCs w:val="24"/>
        </w:rPr>
        <w:t>Ms</w:t>
      </w:r>
      <w:r w:rsidR="00152CB8">
        <w:rPr>
          <w:rFonts w:ascii="Arial" w:hAnsi="Arial" w:cs="Arial"/>
          <w:spacing w:val="-3"/>
          <w:szCs w:val="24"/>
        </w:rPr>
        <w:t>.</w:t>
      </w:r>
      <w:r w:rsidR="00711879">
        <w:rPr>
          <w:rFonts w:ascii="Arial" w:hAnsi="Arial" w:cs="Arial"/>
          <w:spacing w:val="-3"/>
          <w:szCs w:val="24"/>
        </w:rPr>
        <w:t xml:space="preserve"> </w:t>
      </w:r>
      <w:r w:rsidR="00152CB8">
        <w:rPr>
          <w:rFonts w:ascii="Arial" w:hAnsi="Arial" w:cs="Arial"/>
          <w:spacing w:val="-3"/>
          <w:szCs w:val="24"/>
        </w:rPr>
        <w:t>Jessica Muganza</w:t>
      </w:r>
      <w:r w:rsidR="00711879">
        <w:rPr>
          <w:rFonts w:ascii="Arial" w:hAnsi="Arial" w:cs="Arial"/>
          <w:spacing w:val="-3"/>
          <w:szCs w:val="24"/>
        </w:rPr>
        <w:t xml:space="preserve"> (</w:t>
      </w:r>
      <w:proofErr w:type="gramStart"/>
      <w:r w:rsidR="00152CB8">
        <w:rPr>
          <w:rFonts w:ascii="Arial" w:hAnsi="Arial" w:cs="Arial"/>
          <w:spacing w:val="-3"/>
          <w:szCs w:val="24"/>
        </w:rPr>
        <w:t>j</w:t>
      </w:r>
      <w:r w:rsidR="00711879">
        <w:rPr>
          <w:rFonts w:ascii="Arial" w:hAnsi="Arial" w:cs="Arial"/>
          <w:spacing w:val="-3"/>
          <w:szCs w:val="24"/>
        </w:rPr>
        <w:t>.</w:t>
      </w:r>
      <w:r w:rsidR="00152CB8">
        <w:rPr>
          <w:rFonts w:ascii="Arial" w:hAnsi="Arial" w:cs="Arial"/>
          <w:spacing w:val="-3"/>
          <w:szCs w:val="24"/>
        </w:rPr>
        <w:t>muganza</w:t>
      </w:r>
      <w:r w:rsidR="00711879">
        <w:rPr>
          <w:rFonts w:ascii="Arial" w:hAnsi="Arial" w:cs="Arial"/>
          <w:spacing w:val="-3"/>
          <w:szCs w:val="24"/>
        </w:rPr>
        <w:t xml:space="preserve">@afdb.org)  </w:t>
      </w:r>
      <w:r w:rsidR="00D76097">
        <w:rPr>
          <w:rFonts w:ascii="Arial" w:hAnsi="Arial" w:cs="Arial"/>
          <w:spacing w:val="-3"/>
          <w:szCs w:val="24"/>
        </w:rPr>
        <w:t>by</w:t>
      </w:r>
      <w:proofErr w:type="gramEnd"/>
      <w:r w:rsidR="00D76097">
        <w:rPr>
          <w:rFonts w:ascii="Arial" w:hAnsi="Arial" w:cs="Arial"/>
          <w:spacing w:val="-3"/>
          <w:szCs w:val="24"/>
        </w:rPr>
        <w:t xml:space="preserve"> </w:t>
      </w:r>
      <w:r w:rsidR="00711879">
        <w:rPr>
          <w:rFonts w:ascii="Arial" w:hAnsi="Arial" w:cs="Arial"/>
          <w:spacing w:val="-3"/>
          <w:szCs w:val="24"/>
        </w:rPr>
        <w:t xml:space="preserve"> </w:t>
      </w:r>
      <w:r w:rsidR="00152CB8" w:rsidRPr="00850186">
        <w:rPr>
          <w:rFonts w:ascii="Arial" w:hAnsi="Arial" w:cs="Arial"/>
          <w:b/>
          <w:bCs/>
          <w:color w:val="000000" w:themeColor="text1"/>
          <w:spacing w:val="-3"/>
          <w:szCs w:val="24"/>
        </w:rPr>
        <w:t>April</w:t>
      </w:r>
      <w:r w:rsidR="004F469C" w:rsidRPr="00850186">
        <w:rPr>
          <w:rFonts w:ascii="Arial" w:hAnsi="Arial" w:cs="Arial"/>
          <w:b/>
          <w:bCs/>
          <w:color w:val="000000" w:themeColor="text1"/>
          <w:spacing w:val="-3"/>
          <w:szCs w:val="24"/>
        </w:rPr>
        <w:t xml:space="preserve"> </w:t>
      </w:r>
      <w:r w:rsidR="00152CB8" w:rsidRPr="00850186">
        <w:rPr>
          <w:rFonts w:ascii="Arial" w:hAnsi="Arial" w:cs="Arial"/>
          <w:b/>
          <w:bCs/>
          <w:color w:val="000000" w:themeColor="text1"/>
          <w:spacing w:val="-3"/>
          <w:szCs w:val="24"/>
        </w:rPr>
        <w:t>2</w:t>
      </w:r>
      <w:r w:rsidR="00100E1F" w:rsidRPr="00850186">
        <w:rPr>
          <w:rFonts w:ascii="Arial" w:hAnsi="Arial" w:cs="Arial"/>
          <w:b/>
          <w:bCs/>
          <w:color w:val="000000" w:themeColor="text1"/>
          <w:spacing w:val="-3"/>
          <w:szCs w:val="24"/>
        </w:rPr>
        <w:t>4</w:t>
      </w:r>
      <w:r w:rsidR="00100E1F" w:rsidRPr="00850186">
        <w:rPr>
          <w:rFonts w:ascii="Arial" w:hAnsi="Arial" w:cs="Arial"/>
          <w:b/>
          <w:bCs/>
          <w:color w:val="000000" w:themeColor="text1"/>
          <w:spacing w:val="-3"/>
          <w:szCs w:val="24"/>
          <w:vertAlign w:val="superscript"/>
        </w:rPr>
        <w:t>th</w:t>
      </w:r>
      <w:r w:rsidR="004F469C" w:rsidRPr="00850186">
        <w:rPr>
          <w:rFonts w:ascii="Arial" w:hAnsi="Arial" w:cs="Arial"/>
          <w:b/>
          <w:bCs/>
          <w:color w:val="000000" w:themeColor="text1"/>
          <w:spacing w:val="-3"/>
          <w:szCs w:val="24"/>
        </w:rPr>
        <w:t xml:space="preserve">, </w:t>
      </w:r>
      <w:r w:rsidR="00B22C4C" w:rsidRPr="00850186">
        <w:rPr>
          <w:rFonts w:ascii="Arial" w:hAnsi="Arial" w:cs="Arial"/>
          <w:b/>
          <w:bCs/>
          <w:color w:val="000000" w:themeColor="text1"/>
          <w:spacing w:val="-3"/>
          <w:szCs w:val="24"/>
        </w:rPr>
        <w:t>20</w:t>
      </w:r>
      <w:r w:rsidR="00152CB8" w:rsidRPr="00850186">
        <w:rPr>
          <w:rFonts w:ascii="Arial" w:hAnsi="Arial" w:cs="Arial"/>
          <w:b/>
          <w:bCs/>
          <w:color w:val="000000" w:themeColor="text1"/>
          <w:spacing w:val="-3"/>
          <w:szCs w:val="24"/>
        </w:rPr>
        <w:t>20</w:t>
      </w:r>
      <w:r w:rsidR="00395854" w:rsidRPr="00850186">
        <w:rPr>
          <w:rFonts w:ascii="Arial" w:hAnsi="Arial" w:cs="Arial"/>
          <w:b/>
          <w:bCs/>
          <w:color w:val="000000" w:themeColor="text1"/>
          <w:spacing w:val="-3"/>
          <w:szCs w:val="24"/>
        </w:rPr>
        <w:t>:</w:t>
      </w:r>
      <w:r w:rsidR="00395854" w:rsidRPr="00850186">
        <w:rPr>
          <w:rFonts w:ascii="Arial" w:hAnsi="Arial" w:cs="Arial"/>
          <w:color w:val="000000" w:themeColor="text1"/>
          <w:spacing w:val="-3"/>
          <w:szCs w:val="24"/>
        </w:rPr>
        <w:t xml:space="preserve"> </w:t>
      </w:r>
    </w:p>
    <w:p w14:paraId="328E7A19" w14:textId="77777777" w:rsidR="00B056FF" w:rsidRPr="001D1BDA" w:rsidRDefault="00B056FF" w:rsidP="00955ED6">
      <w:pPr>
        <w:tabs>
          <w:tab w:val="left" w:pos="-720"/>
        </w:tabs>
        <w:suppressAutoHyphens/>
        <w:jc w:val="both"/>
        <w:rPr>
          <w:rFonts w:ascii="Arial" w:hAnsi="Arial" w:cs="Arial"/>
          <w:spacing w:val="-3"/>
          <w:szCs w:val="24"/>
        </w:rPr>
      </w:pPr>
    </w:p>
    <w:p w14:paraId="1EEED8A4" w14:textId="77777777" w:rsidR="008A569E" w:rsidRPr="001D1BDA" w:rsidRDefault="008A569E" w:rsidP="00955ED6">
      <w:pPr>
        <w:tabs>
          <w:tab w:val="left" w:pos="-720"/>
        </w:tabs>
        <w:suppressAutoHyphens/>
        <w:jc w:val="both"/>
        <w:rPr>
          <w:rFonts w:ascii="Arial" w:hAnsi="Arial" w:cs="Arial"/>
          <w:spacing w:val="-3"/>
          <w:szCs w:val="24"/>
        </w:rPr>
      </w:pPr>
    </w:p>
    <w:p w14:paraId="4BF9D0F6" w14:textId="77777777" w:rsidR="008A569E" w:rsidRPr="001D1BDA" w:rsidRDefault="008A569E" w:rsidP="004715DB">
      <w:pPr>
        <w:tabs>
          <w:tab w:val="left" w:pos="-720"/>
          <w:tab w:val="left" w:pos="0"/>
          <w:tab w:val="left" w:pos="720"/>
        </w:tabs>
        <w:suppressAutoHyphens/>
        <w:jc w:val="both"/>
        <w:rPr>
          <w:rFonts w:ascii="Arial" w:hAnsi="Arial" w:cs="Arial"/>
          <w:spacing w:val="-3"/>
          <w:szCs w:val="24"/>
        </w:rPr>
      </w:pPr>
      <w:r w:rsidRPr="001D1BDA">
        <w:rPr>
          <w:rFonts w:ascii="Arial" w:hAnsi="Arial" w:cs="Arial"/>
          <w:spacing w:val="-3"/>
          <w:szCs w:val="24"/>
        </w:rPr>
        <w:tab/>
        <w:t>(</w:t>
      </w:r>
      <w:proofErr w:type="spellStart"/>
      <w:r w:rsidRPr="001D1BDA">
        <w:rPr>
          <w:rFonts w:ascii="Arial" w:hAnsi="Arial" w:cs="Arial"/>
          <w:spacing w:val="-3"/>
          <w:szCs w:val="24"/>
        </w:rPr>
        <w:t>i</w:t>
      </w:r>
      <w:proofErr w:type="spellEnd"/>
      <w:r w:rsidRPr="001D1BDA">
        <w:rPr>
          <w:rFonts w:ascii="Arial" w:hAnsi="Arial" w:cs="Arial"/>
          <w:spacing w:val="-3"/>
          <w:szCs w:val="24"/>
        </w:rPr>
        <w:t>)</w:t>
      </w:r>
      <w:r w:rsidRPr="001D1BDA">
        <w:rPr>
          <w:rFonts w:ascii="Arial" w:hAnsi="Arial" w:cs="Arial"/>
          <w:spacing w:val="-3"/>
          <w:szCs w:val="24"/>
        </w:rPr>
        <w:tab/>
        <w:t>that you received the letter of invitation;</w:t>
      </w:r>
    </w:p>
    <w:p w14:paraId="49D24ED9" w14:textId="0B88F8B8" w:rsidR="008A569E" w:rsidRPr="001D1BDA" w:rsidRDefault="008A569E" w:rsidP="00955ED6">
      <w:pPr>
        <w:tabs>
          <w:tab w:val="left" w:pos="-720"/>
          <w:tab w:val="left" w:pos="0"/>
          <w:tab w:val="left" w:pos="720"/>
        </w:tabs>
        <w:suppressAutoHyphens/>
        <w:jc w:val="both"/>
        <w:rPr>
          <w:rFonts w:ascii="Arial" w:hAnsi="Arial" w:cs="Arial"/>
          <w:spacing w:val="-3"/>
          <w:szCs w:val="24"/>
        </w:rPr>
      </w:pPr>
      <w:r w:rsidRPr="001D1BDA">
        <w:rPr>
          <w:rFonts w:ascii="Arial" w:hAnsi="Arial" w:cs="Arial"/>
          <w:spacing w:val="-3"/>
          <w:szCs w:val="24"/>
        </w:rPr>
        <w:tab/>
        <w:t>(ii)</w:t>
      </w:r>
      <w:r w:rsidRPr="001D1BDA">
        <w:rPr>
          <w:rFonts w:ascii="Arial" w:hAnsi="Arial" w:cs="Arial"/>
          <w:spacing w:val="-3"/>
          <w:szCs w:val="24"/>
        </w:rPr>
        <w:tab/>
        <w:t>whether you will submit a proposal; and</w:t>
      </w:r>
      <w:r w:rsidR="00D76097">
        <w:rPr>
          <w:rFonts w:ascii="Arial" w:hAnsi="Arial" w:cs="Arial"/>
          <w:spacing w:val="-3"/>
          <w:szCs w:val="24"/>
        </w:rPr>
        <w:t xml:space="preserve"> </w:t>
      </w:r>
    </w:p>
    <w:p w14:paraId="2427C0BD" w14:textId="77777777" w:rsidR="008A569E" w:rsidRPr="001D1BDA" w:rsidRDefault="008A569E" w:rsidP="00955ED6">
      <w:pPr>
        <w:tabs>
          <w:tab w:val="left" w:pos="-720"/>
          <w:tab w:val="left" w:pos="0"/>
          <w:tab w:val="left" w:pos="720"/>
        </w:tabs>
        <w:suppressAutoHyphens/>
        <w:jc w:val="both"/>
        <w:rPr>
          <w:rFonts w:ascii="Arial" w:hAnsi="Arial" w:cs="Arial"/>
          <w:spacing w:val="-3"/>
          <w:szCs w:val="24"/>
        </w:rPr>
      </w:pPr>
      <w:r w:rsidRPr="001D1BDA">
        <w:rPr>
          <w:rFonts w:ascii="Arial" w:hAnsi="Arial" w:cs="Arial"/>
          <w:spacing w:val="-3"/>
          <w:szCs w:val="24"/>
        </w:rPr>
        <w:tab/>
        <w:t>(iii)</w:t>
      </w:r>
      <w:r w:rsidRPr="001D1BDA">
        <w:rPr>
          <w:rFonts w:ascii="Arial" w:hAnsi="Arial" w:cs="Arial"/>
          <w:spacing w:val="-3"/>
          <w:szCs w:val="24"/>
        </w:rPr>
        <w:tab/>
        <w:t>if you plan to submit a proposal, when and how you will transmit it.</w:t>
      </w:r>
    </w:p>
    <w:p w14:paraId="2419C756" w14:textId="77777777" w:rsidR="009406FD" w:rsidRPr="001D1BDA" w:rsidRDefault="009406FD" w:rsidP="00955ED6">
      <w:pPr>
        <w:pStyle w:val="Kop1"/>
        <w:rPr>
          <w:rFonts w:cs="Arial"/>
          <w:caps/>
          <w:sz w:val="28"/>
          <w:szCs w:val="24"/>
        </w:rPr>
      </w:pPr>
      <w:bookmarkStart w:id="12" w:name="_Toc338350070"/>
      <w:bookmarkStart w:id="13" w:name="_Toc338350152"/>
      <w:bookmarkStart w:id="14" w:name="_Toc348509487"/>
      <w:bookmarkStart w:id="15" w:name="_Toc371348827"/>
      <w:bookmarkStart w:id="16" w:name="_Toc371349015"/>
      <w:bookmarkStart w:id="17" w:name="_Toc371349057"/>
    </w:p>
    <w:p w14:paraId="0C00FC52" w14:textId="77777777" w:rsidR="009406FD" w:rsidRPr="001D1BDA" w:rsidRDefault="009406FD" w:rsidP="00955ED6">
      <w:pPr>
        <w:pStyle w:val="Kop1"/>
        <w:rPr>
          <w:rFonts w:cs="Arial"/>
          <w:caps/>
          <w:sz w:val="28"/>
          <w:szCs w:val="24"/>
        </w:rPr>
      </w:pPr>
    </w:p>
    <w:p w14:paraId="4BE845E9" w14:textId="77777777" w:rsidR="00081892" w:rsidRPr="001D1BDA" w:rsidRDefault="00081892" w:rsidP="00081892">
      <w:pPr>
        <w:rPr>
          <w:rFonts w:ascii="Arial" w:hAnsi="Arial" w:cs="Arial"/>
        </w:rPr>
      </w:pPr>
    </w:p>
    <w:p w14:paraId="28CED423" w14:textId="77777777" w:rsidR="008A569E" w:rsidRPr="001D1BDA" w:rsidRDefault="008A569E" w:rsidP="00955ED6">
      <w:pPr>
        <w:pStyle w:val="Kop1"/>
        <w:rPr>
          <w:rFonts w:cs="Arial"/>
          <w:caps/>
          <w:sz w:val="28"/>
          <w:szCs w:val="24"/>
        </w:rPr>
      </w:pPr>
      <w:r w:rsidRPr="001D1BDA">
        <w:rPr>
          <w:rFonts w:cs="Arial"/>
          <w:caps/>
          <w:sz w:val="28"/>
          <w:szCs w:val="24"/>
        </w:rPr>
        <w:t>LOI DATA SHEET</w:t>
      </w:r>
      <w:bookmarkEnd w:id="12"/>
      <w:bookmarkEnd w:id="13"/>
      <w:bookmarkEnd w:id="14"/>
      <w:bookmarkEnd w:id="15"/>
      <w:bookmarkEnd w:id="16"/>
      <w:bookmarkEnd w:id="17"/>
    </w:p>
    <w:p w14:paraId="21AD17E9" w14:textId="77777777" w:rsidR="008A569E" w:rsidRPr="001D1BDA" w:rsidRDefault="008A569E" w:rsidP="00955ED6">
      <w:pPr>
        <w:tabs>
          <w:tab w:val="left" w:pos="-720"/>
        </w:tabs>
        <w:suppressAutoHyphens/>
        <w:jc w:val="both"/>
        <w:rPr>
          <w:rFonts w:ascii="Arial" w:hAnsi="Arial" w:cs="Arial"/>
          <w:spacing w:val="-3"/>
          <w:szCs w:val="24"/>
        </w:rPr>
      </w:pPr>
    </w:p>
    <w:p w14:paraId="087B0D48" w14:textId="77777777" w:rsidR="008A569E" w:rsidRPr="001D1BDA" w:rsidRDefault="008A569E" w:rsidP="00955ED6">
      <w:pPr>
        <w:tabs>
          <w:tab w:val="left" w:pos="-720"/>
        </w:tabs>
        <w:suppressAutoHyphens/>
        <w:jc w:val="both"/>
        <w:rPr>
          <w:rFonts w:ascii="Arial" w:hAnsi="Arial" w:cs="Arial"/>
          <w:spacing w:val="-3"/>
          <w:szCs w:val="24"/>
          <w:u w:val="single"/>
        </w:rPr>
      </w:pPr>
      <w:r w:rsidRPr="001D1BDA">
        <w:rPr>
          <w:rFonts w:ascii="Arial" w:hAnsi="Arial" w:cs="Arial"/>
          <w:spacing w:val="-3"/>
          <w:szCs w:val="24"/>
          <w:u w:val="single"/>
        </w:rPr>
        <w:t>RFP Clause #</w:t>
      </w:r>
    </w:p>
    <w:p w14:paraId="73B92924" w14:textId="77777777" w:rsidR="008A569E" w:rsidRPr="001D1BDA" w:rsidRDefault="008A569E" w:rsidP="00955ED6">
      <w:pPr>
        <w:tabs>
          <w:tab w:val="left" w:pos="-720"/>
        </w:tabs>
        <w:suppressAutoHyphens/>
        <w:jc w:val="both"/>
        <w:rPr>
          <w:rFonts w:ascii="Arial" w:hAnsi="Arial" w:cs="Arial"/>
          <w:spacing w:val="-3"/>
          <w:szCs w:val="24"/>
        </w:rPr>
      </w:pPr>
    </w:p>
    <w:p w14:paraId="216C4DCE" w14:textId="77777777" w:rsidR="00310113" w:rsidRPr="001D1BDA" w:rsidRDefault="008A569E" w:rsidP="0073059F">
      <w:pPr>
        <w:pStyle w:val="Lijstalinea"/>
        <w:numPr>
          <w:ilvl w:val="1"/>
          <w:numId w:val="23"/>
        </w:numPr>
        <w:tabs>
          <w:tab w:val="left" w:pos="720"/>
          <w:tab w:val="right" w:pos="9026"/>
        </w:tabs>
        <w:suppressAutoHyphens/>
        <w:jc w:val="both"/>
        <w:rPr>
          <w:rFonts w:ascii="Arial" w:hAnsi="Arial" w:cs="Arial"/>
          <w:spacing w:val="-3"/>
          <w:szCs w:val="24"/>
          <w:lang w:val="en-US"/>
        </w:rPr>
      </w:pPr>
      <w:r w:rsidRPr="001D1BDA">
        <w:rPr>
          <w:rFonts w:ascii="Arial" w:hAnsi="Arial" w:cs="Arial"/>
          <w:spacing w:val="-3"/>
          <w:szCs w:val="24"/>
          <w:lang w:val="en-US"/>
        </w:rPr>
        <w:t xml:space="preserve">The name of the Assignment is: </w:t>
      </w:r>
    </w:p>
    <w:p w14:paraId="52F197E6" w14:textId="77777777" w:rsidR="00310113" w:rsidRPr="001D1BDA" w:rsidRDefault="00310113" w:rsidP="00310113">
      <w:pPr>
        <w:pStyle w:val="Lijstalinea"/>
        <w:tabs>
          <w:tab w:val="left" w:pos="720"/>
          <w:tab w:val="right" w:pos="9026"/>
        </w:tabs>
        <w:suppressAutoHyphens/>
        <w:ind w:left="720"/>
        <w:jc w:val="both"/>
        <w:rPr>
          <w:rFonts w:ascii="Arial" w:hAnsi="Arial" w:cs="Arial"/>
          <w:spacing w:val="-3"/>
          <w:szCs w:val="24"/>
          <w:lang w:val="en-US"/>
        </w:rPr>
      </w:pPr>
    </w:p>
    <w:p w14:paraId="78889F30" w14:textId="6B33B9D1" w:rsidR="00152CB8" w:rsidRPr="00152CB8" w:rsidRDefault="00152CB8" w:rsidP="00152CB8">
      <w:pPr>
        <w:jc w:val="center"/>
        <w:rPr>
          <w:rFonts w:ascii="Arial" w:hAnsi="Arial" w:cs="Arial"/>
          <w:b/>
          <w:i/>
          <w:szCs w:val="24"/>
        </w:rPr>
      </w:pPr>
      <w:r w:rsidRPr="00152CB8">
        <w:rPr>
          <w:rFonts w:ascii="Arial" w:hAnsi="Arial" w:cs="Arial"/>
          <w:b/>
          <w:spacing w:val="-3"/>
          <w:szCs w:val="24"/>
        </w:rPr>
        <w:t xml:space="preserve">RECRUITMENT OF A CONSULTING FIRM FOR </w:t>
      </w:r>
      <w:r w:rsidRPr="00152CB8">
        <w:rPr>
          <w:rFonts w:ascii="Arial" w:hAnsi="Arial" w:cs="Arial"/>
          <w:b/>
          <w:iCs/>
          <w:szCs w:val="24"/>
        </w:rPr>
        <w:t>TVET MAPPING STUDY TO ENHANCE SKILLS LINKAGE TO THE PRODUCTIVE SECTORS IN AFRICA</w:t>
      </w:r>
    </w:p>
    <w:p w14:paraId="283A7C52" w14:textId="2C4FE49B" w:rsidR="008A569E" w:rsidRPr="001D1BDA" w:rsidRDefault="008A569E" w:rsidP="00152CB8">
      <w:pPr>
        <w:tabs>
          <w:tab w:val="left" w:pos="720"/>
          <w:tab w:val="right" w:pos="9026"/>
        </w:tabs>
        <w:suppressAutoHyphens/>
        <w:ind w:left="720"/>
        <w:jc w:val="both"/>
        <w:rPr>
          <w:rFonts w:ascii="Arial" w:hAnsi="Arial" w:cs="Arial"/>
          <w:spacing w:val="-3"/>
          <w:szCs w:val="24"/>
        </w:rPr>
      </w:pPr>
    </w:p>
    <w:p w14:paraId="66C0163A" w14:textId="77777777" w:rsidR="008A569E" w:rsidRPr="001D1BDA" w:rsidRDefault="008A569E" w:rsidP="00955ED6">
      <w:pPr>
        <w:tabs>
          <w:tab w:val="left" w:pos="720"/>
          <w:tab w:val="right" w:pos="9026"/>
        </w:tabs>
        <w:suppressAutoHyphens/>
        <w:jc w:val="both"/>
        <w:rPr>
          <w:rFonts w:ascii="Arial" w:hAnsi="Arial" w:cs="Arial"/>
          <w:spacing w:val="-3"/>
          <w:szCs w:val="24"/>
        </w:rPr>
      </w:pPr>
      <w:r w:rsidRPr="001D1BDA">
        <w:rPr>
          <w:rFonts w:ascii="Arial" w:hAnsi="Arial" w:cs="Arial"/>
          <w:spacing w:val="-3"/>
          <w:szCs w:val="24"/>
        </w:rPr>
        <w:t xml:space="preserve"> </w:t>
      </w:r>
    </w:p>
    <w:p w14:paraId="72219100" w14:textId="77777777" w:rsidR="00DB525C" w:rsidRPr="001D1BDA" w:rsidRDefault="008A569E" w:rsidP="0073059F">
      <w:pPr>
        <w:numPr>
          <w:ilvl w:val="1"/>
          <w:numId w:val="3"/>
        </w:numPr>
        <w:tabs>
          <w:tab w:val="left" w:pos="720"/>
          <w:tab w:val="right" w:pos="9026"/>
        </w:tabs>
        <w:suppressAutoHyphens/>
        <w:ind w:left="0" w:firstLine="0"/>
        <w:jc w:val="both"/>
        <w:rPr>
          <w:rFonts w:ascii="Arial" w:hAnsi="Arial" w:cs="Arial"/>
          <w:spacing w:val="-3"/>
          <w:szCs w:val="24"/>
        </w:rPr>
      </w:pPr>
      <w:r w:rsidRPr="001D1BDA">
        <w:rPr>
          <w:rFonts w:ascii="Arial" w:hAnsi="Arial" w:cs="Arial"/>
          <w:spacing w:val="-3"/>
          <w:szCs w:val="24"/>
        </w:rPr>
        <w:t xml:space="preserve">The description and the objectives of the Assignment are: </w:t>
      </w:r>
      <w:r w:rsidR="00DB525C" w:rsidRPr="001D1BDA">
        <w:rPr>
          <w:rFonts w:ascii="Arial" w:hAnsi="Arial" w:cs="Arial"/>
          <w:spacing w:val="-3"/>
          <w:szCs w:val="24"/>
        </w:rPr>
        <w:tab/>
      </w:r>
    </w:p>
    <w:p w14:paraId="0CC4965A" w14:textId="625A493E" w:rsidR="009B6BED" w:rsidRPr="001D1BDA" w:rsidRDefault="009B6BED" w:rsidP="009B6BED">
      <w:pPr>
        <w:tabs>
          <w:tab w:val="left" w:pos="720"/>
          <w:tab w:val="right" w:pos="9900"/>
        </w:tabs>
        <w:suppressAutoHyphens/>
        <w:jc w:val="both"/>
        <w:rPr>
          <w:rFonts w:ascii="Arial" w:hAnsi="Arial" w:cs="Arial"/>
          <w:spacing w:val="-3"/>
          <w:sz w:val="28"/>
          <w:szCs w:val="28"/>
          <w:u w:val="single"/>
        </w:rPr>
      </w:pPr>
    </w:p>
    <w:p w14:paraId="61A65A31" w14:textId="77777777" w:rsidR="00152CB8" w:rsidRPr="00152CB8" w:rsidRDefault="00152CB8" w:rsidP="00152CB8">
      <w:pPr>
        <w:autoSpaceDE w:val="0"/>
        <w:autoSpaceDN w:val="0"/>
        <w:adjustRightInd w:val="0"/>
        <w:spacing w:after="120"/>
        <w:ind w:left="720"/>
        <w:jc w:val="both"/>
        <w:rPr>
          <w:rFonts w:ascii="Arial" w:hAnsi="Arial" w:cs="Arial"/>
          <w:color w:val="000000" w:themeColor="text1"/>
          <w:shd w:val="clear" w:color="auto" w:fill="FFFFFF"/>
        </w:rPr>
      </w:pPr>
      <w:r w:rsidRPr="00152CB8">
        <w:rPr>
          <w:rFonts w:ascii="Arial" w:hAnsi="Arial" w:cs="Arial"/>
          <w:color w:val="000000" w:themeColor="text1"/>
        </w:rPr>
        <w:t xml:space="preserve">The proposed TVET mapping aims at documenting and profiling the status of TVET in Africa with a specific focus on TVET investments, projects, stakeholders, role of the private sector, good practices, and lessons learnt to enhance its contribution to the economic transformation of Africa. The study will </w:t>
      </w:r>
      <w:r w:rsidRPr="00152CB8">
        <w:rPr>
          <w:rFonts w:ascii="Arial" w:hAnsi="Arial" w:cs="Arial"/>
          <w:color w:val="000000" w:themeColor="text1"/>
          <w:shd w:val="clear" w:color="auto" w:fill="FFFFFF"/>
        </w:rPr>
        <w:t>map TVET interventions and linkage with industry in selected countries by priority development sectors, investment, skills, and institutions and stakeholders involved.</w:t>
      </w:r>
      <w:r w:rsidRPr="00152CB8">
        <w:rPr>
          <w:rFonts w:ascii="Arial" w:hAnsi="Arial" w:cs="Arial"/>
          <w:color w:val="000000" w:themeColor="text1"/>
        </w:rPr>
        <w:t xml:space="preserve"> This will</w:t>
      </w:r>
      <w:r w:rsidRPr="00152CB8">
        <w:rPr>
          <w:rFonts w:ascii="Arial" w:hAnsi="Arial" w:cs="Arial"/>
          <w:color w:val="000000" w:themeColor="text1"/>
          <w:shd w:val="clear" w:color="auto" w:fill="FFFFFF"/>
        </w:rPr>
        <w:t xml:space="preserve"> provide evidence-based status of TVET in Africa, and its linkage with industry. </w:t>
      </w:r>
      <w:r w:rsidRPr="00152CB8">
        <w:rPr>
          <w:rFonts w:ascii="Arial" w:hAnsi="Arial" w:cs="Arial"/>
          <w:color w:val="000000" w:themeColor="text1"/>
          <w:spacing w:val="4"/>
        </w:rPr>
        <w:t xml:space="preserve">The results of the mapping will inform policy regulatory frameworks and strategic recommendations in strengthening the linkage of TVET systems with the productive sector and the world of work in Africa. </w:t>
      </w:r>
      <w:r w:rsidRPr="00152CB8">
        <w:rPr>
          <w:rFonts w:ascii="Arial" w:hAnsi="Arial" w:cs="Arial"/>
          <w:color w:val="000000" w:themeColor="text1"/>
          <w:szCs w:val="24"/>
          <w:shd w:val="clear" w:color="auto" w:fill="FFFFFF"/>
        </w:rPr>
        <w:t xml:space="preserve">The findings will </w:t>
      </w:r>
      <w:r w:rsidRPr="00152CB8">
        <w:rPr>
          <w:rFonts w:ascii="Arial" w:hAnsi="Arial" w:cs="Arial"/>
          <w:color w:val="000000" w:themeColor="text1"/>
          <w:shd w:val="clear" w:color="auto" w:fill="FFFFFF"/>
        </w:rPr>
        <w:t xml:space="preserve">also </w:t>
      </w:r>
      <w:r w:rsidRPr="00152CB8">
        <w:rPr>
          <w:rFonts w:ascii="Arial" w:hAnsi="Arial" w:cs="Arial"/>
          <w:color w:val="000000" w:themeColor="text1"/>
          <w:szCs w:val="24"/>
          <w:shd w:val="clear" w:color="auto" w:fill="FFFFFF"/>
        </w:rPr>
        <w:t>inform the African Development Bank’s investment/intervention in Regional Member Countries and Regional Economic Communities for enhanced integration of TVET as a critical sector of human capital development in Africa.</w:t>
      </w:r>
      <w:r w:rsidRPr="00152CB8">
        <w:rPr>
          <w:rFonts w:ascii="Arial" w:hAnsi="Arial" w:cs="Arial"/>
          <w:color w:val="000000" w:themeColor="text1"/>
          <w:shd w:val="clear" w:color="auto" w:fill="FFFFFF"/>
        </w:rPr>
        <w:t xml:space="preserve"> </w:t>
      </w:r>
    </w:p>
    <w:p w14:paraId="007D02CE" w14:textId="38AD0BB1" w:rsidR="00152CB8" w:rsidRPr="00152CB8" w:rsidRDefault="00152CB8" w:rsidP="00152CB8">
      <w:pPr>
        <w:autoSpaceDE w:val="0"/>
        <w:autoSpaceDN w:val="0"/>
        <w:adjustRightInd w:val="0"/>
        <w:spacing w:after="120"/>
        <w:ind w:left="720"/>
        <w:jc w:val="both"/>
        <w:rPr>
          <w:rFonts w:ascii="Arial" w:hAnsi="Arial" w:cs="Arial"/>
          <w:color w:val="000000" w:themeColor="text1"/>
          <w:shd w:val="clear" w:color="auto" w:fill="FFFFFF"/>
        </w:rPr>
      </w:pPr>
      <w:r w:rsidRPr="00152CB8">
        <w:rPr>
          <w:rFonts w:ascii="Arial" w:hAnsi="Arial" w:cs="Arial"/>
          <w:color w:val="000000" w:themeColor="text1"/>
          <w:shd w:val="clear" w:color="auto" w:fill="FFFFFF"/>
        </w:rPr>
        <w:t>The objectives of the TVET mapping are as follows:</w:t>
      </w:r>
    </w:p>
    <w:p w14:paraId="56E14831" w14:textId="77777777" w:rsidR="00152CB8" w:rsidRPr="00152CB8" w:rsidRDefault="00152CB8" w:rsidP="0076496E">
      <w:pPr>
        <w:widowControl/>
        <w:numPr>
          <w:ilvl w:val="0"/>
          <w:numId w:val="35"/>
        </w:numPr>
        <w:spacing w:before="100" w:beforeAutospacing="1" w:after="100" w:afterAutospacing="1"/>
        <w:jc w:val="both"/>
        <w:rPr>
          <w:rFonts w:ascii="Arial" w:hAnsi="Arial" w:cs="Arial"/>
          <w:color w:val="000000" w:themeColor="text1"/>
          <w:lang w:eastAsia="en-GB"/>
        </w:rPr>
      </w:pPr>
      <w:r w:rsidRPr="00152CB8">
        <w:rPr>
          <w:rFonts w:ascii="Arial" w:hAnsi="Arial" w:cs="Arial"/>
          <w:color w:val="000000" w:themeColor="text1"/>
          <w:spacing w:val="4"/>
          <w:lang w:eastAsia="en-GB"/>
        </w:rPr>
        <w:t>Review, assess and analyze the relevant national, regional and international discourses related to TVET policies and strategies including those supporting TVET linkages with the world of work;</w:t>
      </w:r>
    </w:p>
    <w:p w14:paraId="1B9B51DA" w14:textId="77777777" w:rsidR="00152CB8" w:rsidRPr="00152CB8" w:rsidRDefault="00152CB8" w:rsidP="0076496E">
      <w:pPr>
        <w:widowControl/>
        <w:numPr>
          <w:ilvl w:val="0"/>
          <w:numId w:val="35"/>
        </w:numPr>
        <w:spacing w:before="100" w:beforeAutospacing="1" w:after="100" w:afterAutospacing="1"/>
        <w:jc w:val="both"/>
        <w:rPr>
          <w:rFonts w:ascii="Arial" w:hAnsi="Arial" w:cs="Arial"/>
          <w:color w:val="000000" w:themeColor="text1"/>
          <w:lang w:eastAsia="en-GB"/>
        </w:rPr>
      </w:pPr>
      <w:r w:rsidRPr="00152CB8">
        <w:rPr>
          <w:rFonts w:ascii="Arial" w:hAnsi="Arial" w:cs="Arial"/>
          <w:color w:val="000000" w:themeColor="text1"/>
          <w:spacing w:val="4"/>
          <w:lang w:eastAsia="en-GB"/>
        </w:rPr>
        <w:t>Analyze (</w:t>
      </w:r>
      <w:proofErr w:type="spellStart"/>
      <w:r w:rsidRPr="00152CB8">
        <w:rPr>
          <w:rFonts w:ascii="Arial" w:hAnsi="Arial" w:cs="Arial"/>
          <w:color w:val="000000" w:themeColor="text1"/>
          <w:spacing w:val="4"/>
          <w:lang w:eastAsia="en-GB"/>
        </w:rPr>
        <w:t>i</w:t>
      </w:r>
      <w:proofErr w:type="spellEnd"/>
      <w:r w:rsidRPr="00152CB8">
        <w:rPr>
          <w:rFonts w:ascii="Arial" w:hAnsi="Arial" w:cs="Arial"/>
          <w:color w:val="000000" w:themeColor="text1"/>
          <w:spacing w:val="4"/>
          <w:lang w:eastAsia="en-GB"/>
        </w:rPr>
        <w:t xml:space="preserve">) the formal, non-formal and informal post-secondary TVET systems including apprenticeships, (ii) the type of ownership (public, private, others); (iii) </w:t>
      </w:r>
      <w:proofErr w:type="gramStart"/>
      <w:r w:rsidRPr="00152CB8">
        <w:rPr>
          <w:rFonts w:ascii="Arial" w:hAnsi="Arial" w:cs="Arial"/>
          <w:color w:val="000000" w:themeColor="text1"/>
          <w:spacing w:val="4"/>
          <w:lang w:eastAsia="en-GB"/>
        </w:rPr>
        <w:t>financing;  and</w:t>
      </w:r>
      <w:proofErr w:type="gramEnd"/>
      <w:r w:rsidRPr="00152CB8">
        <w:rPr>
          <w:rFonts w:ascii="Arial" w:hAnsi="Arial" w:cs="Arial"/>
          <w:color w:val="000000" w:themeColor="text1"/>
          <w:spacing w:val="4"/>
          <w:lang w:eastAsia="en-GB"/>
        </w:rPr>
        <w:t xml:space="preserve"> (iv) gender equity and equality.</w:t>
      </w:r>
    </w:p>
    <w:p w14:paraId="309FD32A" w14:textId="77777777" w:rsidR="00152CB8" w:rsidRPr="00152CB8" w:rsidRDefault="00152CB8" w:rsidP="0076496E">
      <w:pPr>
        <w:widowControl/>
        <w:numPr>
          <w:ilvl w:val="0"/>
          <w:numId w:val="35"/>
        </w:numPr>
        <w:spacing w:before="100" w:beforeAutospacing="1" w:after="100" w:afterAutospacing="1"/>
        <w:jc w:val="both"/>
        <w:rPr>
          <w:rFonts w:ascii="Arial" w:hAnsi="Arial" w:cs="Arial"/>
          <w:color w:val="000000" w:themeColor="text1"/>
          <w:lang w:eastAsia="en-GB"/>
        </w:rPr>
      </w:pPr>
      <w:r w:rsidRPr="00152CB8">
        <w:rPr>
          <w:rFonts w:ascii="Arial" w:hAnsi="Arial" w:cs="Arial"/>
          <w:color w:val="000000" w:themeColor="text1"/>
          <w:spacing w:val="4"/>
          <w:lang w:eastAsia="en-GB"/>
        </w:rPr>
        <w:t xml:space="preserve">Assess TVET-related projects financed by the Bank in the selected countries, profile the functionality status including relevancy, value proposition, linkages </w:t>
      </w:r>
      <w:proofErr w:type="gramStart"/>
      <w:r w:rsidRPr="00152CB8">
        <w:rPr>
          <w:rFonts w:ascii="Arial" w:hAnsi="Arial" w:cs="Arial"/>
          <w:color w:val="000000" w:themeColor="text1"/>
          <w:spacing w:val="4"/>
          <w:lang w:eastAsia="en-GB"/>
        </w:rPr>
        <w:t>with  industries</w:t>
      </w:r>
      <w:proofErr w:type="gramEnd"/>
      <w:r w:rsidRPr="00152CB8">
        <w:rPr>
          <w:rFonts w:ascii="Arial" w:hAnsi="Arial" w:cs="Arial"/>
          <w:color w:val="000000" w:themeColor="text1"/>
          <w:spacing w:val="4"/>
          <w:lang w:eastAsia="en-GB"/>
        </w:rPr>
        <w:t xml:space="preserve"> and other sectors and lessoned learned.</w:t>
      </w:r>
    </w:p>
    <w:p w14:paraId="7E74CA38" w14:textId="77777777" w:rsidR="00152CB8" w:rsidRPr="00152CB8" w:rsidRDefault="00152CB8" w:rsidP="0076496E">
      <w:pPr>
        <w:widowControl/>
        <w:numPr>
          <w:ilvl w:val="0"/>
          <w:numId w:val="35"/>
        </w:numPr>
        <w:spacing w:before="100" w:beforeAutospacing="1" w:after="100" w:afterAutospacing="1"/>
        <w:jc w:val="both"/>
        <w:rPr>
          <w:rFonts w:ascii="Arial" w:hAnsi="Arial" w:cs="Arial"/>
          <w:color w:val="000000" w:themeColor="text1"/>
          <w:lang w:eastAsia="en-GB"/>
        </w:rPr>
      </w:pPr>
      <w:r w:rsidRPr="00152CB8">
        <w:rPr>
          <w:rFonts w:ascii="Arial" w:hAnsi="Arial" w:cs="Arial"/>
          <w:color w:val="000000" w:themeColor="text1"/>
          <w:lang w:eastAsia="en-GB"/>
        </w:rPr>
        <w:t>Analyze and assess the linkages and interactions between TVET institutions and the productive sectors, </w:t>
      </w:r>
      <w:r w:rsidRPr="00152CB8">
        <w:rPr>
          <w:rFonts w:ascii="Arial" w:hAnsi="Arial" w:cs="Arial"/>
          <w:color w:val="000000" w:themeColor="text1"/>
          <w:spacing w:val="4"/>
          <w:lang w:eastAsia="en-GB"/>
        </w:rPr>
        <w:t>especially on how to make curriculum and pedagogy demand driven by linking up with private sector for youth employability.</w:t>
      </w:r>
    </w:p>
    <w:p w14:paraId="5A6A9C0D" w14:textId="0CB30ACC" w:rsidR="00152CB8" w:rsidRPr="00152CB8" w:rsidRDefault="00152CB8" w:rsidP="0076496E">
      <w:pPr>
        <w:widowControl/>
        <w:numPr>
          <w:ilvl w:val="0"/>
          <w:numId w:val="35"/>
        </w:numPr>
        <w:spacing w:before="100" w:beforeAutospacing="1" w:after="100" w:afterAutospacing="1"/>
        <w:jc w:val="both"/>
        <w:rPr>
          <w:rFonts w:ascii="Arial" w:hAnsi="Arial" w:cs="Arial"/>
          <w:color w:val="000000" w:themeColor="text1"/>
          <w:lang w:eastAsia="en-GB"/>
        </w:rPr>
      </w:pPr>
      <w:r w:rsidRPr="00152CB8">
        <w:rPr>
          <w:rFonts w:ascii="Arial" w:hAnsi="Arial" w:cs="Arial"/>
          <w:color w:val="000000" w:themeColor="text1"/>
          <w:spacing w:val="4"/>
        </w:rPr>
        <w:t>Make policy and strategic recommendations to the Bank, RMCs, RECs and other stakeholders on how to boost TVET investments/intervention.</w:t>
      </w:r>
    </w:p>
    <w:p w14:paraId="70136AD4" w14:textId="77777777" w:rsidR="008A569E" w:rsidRPr="001D1BDA" w:rsidRDefault="008A569E" w:rsidP="004A3213">
      <w:pPr>
        <w:tabs>
          <w:tab w:val="left" w:pos="720"/>
          <w:tab w:val="right" w:pos="9900"/>
        </w:tabs>
        <w:suppressAutoHyphens/>
        <w:jc w:val="both"/>
        <w:rPr>
          <w:rFonts w:ascii="Arial" w:hAnsi="Arial" w:cs="Arial"/>
          <w:spacing w:val="-3"/>
          <w:szCs w:val="24"/>
        </w:rPr>
      </w:pPr>
      <w:r w:rsidRPr="001D1BDA">
        <w:rPr>
          <w:rFonts w:ascii="Arial" w:hAnsi="Arial" w:cs="Arial"/>
          <w:spacing w:val="-3"/>
          <w:szCs w:val="24"/>
        </w:rPr>
        <w:tab/>
      </w:r>
    </w:p>
    <w:p w14:paraId="33F62A12" w14:textId="5AD1699A" w:rsidR="008A569E" w:rsidRPr="007D3DF7" w:rsidRDefault="008A569E" w:rsidP="00711879">
      <w:pPr>
        <w:numPr>
          <w:ilvl w:val="1"/>
          <w:numId w:val="3"/>
        </w:numPr>
        <w:tabs>
          <w:tab w:val="right" w:pos="9026"/>
        </w:tabs>
        <w:suppressAutoHyphens/>
        <w:ind w:left="0" w:firstLine="0"/>
        <w:jc w:val="both"/>
        <w:rPr>
          <w:rFonts w:ascii="Arial" w:hAnsi="Arial" w:cs="Arial"/>
          <w:spacing w:val="-3"/>
          <w:szCs w:val="24"/>
        </w:rPr>
      </w:pPr>
      <w:r w:rsidRPr="007D3DF7">
        <w:rPr>
          <w:rFonts w:ascii="Arial" w:hAnsi="Arial" w:cs="Arial"/>
          <w:spacing w:val="-3"/>
          <w:szCs w:val="24"/>
        </w:rPr>
        <w:lastRenderedPageBreak/>
        <w:t>Phasing of the Assignment (if any):</w:t>
      </w:r>
      <w:r w:rsidR="003F4642" w:rsidRPr="007D3DF7">
        <w:rPr>
          <w:rFonts w:ascii="Arial" w:hAnsi="Arial" w:cs="Arial"/>
          <w:spacing w:val="-3"/>
          <w:szCs w:val="24"/>
        </w:rPr>
        <w:t xml:space="preserve"> </w:t>
      </w:r>
      <w:r w:rsidR="00711879">
        <w:rPr>
          <w:rFonts w:ascii="Arial" w:hAnsi="Arial" w:cs="Arial"/>
          <w:spacing w:val="-3"/>
          <w:szCs w:val="24"/>
        </w:rPr>
        <w:t xml:space="preserve"> </w:t>
      </w:r>
      <w:r w:rsidR="00711879" w:rsidRPr="00711879">
        <w:rPr>
          <w:rFonts w:ascii="Arial" w:hAnsi="Arial" w:cs="Arial"/>
          <w:color w:val="000000" w:themeColor="text1"/>
          <w:spacing w:val="-3"/>
          <w:szCs w:val="24"/>
        </w:rPr>
        <w:t>Yes _</w:t>
      </w:r>
      <w:r w:rsidR="00711879" w:rsidRPr="007D3DF7">
        <w:rPr>
          <w:rFonts w:ascii="Arial" w:hAnsi="Arial" w:cs="Arial"/>
          <w:color w:val="000000" w:themeColor="text1"/>
          <w:spacing w:val="-3"/>
          <w:szCs w:val="24"/>
        </w:rPr>
        <w:t xml:space="preserve"> </w:t>
      </w:r>
      <w:r w:rsidR="00711879" w:rsidRPr="00711879">
        <w:rPr>
          <w:rFonts w:ascii="Arial" w:hAnsi="Arial" w:cs="Arial"/>
          <w:b/>
          <w:color w:val="000000" w:themeColor="text1"/>
          <w:spacing w:val="-3"/>
          <w:szCs w:val="24"/>
        </w:rPr>
        <w:t>No</w:t>
      </w:r>
      <w:r w:rsidR="004F469C">
        <w:rPr>
          <w:rFonts w:ascii="Arial" w:hAnsi="Arial" w:cs="Arial"/>
          <w:b/>
          <w:color w:val="000000" w:themeColor="text1"/>
          <w:spacing w:val="-3"/>
          <w:szCs w:val="24"/>
        </w:rPr>
        <w:t xml:space="preserve"> X</w:t>
      </w:r>
    </w:p>
    <w:p w14:paraId="05B8D37A" w14:textId="77777777" w:rsidR="00310113" w:rsidRPr="007D3DF7" w:rsidRDefault="00310113" w:rsidP="00955ED6">
      <w:pPr>
        <w:tabs>
          <w:tab w:val="left" w:pos="0"/>
        </w:tabs>
        <w:suppressAutoHyphens/>
        <w:jc w:val="both"/>
        <w:rPr>
          <w:rFonts w:ascii="Arial" w:hAnsi="Arial" w:cs="Arial"/>
          <w:spacing w:val="-3"/>
          <w:szCs w:val="24"/>
        </w:rPr>
      </w:pPr>
    </w:p>
    <w:p w14:paraId="4EA2A620" w14:textId="31F4FCA9" w:rsidR="00F82E4F" w:rsidRPr="007D3DF7" w:rsidRDefault="00310113" w:rsidP="00711879">
      <w:pPr>
        <w:tabs>
          <w:tab w:val="left" w:pos="0"/>
        </w:tabs>
        <w:suppressAutoHyphens/>
        <w:jc w:val="both"/>
        <w:rPr>
          <w:rFonts w:ascii="Arial" w:hAnsi="Arial" w:cs="Arial"/>
          <w:szCs w:val="24"/>
        </w:rPr>
      </w:pPr>
      <w:r w:rsidRPr="007D3DF7">
        <w:rPr>
          <w:rFonts w:ascii="Arial" w:hAnsi="Arial" w:cs="Arial"/>
          <w:spacing w:val="-3"/>
          <w:szCs w:val="24"/>
        </w:rPr>
        <w:tab/>
      </w:r>
      <w:r w:rsidR="00043503" w:rsidRPr="007D3DF7">
        <w:rPr>
          <w:rFonts w:ascii="Arial" w:hAnsi="Arial" w:cs="Arial"/>
          <w:szCs w:val="24"/>
        </w:rPr>
        <w:t xml:space="preserve"> </w:t>
      </w:r>
    </w:p>
    <w:p w14:paraId="7E9707FA" w14:textId="77777777" w:rsidR="00310113" w:rsidRPr="00850186" w:rsidRDefault="00310113" w:rsidP="00955ED6">
      <w:pPr>
        <w:tabs>
          <w:tab w:val="left" w:pos="0"/>
        </w:tabs>
        <w:suppressAutoHyphens/>
        <w:jc w:val="both"/>
        <w:rPr>
          <w:rFonts w:ascii="Arial" w:hAnsi="Arial" w:cs="Arial"/>
          <w:color w:val="000000" w:themeColor="text1"/>
          <w:spacing w:val="-3"/>
          <w:szCs w:val="24"/>
        </w:rPr>
      </w:pPr>
    </w:p>
    <w:p w14:paraId="031A0673" w14:textId="77777777" w:rsidR="00081892" w:rsidRPr="00850186" w:rsidRDefault="008A569E" w:rsidP="00081892">
      <w:pPr>
        <w:pStyle w:val="Lijstalinea"/>
        <w:numPr>
          <w:ilvl w:val="1"/>
          <w:numId w:val="3"/>
        </w:numPr>
        <w:tabs>
          <w:tab w:val="left" w:pos="0"/>
        </w:tabs>
        <w:suppressAutoHyphens/>
        <w:jc w:val="both"/>
        <w:rPr>
          <w:rFonts w:ascii="Arial" w:hAnsi="Arial" w:cs="Arial"/>
          <w:color w:val="000000" w:themeColor="text1"/>
          <w:spacing w:val="-3"/>
          <w:szCs w:val="24"/>
          <w:lang w:val="en-US"/>
        </w:rPr>
      </w:pPr>
      <w:r w:rsidRPr="00850186">
        <w:rPr>
          <w:rFonts w:ascii="Arial" w:hAnsi="Arial" w:cs="Arial"/>
          <w:color w:val="000000" w:themeColor="text1"/>
          <w:spacing w:val="-3"/>
          <w:szCs w:val="24"/>
          <w:lang w:val="en-US"/>
        </w:rPr>
        <w:t>Pre-Proposal Conference:</w:t>
      </w:r>
      <w:r w:rsidR="003F4642" w:rsidRPr="00850186">
        <w:rPr>
          <w:rFonts w:ascii="Arial" w:hAnsi="Arial" w:cs="Arial"/>
          <w:color w:val="000000" w:themeColor="text1"/>
          <w:spacing w:val="-3"/>
          <w:szCs w:val="24"/>
          <w:lang w:val="en-US"/>
        </w:rPr>
        <w:t xml:space="preserve"> </w:t>
      </w:r>
      <w:r w:rsidR="00861DAE" w:rsidRPr="00850186">
        <w:rPr>
          <w:rFonts w:ascii="Arial" w:hAnsi="Arial" w:cs="Arial"/>
          <w:b/>
          <w:color w:val="000000" w:themeColor="text1"/>
          <w:spacing w:val="-3"/>
          <w:szCs w:val="24"/>
          <w:lang w:val="en-US"/>
        </w:rPr>
        <w:t xml:space="preserve">Yes </w:t>
      </w:r>
      <w:r w:rsidR="00ED77BE" w:rsidRPr="00850186">
        <w:rPr>
          <w:rFonts w:ascii="Arial" w:hAnsi="Arial" w:cs="Arial"/>
          <w:b/>
          <w:color w:val="000000" w:themeColor="text1"/>
          <w:spacing w:val="-3"/>
          <w:szCs w:val="24"/>
          <w:lang w:val="en-US"/>
        </w:rPr>
        <w:t>X</w:t>
      </w:r>
      <w:r w:rsidR="00861DAE" w:rsidRPr="00850186">
        <w:rPr>
          <w:rFonts w:ascii="Arial" w:hAnsi="Arial" w:cs="Arial"/>
          <w:color w:val="000000" w:themeColor="text1"/>
          <w:spacing w:val="-3"/>
          <w:szCs w:val="24"/>
          <w:lang w:val="en-US"/>
        </w:rPr>
        <w:t>_</w:t>
      </w:r>
      <w:r w:rsidRPr="00850186">
        <w:rPr>
          <w:rFonts w:ascii="Arial" w:hAnsi="Arial" w:cs="Arial"/>
          <w:color w:val="000000" w:themeColor="text1"/>
          <w:spacing w:val="-3"/>
          <w:szCs w:val="24"/>
          <w:lang w:val="en-US"/>
        </w:rPr>
        <w:t xml:space="preserve"> No </w:t>
      </w:r>
    </w:p>
    <w:p w14:paraId="49595C77" w14:textId="7C51BA34" w:rsidR="00ED77BE" w:rsidRPr="00850186" w:rsidRDefault="008A569E" w:rsidP="00B22C4C">
      <w:pPr>
        <w:pStyle w:val="Lijstalinea"/>
        <w:tabs>
          <w:tab w:val="left" w:pos="0"/>
        </w:tabs>
        <w:suppressAutoHyphens/>
        <w:ind w:left="720"/>
        <w:jc w:val="both"/>
        <w:rPr>
          <w:color w:val="000000" w:themeColor="text1"/>
          <w:lang w:val="en-US"/>
        </w:rPr>
      </w:pPr>
      <w:r w:rsidRPr="00850186">
        <w:rPr>
          <w:rFonts w:ascii="Arial" w:hAnsi="Arial" w:cs="Arial"/>
          <w:color w:val="000000" w:themeColor="text1"/>
          <w:spacing w:val="-3"/>
          <w:szCs w:val="24"/>
          <w:lang w:val="en-US"/>
        </w:rPr>
        <w:t>If yes</w:t>
      </w:r>
      <w:r w:rsidR="00081892" w:rsidRPr="00850186">
        <w:rPr>
          <w:rFonts w:ascii="Arial" w:hAnsi="Arial" w:cs="Arial"/>
          <w:color w:val="000000" w:themeColor="text1"/>
          <w:spacing w:val="-3"/>
          <w:szCs w:val="24"/>
          <w:lang w:val="en-US"/>
        </w:rPr>
        <w:t xml:space="preserve">, indicate date, time and venue: </w:t>
      </w:r>
      <w:r w:rsidR="00152CB8" w:rsidRPr="00850186">
        <w:rPr>
          <w:rFonts w:ascii="Arial" w:hAnsi="Arial" w:cs="Arial"/>
          <w:b/>
          <w:color w:val="000000" w:themeColor="text1"/>
          <w:spacing w:val="-3"/>
          <w:szCs w:val="24"/>
          <w:lang w:val="en-US"/>
        </w:rPr>
        <w:t>April</w:t>
      </w:r>
      <w:r w:rsidR="004F469C" w:rsidRPr="00850186">
        <w:rPr>
          <w:rFonts w:ascii="Arial" w:hAnsi="Arial" w:cs="Arial"/>
          <w:b/>
          <w:color w:val="000000" w:themeColor="text1"/>
          <w:spacing w:val="-3"/>
          <w:szCs w:val="24"/>
          <w:lang w:val="en-US"/>
        </w:rPr>
        <w:t xml:space="preserve"> </w:t>
      </w:r>
      <w:r w:rsidR="00152CB8" w:rsidRPr="00850186">
        <w:rPr>
          <w:rFonts w:ascii="Arial" w:hAnsi="Arial" w:cs="Arial"/>
          <w:b/>
          <w:color w:val="000000" w:themeColor="text1"/>
          <w:spacing w:val="-3"/>
          <w:szCs w:val="24"/>
          <w:lang w:val="en-US"/>
        </w:rPr>
        <w:t>27</w:t>
      </w:r>
      <w:r w:rsidR="004F469C" w:rsidRPr="00850186">
        <w:rPr>
          <w:rFonts w:ascii="Arial" w:hAnsi="Arial" w:cs="Arial"/>
          <w:b/>
          <w:color w:val="000000" w:themeColor="text1"/>
          <w:spacing w:val="-3"/>
          <w:szCs w:val="24"/>
          <w:vertAlign w:val="superscript"/>
          <w:lang w:val="en-US"/>
        </w:rPr>
        <w:t>th</w:t>
      </w:r>
      <w:r w:rsidR="00ED77BE" w:rsidRPr="00850186">
        <w:rPr>
          <w:rFonts w:ascii="Arial" w:hAnsi="Arial" w:cs="Arial"/>
          <w:b/>
          <w:color w:val="000000" w:themeColor="text1"/>
          <w:spacing w:val="-3"/>
          <w:szCs w:val="24"/>
          <w:lang w:val="en-US"/>
        </w:rPr>
        <w:t>, 20</w:t>
      </w:r>
      <w:r w:rsidR="00152CB8" w:rsidRPr="00850186">
        <w:rPr>
          <w:rFonts w:ascii="Arial" w:hAnsi="Arial" w:cs="Arial"/>
          <w:b/>
          <w:color w:val="000000" w:themeColor="text1"/>
          <w:spacing w:val="-3"/>
          <w:szCs w:val="24"/>
          <w:lang w:val="en-US"/>
        </w:rPr>
        <w:t>20</w:t>
      </w:r>
      <w:r w:rsidR="00ED77BE" w:rsidRPr="00850186">
        <w:rPr>
          <w:rFonts w:ascii="Arial" w:hAnsi="Arial" w:cs="Arial"/>
          <w:b/>
          <w:color w:val="000000" w:themeColor="text1"/>
          <w:spacing w:val="-3"/>
          <w:szCs w:val="24"/>
          <w:lang w:val="en-US"/>
        </w:rPr>
        <w:t>, 1</w:t>
      </w:r>
      <w:r w:rsidR="00983EAB" w:rsidRPr="00850186">
        <w:rPr>
          <w:rFonts w:ascii="Arial" w:hAnsi="Arial" w:cs="Arial"/>
          <w:b/>
          <w:color w:val="000000" w:themeColor="text1"/>
          <w:spacing w:val="-3"/>
          <w:szCs w:val="24"/>
          <w:lang w:val="en-US"/>
        </w:rPr>
        <w:t xml:space="preserve">0 </w:t>
      </w:r>
      <w:r w:rsidR="00ED77BE" w:rsidRPr="00850186">
        <w:rPr>
          <w:rFonts w:ascii="Arial" w:hAnsi="Arial" w:cs="Arial"/>
          <w:b/>
          <w:color w:val="000000" w:themeColor="text1"/>
          <w:spacing w:val="-3"/>
          <w:szCs w:val="24"/>
          <w:lang w:val="en-US"/>
        </w:rPr>
        <w:t>AM GMT</w:t>
      </w:r>
      <w:r w:rsidR="00B22C4C" w:rsidRPr="00850186">
        <w:rPr>
          <w:rFonts w:ascii="Arial" w:hAnsi="Arial" w:cs="Arial"/>
          <w:b/>
          <w:color w:val="000000" w:themeColor="text1"/>
          <w:spacing w:val="-3"/>
          <w:szCs w:val="24"/>
          <w:lang w:val="en-US"/>
        </w:rPr>
        <w:t xml:space="preserve"> via a virtual conference call.</w:t>
      </w:r>
    </w:p>
    <w:p w14:paraId="406B5CD8" w14:textId="77777777" w:rsidR="00ED77BE" w:rsidRPr="007D3DF7" w:rsidRDefault="00ED77BE" w:rsidP="004A3213">
      <w:pPr>
        <w:tabs>
          <w:tab w:val="right" w:pos="9900"/>
        </w:tabs>
        <w:suppressAutoHyphens/>
        <w:ind w:firstLine="720"/>
        <w:jc w:val="both"/>
        <w:rPr>
          <w:rFonts w:ascii="Arial" w:hAnsi="Arial" w:cs="Arial"/>
          <w:b/>
          <w:spacing w:val="-3"/>
          <w:szCs w:val="24"/>
        </w:rPr>
      </w:pPr>
    </w:p>
    <w:p w14:paraId="71D5A77D" w14:textId="77777777" w:rsidR="00861DAE" w:rsidRPr="007D3DF7" w:rsidRDefault="00861DAE" w:rsidP="004A3213">
      <w:pPr>
        <w:tabs>
          <w:tab w:val="right" w:pos="9900"/>
        </w:tabs>
        <w:suppressAutoHyphens/>
        <w:ind w:firstLine="720"/>
        <w:jc w:val="both"/>
        <w:rPr>
          <w:rFonts w:ascii="Arial" w:hAnsi="Arial" w:cs="Arial"/>
          <w:spacing w:val="-3"/>
          <w:szCs w:val="24"/>
          <w:u w:val="single"/>
        </w:rPr>
      </w:pPr>
    </w:p>
    <w:p w14:paraId="2C8766D7" w14:textId="77777777" w:rsidR="00861DAE" w:rsidRPr="001D1BDA" w:rsidRDefault="008A569E" w:rsidP="0073059F">
      <w:pPr>
        <w:numPr>
          <w:ilvl w:val="1"/>
          <w:numId w:val="4"/>
        </w:numPr>
        <w:tabs>
          <w:tab w:val="right" w:pos="9026"/>
        </w:tabs>
        <w:suppressAutoHyphens/>
        <w:ind w:left="0" w:firstLine="0"/>
        <w:jc w:val="both"/>
        <w:rPr>
          <w:rFonts w:ascii="Arial" w:hAnsi="Arial" w:cs="Arial"/>
          <w:spacing w:val="-3"/>
          <w:szCs w:val="24"/>
        </w:rPr>
      </w:pPr>
      <w:r w:rsidRPr="007D3DF7">
        <w:rPr>
          <w:rFonts w:ascii="Arial" w:hAnsi="Arial" w:cs="Arial"/>
          <w:spacing w:val="-3"/>
          <w:szCs w:val="24"/>
        </w:rPr>
        <w:t>The Bank shall provide</w:t>
      </w:r>
      <w:r w:rsidRPr="001D1BDA">
        <w:rPr>
          <w:rFonts w:ascii="Arial" w:hAnsi="Arial" w:cs="Arial"/>
          <w:spacing w:val="-3"/>
          <w:szCs w:val="24"/>
        </w:rPr>
        <w:t xml:space="preserve"> the following inputs:</w:t>
      </w:r>
      <w:r w:rsidR="003F4642" w:rsidRPr="001D1BDA">
        <w:rPr>
          <w:rFonts w:ascii="Arial" w:hAnsi="Arial" w:cs="Arial"/>
          <w:spacing w:val="-3"/>
          <w:szCs w:val="24"/>
        </w:rPr>
        <w:t xml:space="preserve"> </w:t>
      </w:r>
    </w:p>
    <w:p w14:paraId="61810678" w14:textId="77777777" w:rsidR="00861DAE" w:rsidRPr="001D1BDA" w:rsidRDefault="00861DAE" w:rsidP="00861DAE">
      <w:pPr>
        <w:tabs>
          <w:tab w:val="left" w:pos="567"/>
          <w:tab w:val="left" w:pos="851"/>
          <w:tab w:val="right" w:pos="9026"/>
        </w:tabs>
        <w:suppressAutoHyphens/>
        <w:jc w:val="both"/>
        <w:rPr>
          <w:rFonts w:ascii="Arial" w:hAnsi="Arial" w:cs="Arial"/>
          <w:spacing w:val="-3"/>
          <w:szCs w:val="24"/>
        </w:rPr>
      </w:pPr>
      <w:r w:rsidRPr="001D1BDA">
        <w:rPr>
          <w:rFonts w:ascii="Arial" w:hAnsi="Arial" w:cs="Arial"/>
          <w:spacing w:val="-3"/>
          <w:szCs w:val="24"/>
        </w:rPr>
        <w:tab/>
      </w:r>
      <w:r w:rsidRPr="001D1BDA">
        <w:rPr>
          <w:rFonts w:ascii="Arial" w:hAnsi="Arial" w:cs="Arial"/>
          <w:spacing w:val="-3"/>
          <w:szCs w:val="24"/>
        </w:rPr>
        <w:tab/>
        <w:t xml:space="preserve">See as indicated in </w:t>
      </w:r>
      <w:r w:rsidR="00A24D7D" w:rsidRPr="001D1BDA">
        <w:rPr>
          <w:rFonts w:ascii="Arial" w:hAnsi="Arial" w:cs="Arial"/>
          <w:spacing w:val="-3"/>
          <w:szCs w:val="24"/>
        </w:rPr>
        <w:t>Section</w:t>
      </w:r>
      <w:r w:rsidRPr="001D1BDA">
        <w:rPr>
          <w:rFonts w:ascii="Arial" w:hAnsi="Arial" w:cs="Arial"/>
          <w:spacing w:val="-3"/>
          <w:szCs w:val="24"/>
        </w:rPr>
        <w:t xml:space="preserve"> </w:t>
      </w:r>
      <w:r w:rsidR="00644948" w:rsidRPr="001D1BDA">
        <w:rPr>
          <w:rFonts w:ascii="Arial" w:hAnsi="Arial" w:cs="Arial"/>
          <w:spacing w:val="-3"/>
          <w:szCs w:val="24"/>
        </w:rPr>
        <w:t>X</w:t>
      </w:r>
      <w:r w:rsidRPr="001D1BDA">
        <w:rPr>
          <w:rFonts w:ascii="Arial" w:hAnsi="Arial" w:cs="Arial"/>
          <w:spacing w:val="-3"/>
          <w:szCs w:val="24"/>
        </w:rPr>
        <w:t xml:space="preserve"> of the Terms of Reference</w:t>
      </w:r>
    </w:p>
    <w:p w14:paraId="2DE2048F" w14:textId="77777777" w:rsidR="00861DAE" w:rsidRPr="001D1BDA" w:rsidRDefault="00861DAE" w:rsidP="00861DAE">
      <w:pPr>
        <w:tabs>
          <w:tab w:val="right" w:pos="9026"/>
        </w:tabs>
        <w:suppressAutoHyphens/>
        <w:jc w:val="both"/>
        <w:rPr>
          <w:rFonts w:ascii="Arial" w:hAnsi="Arial" w:cs="Arial"/>
          <w:spacing w:val="-3"/>
          <w:szCs w:val="24"/>
        </w:rPr>
      </w:pPr>
    </w:p>
    <w:p w14:paraId="52D5A90E" w14:textId="77777777" w:rsidR="008A569E" w:rsidRPr="004F469C" w:rsidRDefault="008A569E" w:rsidP="0076496E">
      <w:pPr>
        <w:pStyle w:val="Lijstalinea"/>
        <w:numPr>
          <w:ilvl w:val="1"/>
          <w:numId w:val="31"/>
        </w:numPr>
        <w:tabs>
          <w:tab w:val="right" w:pos="9026"/>
        </w:tabs>
        <w:suppressAutoHyphens/>
        <w:jc w:val="both"/>
        <w:rPr>
          <w:rFonts w:ascii="Arial" w:hAnsi="Arial" w:cs="Arial"/>
          <w:spacing w:val="-3"/>
          <w:szCs w:val="24"/>
          <w:lang w:val="en-US"/>
        </w:rPr>
      </w:pPr>
      <w:r w:rsidRPr="004F469C">
        <w:rPr>
          <w:rFonts w:ascii="Arial" w:hAnsi="Arial" w:cs="Arial"/>
          <w:spacing w:val="-3"/>
          <w:szCs w:val="24"/>
          <w:lang w:val="en-US"/>
        </w:rPr>
        <w:t>The invited firms are: (</w:t>
      </w:r>
      <w:r w:rsidRPr="004F469C">
        <w:rPr>
          <w:rFonts w:ascii="Arial" w:hAnsi="Arial" w:cs="Arial"/>
          <w:b/>
          <w:i/>
          <w:spacing w:val="-3"/>
          <w:szCs w:val="24"/>
          <w:lang w:val="en-US"/>
        </w:rPr>
        <w:t>Listing</w:t>
      </w:r>
      <w:r w:rsidR="003F4642" w:rsidRPr="004F469C">
        <w:rPr>
          <w:rFonts w:ascii="Arial" w:hAnsi="Arial" w:cs="Arial"/>
          <w:b/>
          <w:i/>
          <w:spacing w:val="-3"/>
          <w:szCs w:val="24"/>
          <w:lang w:val="en-US"/>
        </w:rPr>
        <w:t xml:space="preserve"> </w:t>
      </w:r>
      <w:r w:rsidRPr="004F469C">
        <w:rPr>
          <w:rFonts w:ascii="Arial" w:hAnsi="Arial" w:cs="Arial"/>
          <w:b/>
          <w:i/>
          <w:spacing w:val="-3"/>
          <w:szCs w:val="24"/>
          <w:lang w:val="en-US"/>
        </w:rPr>
        <w:t>of Invited Firms</w:t>
      </w:r>
      <w:r w:rsidRPr="004F469C">
        <w:rPr>
          <w:rFonts w:ascii="Arial" w:hAnsi="Arial" w:cs="Arial"/>
          <w:spacing w:val="-3"/>
          <w:szCs w:val="24"/>
          <w:lang w:val="en-US"/>
        </w:rPr>
        <w:t>)</w:t>
      </w:r>
    </w:p>
    <w:p w14:paraId="69C36662" w14:textId="6D6403A2" w:rsidR="00830886" w:rsidRPr="004F469C" w:rsidRDefault="00830886" w:rsidP="00830886">
      <w:pPr>
        <w:pStyle w:val="Lijstalinea"/>
        <w:tabs>
          <w:tab w:val="left" w:pos="720"/>
          <w:tab w:val="right" w:pos="9026"/>
        </w:tabs>
        <w:suppressAutoHyphens/>
        <w:ind w:left="720"/>
        <w:jc w:val="both"/>
        <w:rPr>
          <w:rFonts w:ascii="Arial" w:hAnsi="Arial" w:cs="Arial"/>
          <w:spacing w:val="-3"/>
          <w:szCs w:val="24"/>
          <w:lang w:val="en-US"/>
        </w:rPr>
      </w:pPr>
    </w:p>
    <w:p w14:paraId="48CE3965" w14:textId="6FC31A10" w:rsidR="004F469C" w:rsidRPr="004F469C" w:rsidRDefault="002516C2" w:rsidP="0076496E">
      <w:pPr>
        <w:pStyle w:val="Lijstalinea"/>
        <w:numPr>
          <w:ilvl w:val="0"/>
          <w:numId w:val="26"/>
        </w:numPr>
        <w:tabs>
          <w:tab w:val="right" w:pos="9026"/>
        </w:tabs>
        <w:rPr>
          <w:rFonts w:ascii="Arial" w:hAnsi="Arial" w:cs="Arial"/>
          <w:b/>
          <w:spacing w:val="-3"/>
          <w:szCs w:val="24"/>
        </w:rPr>
      </w:pPr>
      <w:r w:rsidRPr="002516C2">
        <w:rPr>
          <w:rFonts w:ascii="Arial" w:hAnsi="Arial" w:cs="Arial"/>
          <w:b/>
          <w:color w:val="000000" w:themeColor="text1"/>
          <w:lang w:val="en-US"/>
        </w:rPr>
        <w:t>Toyota Kenya Foundation and Toyota Kenya Academy</w:t>
      </w:r>
    </w:p>
    <w:p w14:paraId="1F1F54C5" w14:textId="6B3F5ADE" w:rsidR="002516C2" w:rsidRPr="002516C2" w:rsidRDefault="002516C2" w:rsidP="002516C2">
      <w:pPr>
        <w:pStyle w:val="Lijstalinea"/>
        <w:ind w:left="1400"/>
        <w:rPr>
          <w:rFonts w:ascii="Arial" w:hAnsi="Arial" w:cs="Arial"/>
          <w:color w:val="000000" w:themeColor="text1"/>
        </w:rPr>
      </w:pPr>
      <w:r w:rsidRPr="002516C2">
        <w:rPr>
          <w:rFonts w:ascii="Arial" w:hAnsi="Arial" w:cs="Arial"/>
          <w:b/>
          <w:color w:val="000000" w:themeColor="text1"/>
        </w:rPr>
        <w:t>Address:</w:t>
      </w:r>
      <w:r w:rsidRPr="002516C2">
        <w:rPr>
          <w:rFonts w:ascii="Arial" w:hAnsi="Arial" w:cs="Arial"/>
          <w:color w:val="000000" w:themeColor="text1"/>
        </w:rPr>
        <w:t xml:space="preserve"> Popo Road, Bellevue Off Mombasa Road P.O. Box 3391 –00506, Nairobi</w:t>
      </w:r>
    </w:p>
    <w:p w14:paraId="1003DF36" w14:textId="77777777" w:rsidR="002516C2" w:rsidRPr="002516C2" w:rsidRDefault="002516C2" w:rsidP="002516C2">
      <w:pPr>
        <w:pStyle w:val="Lijstalinea"/>
        <w:ind w:left="1400"/>
        <w:rPr>
          <w:rFonts w:ascii="Arial" w:hAnsi="Arial" w:cs="Arial"/>
          <w:color w:val="000000" w:themeColor="text1"/>
        </w:rPr>
      </w:pPr>
      <w:r w:rsidRPr="002516C2">
        <w:rPr>
          <w:rFonts w:ascii="Arial" w:hAnsi="Arial" w:cs="Arial"/>
          <w:b/>
          <w:color w:val="000000" w:themeColor="text1"/>
        </w:rPr>
        <w:t>Nationality:</w:t>
      </w:r>
      <w:r w:rsidRPr="002516C2">
        <w:rPr>
          <w:rFonts w:ascii="Arial" w:hAnsi="Arial" w:cs="Arial"/>
          <w:color w:val="000000" w:themeColor="text1"/>
        </w:rPr>
        <w:t xml:space="preserve"> Kenya</w:t>
      </w:r>
    </w:p>
    <w:p w14:paraId="7F96E5B1" w14:textId="77777777" w:rsidR="002516C2" w:rsidRPr="002516C2" w:rsidRDefault="002516C2" w:rsidP="002516C2">
      <w:pPr>
        <w:pStyle w:val="Lijstalinea"/>
        <w:ind w:left="1400"/>
        <w:rPr>
          <w:rFonts w:ascii="Arial" w:hAnsi="Arial" w:cs="Arial"/>
          <w:color w:val="000000" w:themeColor="text1"/>
          <w:lang w:val="en-US"/>
        </w:rPr>
      </w:pPr>
      <w:r w:rsidRPr="002516C2">
        <w:rPr>
          <w:rFonts w:ascii="Arial" w:hAnsi="Arial" w:cs="Arial"/>
          <w:b/>
          <w:color w:val="000000" w:themeColor="text1"/>
          <w:lang w:val="en-US"/>
        </w:rPr>
        <w:t>Email:</w:t>
      </w:r>
      <w:r w:rsidRPr="002516C2">
        <w:rPr>
          <w:rFonts w:ascii="Arial" w:hAnsi="Arial" w:cs="Arial"/>
          <w:color w:val="000000" w:themeColor="text1"/>
          <w:lang w:val="en-US"/>
        </w:rPr>
        <w:t xml:space="preserve"> </w:t>
      </w:r>
      <w:hyperlink r:id="rId24" w:history="1">
        <w:r w:rsidRPr="002516C2">
          <w:rPr>
            <w:rStyle w:val="Hyperlink"/>
            <w:rFonts w:ascii="Arial" w:hAnsi="Arial" w:cs="Arial"/>
            <w:szCs w:val="24"/>
            <w:lang w:val="en-US"/>
          </w:rPr>
          <w:t>Florence.Suji@toyotakenya.com</w:t>
        </w:r>
      </w:hyperlink>
      <w:r w:rsidRPr="002516C2">
        <w:rPr>
          <w:rFonts w:ascii="Arial" w:hAnsi="Arial" w:cs="Arial"/>
          <w:color w:val="000000" w:themeColor="text1"/>
          <w:lang w:val="en-US"/>
        </w:rPr>
        <w:t xml:space="preserve"> </w:t>
      </w:r>
    </w:p>
    <w:p w14:paraId="5AF6B7A7" w14:textId="77777777" w:rsidR="002516C2" w:rsidRPr="002516C2" w:rsidRDefault="002516C2" w:rsidP="002516C2">
      <w:pPr>
        <w:pStyle w:val="Lijstalinea"/>
        <w:ind w:left="1400"/>
        <w:rPr>
          <w:rFonts w:ascii="Arial" w:hAnsi="Arial" w:cs="Arial"/>
          <w:color w:val="000000" w:themeColor="text1"/>
        </w:rPr>
      </w:pPr>
      <w:r w:rsidRPr="002516C2">
        <w:rPr>
          <w:rFonts w:ascii="Arial" w:hAnsi="Arial" w:cs="Arial"/>
          <w:b/>
          <w:color w:val="000000" w:themeColor="text1"/>
        </w:rPr>
        <w:t>Phone:</w:t>
      </w:r>
      <w:r w:rsidRPr="002516C2">
        <w:rPr>
          <w:rFonts w:ascii="Arial" w:hAnsi="Arial" w:cs="Arial"/>
          <w:color w:val="000000" w:themeColor="text1"/>
        </w:rPr>
        <w:t xml:space="preserve"> +254 (20) 696 7000 / +254 (20) 69678263</w:t>
      </w:r>
    </w:p>
    <w:p w14:paraId="71240D0A" w14:textId="18EA8F6C" w:rsidR="004F469C" w:rsidRPr="002516C2" w:rsidRDefault="004F469C" w:rsidP="002516C2">
      <w:pPr>
        <w:tabs>
          <w:tab w:val="right" w:pos="9026"/>
        </w:tabs>
        <w:rPr>
          <w:rFonts w:ascii="Arial" w:hAnsi="Arial" w:cs="Arial"/>
          <w:b/>
          <w:spacing w:val="-3"/>
          <w:szCs w:val="24"/>
        </w:rPr>
      </w:pPr>
    </w:p>
    <w:p w14:paraId="798CDDB9" w14:textId="77777777" w:rsidR="002516C2" w:rsidRPr="009260C0" w:rsidRDefault="002516C2" w:rsidP="004F469C">
      <w:pPr>
        <w:pStyle w:val="Lijstalinea"/>
        <w:tabs>
          <w:tab w:val="right" w:pos="9026"/>
        </w:tabs>
        <w:ind w:left="1400"/>
        <w:rPr>
          <w:rFonts w:ascii="Arial" w:hAnsi="Arial" w:cs="Arial"/>
          <w:b/>
          <w:spacing w:val="-3"/>
          <w:szCs w:val="24"/>
          <w:lang w:val="en-US"/>
        </w:rPr>
      </w:pPr>
    </w:p>
    <w:p w14:paraId="58BDDDC5" w14:textId="0A18CA57" w:rsidR="002516C2" w:rsidRPr="002516C2" w:rsidRDefault="002516C2" w:rsidP="0076496E">
      <w:pPr>
        <w:pStyle w:val="Lijstalinea"/>
        <w:numPr>
          <w:ilvl w:val="0"/>
          <w:numId w:val="26"/>
        </w:numPr>
        <w:tabs>
          <w:tab w:val="right" w:pos="9026"/>
        </w:tabs>
        <w:rPr>
          <w:rFonts w:ascii="Arial" w:hAnsi="Arial" w:cs="Arial"/>
          <w:spacing w:val="-3"/>
          <w:szCs w:val="24"/>
          <w:lang w:val="en-US"/>
        </w:rPr>
      </w:pPr>
      <w:proofErr w:type="spellStart"/>
      <w:r w:rsidRPr="002516C2">
        <w:rPr>
          <w:rFonts w:ascii="Arial" w:hAnsi="Arial" w:cs="Arial"/>
          <w:b/>
          <w:bCs/>
        </w:rPr>
        <w:t>Baastel</w:t>
      </w:r>
      <w:proofErr w:type="spellEnd"/>
    </w:p>
    <w:p w14:paraId="745D42EA" w14:textId="77777777" w:rsidR="002516C2" w:rsidRDefault="002516C2" w:rsidP="002516C2">
      <w:pPr>
        <w:pStyle w:val="Lijstalinea"/>
        <w:tabs>
          <w:tab w:val="right" w:pos="9026"/>
        </w:tabs>
        <w:ind w:left="1400"/>
        <w:rPr>
          <w:rFonts w:ascii="Arial" w:hAnsi="Arial" w:cs="Arial"/>
          <w:lang w:val="en-US"/>
        </w:rPr>
      </w:pPr>
      <w:r w:rsidRPr="00152CB8">
        <w:rPr>
          <w:rFonts w:ascii="Arial" w:hAnsi="Arial" w:cs="Arial"/>
          <w:lang w:val="en-US"/>
        </w:rPr>
        <w:t xml:space="preserve">Address: 92 Rue Montcalm | Gatineau (Québec) Canada | J8X   2L7 </w:t>
      </w:r>
    </w:p>
    <w:p w14:paraId="200E1CD4" w14:textId="77777777" w:rsidR="002516C2" w:rsidRDefault="002516C2" w:rsidP="002516C2">
      <w:pPr>
        <w:pStyle w:val="Lijstalinea"/>
        <w:tabs>
          <w:tab w:val="right" w:pos="9026"/>
        </w:tabs>
        <w:ind w:left="1400"/>
        <w:rPr>
          <w:rFonts w:ascii="Arial" w:hAnsi="Arial" w:cs="Arial"/>
          <w:lang w:val="en-US"/>
        </w:rPr>
      </w:pPr>
      <w:r w:rsidRPr="00152CB8">
        <w:rPr>
          <w:rFonts w:ascii="Arial" w:hAnsi="Arial" w:cs="Arial"/>
          <w:lang w:val="en-US"/>
        </w:rPr>
        <w:t>Nationality: Canada</w:t>
      </w:r>
    </w:p>
    <w:p w14:paraId="63398438" w14:textId="77777777" w:rsidR="002516C2" w:rsidRDefault="002516C2" w:rsidP="002516C2">
      <w:pPr>
        <w:pStyle w:val="Lijstalinea"/>
        <w:tabs>
          <w:tab w:val="right" w:pos="9026"/>
        </w:tabs>
        <w:ind w:left="1400"/>
        <w:rPr>
          <w:rFonts w:ascii="Arial" w:hAnsi="Arial" w:cs="Arial"/>
          <w:lang w:val="en-US"/>
        </w:rPr>
      </w:pPr>
      <w:r w:rsidRPr="00152CB8">
        <w:rPr>
          <w:rFonts w:ascii="Arial" w:hAnsi="Arial" w:cs="Arial"/>
          <w:lang w:val="en-US"/>
        </w:rPr>
        <w:t xml:space="preserve">Email: </w:t>
      </w:r>
      <w:hyperlink r:id="rId25" w:history="1">
        <w:r w:rsidRPr="00152CB8">
          <w:rPr>
            <w:rStyle w:val="Hyperlink"/>
            <w:rFonts w:ascii="Arial" w:hAnsi="Arial" w:cs="Arial"/>
            <w:szCs w:val="24"/>
            <w:lang w:val="en-US"/>
          </w:rPr>
          <w:t>mylene.castonguay@baastel.com</w:t>
        </w:r>
      </w:hyperlink>
      <w:r w:rsidRPr="00152CB8">
        <w:rPr>
          <w:rFonts w:ascii="Arial" w:hAnsi="Arial" w:cs="Arial"/>
          <w:lang w:val="en-US"/>
        </w:rPr>
        <w:t xml:space="preserve"> </w:t>
      </w:r>
    </w:p>
    <w:p w14:paraId="64365B1F" w14:textId="1077E930" w:rsidR="002516C2" w:rsidRPr="002516C2" w:rsidRDefault="002516C2" w:rsidP="002516C2">
      <w:pPr>
        <w:pStyle w:val="Lijstalinea"/>
        <w:tabs>
          <w:tab w:val="right" w:pos="9026"/>
        </w:tabs>
        <w:ind w:left="1400"/>
        <w:rPr>
          <w:rFonts w:ascii="Arial" w:hAnsi="Arial" w:cs="Arial"/>
          <w:spacing w:val="-3"/>
          <w:szCs w:val="24"/>
          <w:lang w:val="en-US"/>
        </w:rPr>
      </w:pPr>
      <w:r w:rsidRPr="00152CB8">
        <w:rPr>
          <w:rFonts w:ascii="Arial" w:hAnsi="Arial" w:cs="Arial"/>
          <w:lang w:val="en-US"/>
        </w:rPr>
        <w:t>Phone: +1 819 595-1421</w:t>
      </w:r>
    </w:p>
    <w:p w14:paraId="52C95467" w14:textId="53E41382" w:rsidR="004F469C" w:rsidRPr="00304180" w:rsidRDefault="004F469C" w:rsidP="00304180">
      <w:pPr>
        <w:tabs>
          <w:tab w:val="right" w:pos="9026"/>
        </w:tabs>
        <w:rPr>
          <w:rFonts w:ascii="Arial" w:hAnsi="Arial" w:cs="Arial"/>
          <w:spacing w:val="-3"/>
          <w:szCs w:val="24"/>
          <w:highlight w:val="yellow"/>
        </w:rPr>
      </w:pPr>
    </w:p>
    <w:p w14:paraId="6FCD4581" w14:textId="77777777" w:rsidR="004F469C" w:rsidRPr="009260C0" w:rsidRDefault="004F469C" w:rsidP="004F469C">
      <w:pPr>
        <w:pStyle w:val="Lijstalinea"/>
        <w:tabs>
          <w:tab w:val="right" w:pos="9026"/>
        </w:tabs>
        <w:ind w:left="1400"/>
        <w:rPr>
          <w:rFonts w:ascii="Arial" w:hAnsi="Arial" w:cs="Arial"/>
          <w:spacing w:val="-3"/>
          <w:szCs w:val="24"/>
          <w:highlight w:val="yellow"/>
          <w:lang w:val="en-US"/>
        </w:rPr>
      </w:pPr>
    </w:p>
    <w:p w14:paraId="30D1EC31" w14:textId="77777777" w:rsidR="002516C2" w:rsidRPr="00100E1F" w:rsidRDefault="002516C2" w:rsidP="0076496E">
      <w:pPr>
        <w:pStyle w:val="Lijstalinea"/>
        <w:numPr>
          <w:ilvl w:val="0"/>
          <w:numId w:val="26"/>
        </w:numPr>
        <w:tabs>
          <w:tab w:val="right" w:pos="9026"/>
        </w:tabs>
        <w:jc w:val="both"/>
        <w:rPr>
          <w:rFonts w:ascii="Arial" w:hAnsi="Arial" w:cs="Arial"/>
          <w:b/>
          <w:spacing w:val="-3"/>
          <w:szCs w:val="24"/>
          <w:lang w:val="en-US"/>
        </w:rPr>
      </w:pPr>
      <w:r w:rsidRPr="00100E1F">
        <w:rPr>
          <w:rFonts w:ascii="Arial" w:hAnsi="Arial" w:cs="Arial"/>
          <w:b/>
        </w:rPr>
        <w:t>Cadena international development projects &amp; IBF International Consulting</w:t>
      </w:r>
    </w:p>
    <w:p w14:paraId="1D0C3F37" w14:textId="77777777" w:rsidR="002516C2" w:rsidRPr="002516C2" w:rsidRDefault="002516C2" w:rsidP="002516C2">
      <w:pPr>
        <w:pStyle w:val="Lijstalinea"/>
        <w:tabs>
          <w:tab w:val="right" w:pos="9026"/>
        </w:tabs>
        <w:ind w:left="1400"/>
        <w:jc w:val="both"/>
        <w:rPr>
          <w:rFonts w:ascii="Arial" w:hAnsi="Arial" w:cs="Arial"/>
          <w:b/>
          <w:spacing w:val="-3"/>
          <w:szCs w:val="24"/>
          <w:lang w:val="en-US"/>
        </w:rPr>
      </w:pPr>
      <w:r w:rsidRPr="002516C2">
        <w:rPr>
          <w:rFonts w:ascii="Arial" w:hAnsi="Arial" w:cs="Arial"/>
        </w:rPr>
        <w:t>Address: "Vlaemsche Hoeve 216, 5251 TH Vlijmen</w:t>
      </w:r>
    </w:p>
    <w:p w14:paraId="0FB20058" w14:textId="77777777" w:rsidR="002516C2" w:rsidRPr="002516C2" w:rsidRDefault="002516C2" w:rsidP="002516C2">
      <w:pPr>
        <w:pStyle w:val="Lijstalinea"/>
        <w:tabs>
          <w:tab w:val="right" w:pos="9026"/>
        </w:tabs>
        <w:ind w:left="1400"/>
        <w:jc w:val="both"/>
        <w:rPr>
          <w:rFonts w:ascii="Arial" w:hAnsi="Arial" w:cs="Arial"/>
          <w:b/>
          <w:spacing w:val="-3"/>
          <w:szCs w:val="24"/>
          <w:lang w:val="en-US"/>
        </w:rPr>
      </w:pPr>
      <w:r w:rsidRPr="002516C2">
        <w:rPr>
          <w:rFonts w:ascii="Arial" w:hAnsi="Arial" w:cs="Arial"/>
        </w:rPr>
        <w:t>Nationality: The Netherlands</w:t>
      </w:r>
    </w:p>
    <w:p w14:paraId="27290BA3" w14:textId="77777777" w:rsidR="002516C2" w:rsidRPr="002516C2" w:rsidRDefault="002516C2" w:rsidP="002516C2">
      <w:pPr>
        <w:pStyle w:val="Lijstalinea"/>
        <w:tabs>
          <w:tab w:val="right" w:pos="9026"/>
        </w:tabs>
        <w:ind w:left="1400"/>
        <w:jc w:val="both"/>
        <w:rPr>
          <w:rFonts w:ascii="Arial" w:hAnsi="Arial" w:cs="Arial"/>
          <w:b/>
          <w:spacing w:val="-3"/>
          <w:szCs w:val="24"/>
          <w:lang w:val="en-US"/>
        </w:rPr>
      </w:pPr>
      <w:r w:rsidRPr="002516C2">
        <w:rPr>
          <w:rFonts w:ascii="Arial" w:hAnsi="Arial" w:cs="Arial"/>
          <w:lang w:val="en-US"/>
        </w:rPr>
        <w:t xml:space="preserve">Email: </w:t>
      </w:r>
      <w:hyperlink r:id="rId26" w:history="1">
        <w:r w:rsidRPr="002516C2">
          <w:rPr>
            <w:rStyle w:val="Hyperlink"/>
            <w:rFonts w:ascii="Arial" w:hAnsi="Arial" w:cs="Arial"/>
            <w:szCs w:val="24"/>
            <w:lang w:val="en-US"/>
          </w:rPr>
          <w:t>patricia@cadena-idp.com</w:t>
        </w:r>
      </w:hyperlink>
      <w:r w:rsidRPr="002516C2">
        <w:rPr>
          <w:rFonts w:ascii="Arial" w:hAnsi="Arial" w:cs="Arial"/>
          <w:lang w:val="en-US"/>
        </w:rPr>
        <w:t xml:space="preserve"> </w:t>
      </w:r>
    </w:p>
    <w:p w14:paraId="6D3164B0" w14:textId="4B26B636" w:rsidR="002516C2" w:rsidRPr="002516C2" w:rsidRDefault="002516C2" w:rsidP="002516C2">
      <w:pPr>
        <w:pStyle w:val="Lijstalinea"/>
        <w:tabs>
          <w:tab w:val="right" w:pos="9026"/>
        </w:tabs>
        <w:ind w:left="1400"/>
        <w:jc w:val="both"/>
        <w:rPr>
          <w:rFonts w:ascii="Arial" w:hAnsi="Arial" w:cs="Arial"/>
          <w:b/>
          <w:spacing w:val="-3"/>
          <w:szCs w:val="24"/>
          <w:lang w:val="en-US"/>
        </w:rPr>
      </w:pPr>
      <w:r w:rsidRPr="002516C2">
        <w:rPr>
          <w:rFonts w:ascii="Arial" w:hAnsi="Arial" w:cs="Arial"/>
        </w:rPr>
        <w:t>Phone:  +31 (0) 73 612 1707 / +31 (0) 615877422</w:t>
      </w:r>
    </w:p>
    <w:p w14:paraId="5A55462D" w14:textId="4A2E99CF" w:rsidR="004F469C" w:rsidRPr="002516C2" w:rsidRDefault="004F469C" w:rsidP="002516C2">
      <w:pPr>
        <w:tabs>
          <w:tab w:val="right" w:pos="9026"/>
        </w:tabs>
        <w:jc w:val="both"/>
        <w:rPr>
          <w:rFonts w:ascii="Arial" w:hAnsi="Arial" w:cs="Arial"/>
          <w:spacing w:val="-3"/>
          <w:szCs w:val="24"/>
          <w:highlight w:val="yellow"/>
        </w:rPr>
      </w:pPr>
    </w:p>
    <w:p w14:paraId="129FBFF9" w14:textId="77777777" w:rsidR="004F469C" w:rsidRPr="009260C0" w:rsidRDefault="004F469C" w:rsidP="00A471F2">
      <w:pPr>
        <w:pStyle w:val="Lijstalinea"/>
        <w:tabs>
          <w:tab w:val="right" w:pos="9026"/>
        </w:tabs>
        <w:ind w:left="1400"/>
        <w:jc w:val="both"/>
        <w:rPr>
          <w:rFonts w:ascii="Arial" w:hAnsi="Arial" w:cs="Arial"/>
          <w:spacing w:val="-3"/>
          <w:szCs w:val="24"/>
          <w:highlight w:val="yellow"/>
          <w:lang w:val="en-US"/>
        </w:rPr>
      </w:pPr>
    </w:p>
    <w:p w14:paraId="0DD75477" w14:textId="71500267" w:rsidR="002516C2" w:rsidRPr="002516C2" w:rsidRDefault="002516C2" w:rsidP="0076496E">
      <w:pPr>
        <w:pStyle w:val="Lijstalinea"/>
        <w:numPr>
          <w:ilvl w:val="0"/>
          <w:numId w:val="26"/>
        </w:numPr>
        <w:tabs>
          <w:tab w:val="right" w:pos="9026"/>
        </w:tabs>
        <w:rPr>
          <w:rFonts w:ascii="Arial" w:hAnsi="Arial" w:cs="Arial"/>
          <w:b/>
          <w:color w:val="000000" w:themeColor="text1"/>
          <w:spacing w:val="-3"/>
          <w:szCs w:val="24"/>
        </w:rPr>
      </w:pPr>
      <w:proofErr w:type="spellStart"/>
      <w:r w:rsidRPr="00100E1F">
        <w:rPr>
          <w:rFonts w:ascii="Arial" w:hAnsi="Arial" w:cs="Arial"/>
          <w:b/>
        </w:rPr>
        <w:t>e.Gen</w:t>
      </w:r>
      <w:proofErr w:type="spellEnd"/>
      <w:r w:rsidRPr="00100E1F">
        <w:rPr>
          <w:rFonts w:ascii="Arial" w:hAnsi="Arial" w:cs="Arial"/>
          <w:b/>
        </w:rPr>
        <w:t xml:space="preserve"> Consultants </w:t>
      </w:r>
      <w:proofErr w:type="spellStart"/>
      <w:r w:rsidRPr="00100E1F">
        <w:rPr>
          <w:rFonts w:ascii="Arial" w:hAnsi="Arial" w:cs="Arial"/>
          <w:b/>
        </w:rPr>
        <w:t>Pvt</w:t>
      </w:r>
      <w:proofErr w:type="spellEnd"/>
      <w:r w:rsidRPr="00100E1F">
        <w:rPr>
          <w:rFonts w:ascii="Arial" w:hAnsi="Arial" w:cs="Arial"/>
          <w:b/>
        </w:rPr>
        <w:t>. Ltd &amp; CID Consulting (</w:t>
      </w:r>
      <w:proofErr w:type="spellStart"/>
      <w:r w:rsidRPr="00100E1F">
        <w:rPr>
          <w:rFonts w:ascii="Arial" w:hAnsi="Arial" w:cs="Arial"/>
          <w:b/>
        </w:rPr>
        <w:t>Sub</w:t>
      </w:r>
      <w:proofErr w:type="spellEnd"/>
      <w:r w:rsidRPr="00100E1F">
        <w:rPr>
          <w:rFonts w:ascii="Arial" w:hAnsi="Arial" w:cs="Arial"/>
          <w:b/>
        </w:rPr>
        <w:t xml:space="preserve">-Consultant </w:t>
      </w:r>
      <w:proofErr w:type="spellStart"/>
      <w:r w:rsidRPr="00100E1F">
        <w:rPr>
          <w:rFonts w:ascii="Arial" w:hAnsi="Arial" w:cs="Arial"/>
          <w:b/>
        </w:rPr>
        <w:t>Firm</w:t>
      </w:r>
      <w:proofErr w:type="spellEnd"/>
      <w:r w:rsidRPr="00100E1F">
        <w:rPr>
          <w:rFonts w:ascii="Arial" w:hAnsi="Arial" w:cs="Arial"/>
          <w:b/>
        </w:rPr>
        <w:t xml:space="preserve">) &amp; </w:t>
      </w:r>
      <w:proofErr w:type="spellStart"/>
      <w:r w:rsidRPr="00100E1F">
        <w:rPr>
          <w:rFonts w:ascii="Arial" w:hAnsi="Arial" w:cs="Arial"/>
          <w:b/>
        </w:rPr>
        <w:t>Africa</w:t>
      </w:r>
      <w:proofErr w:type="spellEnd"/>
      <w:r w:rsidRPr="00100E1F">
        <w:rPr>
          <w:rFonts w:ascii="Arial" w:hAnsi="Arial" w:cs="Arial"/>
          <w:b/>
        </w:rPr>
        <w:t xml:space="preserve"> Vocational Education </w:t>
      </w:r>
      <w:proofErr w:type="spellStart"/>
      <w:r w:rsidRPr="00100E1F">
        <w:rPr>
          <w:rFonts w:ascii="Arial" w:hAnsi="Arial" w:cs="Arial"/>
          <w:b/>
        </w:rPr>
        <w:t>Researchers</w:t>
      </w:r>
      <w:proofErr w:type="spellEnd"/>
      <w:r w:rsidRPr="00100E1F">
        <w:rPr>
          <w:rFonts w:ascii="Arial" w:hAnsi="Arial" w:cs="Arial"/>
          <w:b/>
        </w:rPr>
        <w:t xml:space="preserve"> and Consultants (AVERC</w:t>
      </w:r>
      <w:r w:rsidRPr="002516C2">
        <w:rPr>
          <w:rFonts w:ascii="Arial" w:hAnsi="Arial" w:cs="Arial"/>
        </w:rPr>
        <w:t>)</w:t>
      </w:r>
    </w:p>
    <w:p w14:paraId="18D0230A" w14:textId="77777777" w:rsidR="002516C2" w:rsidRPr="002516C2" w:rsidRDefault="002516C2" w:rsidP="002516C2">
      <w:pPr>
        <w:pStyle w:val="Lijstalinea"/>
        <w:ind w:left="1400"/>
        <w:rPr>
          <w:rFonts w:ascii="Arial" w:hAnsi="Arial" w:cs="Arial"/>
        </w:rPr>
      </w:pPr>
      <w:r w:rsidRPr="002516C2">
        <w:rPr>
          <w:rFonts w:ascii="Arial" w:hAnsi="Arial" w:cs="Arial"/>
        </w:rPr>
        <w:t xml:space="preserve">Address: H-1/208 </w:t>
      </w:r>
      <w:proofErr w:type="spellStart"/>
      <w:r w:rsidRPr="002516C2">
        <w:rPr>
          <w:rFonts w:ascii="Arial" w:hAnsi="Arial" w:cs="Arial"/>
        </w:rPr>
        <w:t>Garg</w:t>
      </w:r>
      <w:proofErr w:type="spellEnd"/>
      <w:r w:rsidRPr="002516C2">
        <w:rPr>
          <w:rFonts w:ascii="Arial" w:hAnsi="Arial" w:cs="Arial"/>
        </w:rPr>
        <w:t xml:space="preserve"> Tower, </w:t>
      </w:r>
      <w:proofErr w:type="spellStart"/>
      <w:r w:rsidRPr="002516C2">
        <w:rPr>
          <w:rFonts w:ascii="Arial" w:hAnsi="Arial" w:cs="Arial"/>
        </w:rPr>
        <w:t>Netaji</w:t>
      </w:r>
      <w:proofErr w:type="spellEnd"/>
      <w:r w:rsidRPr="002516C2">
        <w:rPr>
          <w:rFonts w:ascii="Arial" w:hAnsi="Arial" w:cs="Arial"/>
        </w:rPr>
        <w:t xml:space="preserve"> </w:t>
      </w:r>
      <w:proofErr w:type="spellStart"/>
      <w:r w:rsidRPr="002516C2">
        <w:rPr>
          <w:rFonts w:ascii="Arial" w:hAnsi="Arial" w:cs="Arial"/>
        </w:rPr>
        <w:t>Subhash</w:t>
      </w:r>
      <w:proofErr w:type="spellEnd"/>
      <w:r w:rsidRPr="002516C2">
        <w:rPr>
          <w:rFonts w:ascii="Arial" w:hAnsi="Arial" w:cs="Arial"/>
        </w:rPr>
        <w:t xml:space="preserve"> Place, Delhi, </w:t>
      </w:r>
      <w:proofErr w:type="spellStart"/>
      <w:r w:rsidRPr="002516C2">
        <w:rPr>
          <w:rFonts w:ascii="Arial" w:hAnsi="Arial" w:cs="Arial"/>
        </w:rPr>
        <w:t>India</w:t>
      </w:r>
      <w:proofErr w:type="spellEnd"/>
      <w:r w:rsidRPr="002516C2">
        <w:rPr>
          <w:rFonts w:ascii="Arial" w:hAnsi="Arial" w:cs="Arial"/>
        </w:rPr>
        <w:t>, 110034</w:t>
      </w:r>
    </w:p>
    <w:p w14:paraId="03DCE6E4" w14:textId="77777777" w:rsidR="002516C2" w:rsidRPr="002516C2" w:rsidRDefault="002516C2" w:rsidP="002516C2">
      <w:pPr>
        <w:pStyle w:val="Lijstalinea"/>
        <w:ind w:left="1400"/>
        <w:rPr>
          <w:rFonts w:ascii="Arial" w:hAnsi="Arial" w:cs="Arial"/>
        </w:rPr>
      </w:pPr>
      <w:r w:rsidRPr="002516C2">
        <w:rPr>
          <w:rFonts w:ascii="Arial" w:hAnsi="Arial" w:cs="Arial"/>
        </w:rPr>
        <w:t xml:space="preserve">Nationality: </w:t>
      </w:r>
      <w:proofErr w:type="spellStart"/>
      <w:r w:rsidRPr="002516C2">
        <w:rPr>
          <w:rFonts w:ascii="Arial" w:hAnsi="Arial" w:cs="Arial"/>
        </w:rPr>
        <w:t>India</w:t>
      </w:r>
      <w:proofErr w:type="spellEnd"/>
    </w:p>
    <w:p w14:paraId="4C926B67" w14:textId="01399241" w:rsidR="002516C2" w:rsidRPr="002516C2" w:rsidRDefault="002516C2" w:rsidP="002516C2">
      <w:pPr>
        <w:pStyle w:val="Lijstalinea"/>
        <w:ind w:left="1400"/>
        <w:rPr>
          <w:rFonts w:ascii="Arial" w:hAnsi="Arial" w:cs="Arial"/>
          <w:lang w:val="en-US"/>
        </w:rPr>
      </w:pPr>
      <w:r w:rsidRPr="002516C2">
        <w:rPr>
          <w:rFonts w:ascii="Arial" w:hAnsi="Arial" w:cs="Arial"/>
          <w:lang w:val="en-US"/>
        </w:rPr>
        <w:t xml:space="preserve">Email: </w:t>
      </w:r>
      <w:hyperlink r:id="rId27" w:history="1">
        <w:r w:rsidRPr="002516C2">
          <w:rPr>
            <w:rStyle w:val="Hyperlink"/>
            <w:rFonts w:ascii="Arial" w:hAnsi="Arial" w:cs="Arial"/>
            <w:szCs w:val="24"/>
            <w:lang w:val="en-US"/>
          </w:rPr>
          <w:t>vasu.kharb@egenconsultants.com</w:t>
        </w:r>
      </w:hyperlink>
      <w:r w:rsidRPr="002516C2">
        <w:rPr>
          <w:rFonts w:ascii="Arial" w:hAnsi="Arial" w:cs="Arial"/>
          <w:lang w:val="en-US"/>
        </w:rPr>
        <w:t xml:space="preserve">  </w:t>
      </w:r>
      <w:hyperlink r:id="rId28" w:history="1">
        <w:r w:rsidRPr="00254757">
          <w:rPr>
            <w:rStyle w:val="Hyperlink"/>
            <w:rFonts w:ascii="Arial" w:hAnsi="Arial" w:cs="Arial"/>
            <w:szCs w:val="24"/>
            <w:lang w:val="en-US"/>
          </w:rPr>
          <w:t>hasan.tawfique@egenconsultants.com</w:t>
        </w:r>
      </w:hyperlink>
      <w:r w:rsidRPr="002516C2">
        <w:rPr>
          <w:rFonts w:ascii="Arial" w:hAnsi="Arial" w:cs="Arial"/>
          <w:lang w:val="en-US"/>
        </w:rPr>
        <w:t xml:space="preserve"> </w:t>
      </w:r>
    </w:p>
    <w:p w14:paraId="282F3F90" w14:textId="77777777" w:rsidR="002516C2" w:rsidRPr="002516C2" w:rsidRDefault="002516C2" w:rsidP="002516C2">
      <w:pPr>
        <w:pStyle w:val="Lijstalinea"/>
        <w:ind w:left="1400"/>
        <w:rPr>
          <w:rFonts w:ascii="Arial" w:hAnsi="Arial" w:cs="Arial"/>
        </w:rPr>
      </w:pPr>
      <w:r w:rsidRPr="002516C2">
        <w:rPr>
          <w:rFonts w:ascii="Arial" w:hAnsi="Arial" w:cs="Arial"/>
        </w:rPr>
        <w:t>Phone: +91-9050691966</w:t>
      </w:r>
    </w:p>
    <w:p w14:paraId="3B46D48B" w14:textId="474D4F74" w:rsidR="00A471F2" w:rsidRDefault="00A471F2" w:rsidP="00A471F2">
      <w:pPr>
        <w:pStyle w:val="Lijstalinea"/>
        <w:tabs>
          <w:tab w:val="right" w:pos="9026"/>
        </w:tabs>
        <w:ind w:left="1400"/>
        <w:rPr>
          <w:rFonts w:ascii="Arial" w:hAnsi="Arial" w:cs="Arial"/>
          <w:color w:val="000000" w:themeColor="text1"/>
          <w:spacing w:val="-3"/>
          <w:szCs w:val="24"/>
          <w:lang w:val="en-US"/>
        </w:rPr>
      </w:pPr>
    </w:p>
    <w:p w14:paraId="7BEDE3D0" w14:textId="7049981F" w:rsidR="00850186" w:rsidRDefault="00850186" w:rsidP="00A471F2">
      <w:pPr>
        <w:pStyle w:val="Lijstalinea"/>
        <w:tabs>
          <w:tab w:val="right" w:pos="9026"/>
        </w:tabs>
        <w:ind w:left="1400"/>
        <w:rPr>
          <w:rFonts w:ascii="Arial" w:hAnsi="Arial" w:cs="Arial"/>
          <w:color w:val="000000" w:themeColor="text1"/>
          <w:spacing w:val="-3"/>
          <w:szCs w:val="24"/>
          <w:lang w:val="en-US"/>
        </w:rPr>
      </w:pPr>
    </w:p>
    <w:p w14:paraId="525DDD50" w14:textId="77777777" w:rsidR="00850186" w:rsidRPr="009260C0" w:rsidRDefault="00850186" w:rsidP="00A471F2">
      <w:pPr>
        <w:pStyle w:val="Lijstalinea"/>
        <w:tabs>
          <w:tab w:val="right" w:pos="9026"/>
        </w:tabs>
        <w:ind w:left="1400"/>
        <w:rPr>
          <w:rFonts w:ascii="Arial" w:hAnsi="Arial" w:cs="Arial"/>
          <w:color w:val="000000" w:themeColor="text1"/>
          <w:spacing w:val="-3"/>
          <w:szCs w:val="24"/>
          <w:lang w:val="en-US"/>
        </w:rPr>
      </w:pPr>
    </w:p>
    <w:p w14:paraId="652A9DFA" w14:textId="77777777" w:rsidR="00A471F2" w:rsidRPr="00A471F2" w:rsidRDefault="00A471F2" w:rsidP="00A471F2">
      <w:pPr>
        <w:tabs>
          <w:tab w:val="right" w:pos="9026"/>
        </w:tabs>
        <w:rPr>
          <w:rFonts w:ascii="Arial" w:hAnsi="Arial" w:cs="Arial"/>
          <w:spacing w:val="-3"/>
          <w:szCs w:val="24"/>
          <w:highlight w:val="yellow"/>
        </w:rPr>
      </w:pPr>
    </w:p>
    <w:p w14:paraId="769548F9" w14:textId="77777777" w:rsidR="002516C2" w:rsidRPr="002516C2" w:rsidRDefault="002516C2" w:rsidP="0076496E">
      <w:pPr>
        <w:pStyle w:val="Lijstalinea"/>
        <w:numPr>
          <w:ilvl w:val="0"/>
          <w:numId w:val="26"/>
        </w:numPr>
        <w:rPr>
          <w:rFonts w:ascii="Arial" w:hAnsi="Arial" w:cs="Arial"/>
          <w:b/>
          <w:bCs/>
        </w:rPr>
      </w:pPr>
      <w:r w:rsidRPr="002516C2">
        <w:rPr>
          <w:rFonts w:ascii="Arial" w:hAnsi="Arial" w:cs="Arial"/>
          <w:b/>
          <w:bCs/>
        </w:rPr>
        <w:lastRenderedPageBreak/>
        <w:t>C2D Services</w:t>
      </w:r>
    </w:p>
    <w:p w14:paraId="581D651A" w14:textId="77777777" w:rsidR="002516C2" w:rsidRPr="002516C2" w:rsidRDefault="002516C2" w:rsidP="002516C2">
      <w:pPr>
        <w:pStyle w:val="Lijstalinea"/>
        <w:ind w:left="1400"/>
        <w:rPr>
          <w:rFonts w:ascii="Arial" w:hAnsi="Arial" w:cs="Arial"/>
        </w:rPr>
      </w:pPr>
      <w:r w:rsidRPr="002516C2">
        <w:rPr>
          <w:rFonts w:ascii="Arial" w:hAnsi="Arial" w:cs="Arial"/>
        </w:rPr>
        <w:t>Address: 1111 St-Urbain #210 Montréal, H2Z 1Y6</w:t>
      </w:r>
    </w:p>
    <w:p w14:paraId="7ABC7EF8" w14:textId="77777777" w:rsidR="002516C2" w:rsidRPr="002516C2" w:rsidRDefault="002516C2" w:rsidP="002516C2">
      <w:pPr>
        <w:pStyle w:val="Lijstalinea"/>
        <w:ind w:left="1400"/>
        <w:rPr>
          <w:rFonts w:ascii="Arial" w:hAnsi="Arial" w:cs="Arial"/>
        </w:rPr>
      </w:pPr>
      <w:r w:rsidRPr="002516C2">
        <w:rPr>
          <w:rFonts w:ascii="Arial" w:hAnsi="Arial" w:cs="Arial"/>
        </w:rPr>
        <w:t>Nationality: Canada</w:t>
      </w:r>
    </w:p>
    <w:p w14:paraId="2C5FD8D8" w14:textId="0EFE3426" w:rsidR="002516C2" w:rsidRPr="002516C2" w:rsidRDefault="002516C2" w:rsidP="002516C2">
      <w:pPr>
        <w:pStyle w:val="Lijstalinea"/>
        <w:ind w:left="1400"/>
        <w:rPr>
          <w:rFonts w:ascii="Arial" w:hAnsi="Arial" w:cs="Arial"/>
        </w:rPr>
      </w:pPr>
      <w:r w:rsidRPr="002516C2">
        <w:rPr>
          <w:rFonts w:ascii="Arial" w:hAnsi="Arial" w:cs="Arial"/>
        </w:rPr>
        <w:t xml:space="preserve">Email: </w:t>
      </w:r>
      <w:hyperlink r:id="rId29" w:history="1">
        <w:r w:rsidRPr="002516C2">
          <w:rPr>
            <w:rStyle w:val="Hyperlink"/>
            <w:rFonts w:ascii="Arial" w:hAnsi="Arial" w:cs="Arial"/>
            <w:szCs w:val="24"/>
            <w:lang w:val="en-US"/>
          </w:rPr>
          <w:t>lalancettel@c2dservices.com</w:t>
        </w:r>
      </w:hyperlink>
      <w:r w:rsidRPr="002516C2">
        <w:rPr>
          <w:rFonts w:ascii="Arial" w:hAnsi="Arial" w:cs="Arial"/>
        </w:rPr>
        <w:t>;</w:t>
      </w:r>
      <w:r>
        <w:rPr>
          <w:rFonts w:ascii="Arial" w:hAnsi="Arial" w:cs="Arial"/>
        </w:rPr>
        <w:t xml:space="preserve"> </w:t>
      </w:r>
      <w:hyperlink r:id="rId30" w:history="1">
        <w:r w:rsidRPr="00254757">
          <w:rPr>
            <w:rStyle w:val="Hyperlink"/>
            <w:rFonts w:ascii="Arial" w:hAnsi="Arial" w:cs="Arial"/>
          </w:rPr>
          <w:t>contact@c2dservices.com</w:t>
        </w:r>
      </w:hyperlink>
      <w:r>
        <w:rPr>
          <w:rFonts w:ascii="Arial" w:hAnsi="Arial" w:cs="Arial"/>
        </w:rPr>
        <w:t xml:space="preserve"> </w:t>
      </w:r>
    </w:p>
    <w:p w14:paraId="740EADE8" w14:textId="58B994AF" w:rsidR="002516C2" w:rsidRDefault="002516C2" w:rsidP="002516C2">
      <w:pPr>
        <w:pStyle w:val="Lijstalinea"/>
        <w:ind w:left="1400"/>
        <w:rPr>
          <w:rFonts w:ascii="Arial" w:hAnsi="Arial" w:cs="Arial"/>
        </w:rPr>
      </w:pPr>
      <w:r w:rsidRPr="002516C2">
        <w:rPr>
          <w:rFonts w:ascii="Arial" w:hAnsi="Arial" w:cs="Arial"/>
        </w:rPr>
        <w:t>Phone: (+1).514.812.4418 /( +1).438.968.5502</w:t>
      </w:r>
    </w:p>
    <w:p w14:paraId="5E4272E3" w14:textId="77777777" w:rsidR="00100E1F" w:rsidRDefault="00100E1F" w:rsidP="002516C2">
      <w:pPr>
        <w:pStyle w:val="Lijstalinea"/>
        <w:ind w:left="1400"/>
        <w:rPr>
          <w:rFonts w:ascii="Arial" w:hAnsi="Arial" w:cs="Arial"/>
        </w:rPr>
      </w:pPr>
    </w:p>
    <w:p w14:paraId="782BDA60" w14:textId="77777777" w:rsidR="002516C2" w:rsidRPr="002516C2" w:rsidRDefault="00152CB8" w:rsidP="0076496E">
      <w:pPr>
        <w:pStyle w:val="Lijstalinea"/>
        <w:numPr>
          <w:ilvl w:val="0"/>
          <w:numId w:val="26"/>
        </w:numPr>
        <w:rPr>
          <w:rFonts w:ascii="Arial" w:hAnsi="Arial" w:cs="Arial"/>
          <w:b/>
          <w:bCs/>
        </w:rPr>
      </w:pPr>
      <w:proofErr w:type="spellStart"/>
      <w:r w:rsidRPr="002516C2">
        <w:rPr>
          <w:rFonts w:ascii="Arial" w:hAnsi="Arial" w:cs="Arial"/>
          <w:b/>
          <w:bCs/>
        </w:rPr>
        <w:t>Workforce</w:t>
      </w:r>
      <w:proofErr w:type="spellEnd"/>
      <w:r w:rsidRPr="002516C2">
        <w:rPr>
          <w:rFonts w:ascii="Arial" w:hAnsi="Arial" w:cs="Arial"/>
          <w:b/>
          <w:bCs/>
        </w:rPr>
        <w:t xml:space="preserve"> Development International (WDI)</w:t>
      </w:r>
    </w:p>
    <w:p w14:paraId="6CBBF5B1" w14:textId="77777777" w:rsidR="002516C2" w:rsidRDefault="00152CB8" w:rsidP="002516C2">
      <w:pPr>
        <w:pStyle w:val="Lijstalinea"/>
        <w:ind w:left="1400"/>
        <w:rPr>
          <w:rFonts w:ascii="Arial" w:hAnsi="Arial" w:cs="Arial"/>
        </w:rPr>
      </w:pPr>
      <w:r w:rsidRPr="002516C2">
        <w:rPr>
          <w:rFonts w:ascii="Arial" w:hAnsi="Arial" w:cs="Arial"/>
        </w:rPr>
        <w:t xml:space="preserve">Address: 173A </w:t>
      </w:r>
      <w:proofErr w:type="spellStart"/>
      <w:r w:rsidRPr="002516C2">
        <w:rPr>
          <w:rFonts w:ascii="Arial" w:hAnsi="Arial" w:cs="Arial"/>
        </w:rPr>
        <w:t>Blk</w:t>
      </w:r>
      <w:proofErr w:type="spellEnd"/>
      <w:r w:rsidRPr="002516C2">
        <w:rPr>
          <w:rFonts w:ascii="Arial" w:hAnsi="Arial" w:cs="Arial"/>
        </w:rPr>
        <w:t xml:space="preserve"> B C17, </w:t>
      </w:r>
      <w:proofErr w:type="spellStart"/>
      <w:r w:rsidRPr="002516C2">
        <w:rPr>
          <w:rFonts w:ascii="Arial" w:hAnsi="Arial" w:cs="Arial"/>
        </w:rPr>
        <w:t>Lashibi</w:t>
      </w:r>
      <w:proofErr w:type="spellEnd"/>
      <w:r w:rsidRPr="002516C2">
        <w:rPr>
          <w:rFonts w:ascii="Arial" w:hAnsi="Arial" w:cs="Arial"/>
        </w:rPr>
        <w:t>, Tema, Ghana</w:t>
      </w:r>
    </w:p>
    <w:p w14:paraId="7BF52F44" w14:textId="77777777" w:rsidR="002516C2" w:rsidRDefault="00152CB8" w:rsidP="002516C2">
      <w:pPr>
        <w:pStyle w:val="Lijstalinea"/>
        <w:ind w:left="1400"/>
        <w:rPr>
          <w:rFonts w:ascii="Arial" w:hAnsi="Arial" w:cs="Arial"/>
        </w:rPr>
      </w:pPr>
      <w:r w:rsidRPr="002516C2">
        <w:rPr>
          <w:rFonts w:ascii="Arial" w:hAnsi="Arial" w:cs="Arial"/>
        </w:rPr>
        <w:t>Nationality: Ghana</w:t>
      </w:r>
    </w:p>
    <w:p w14:paraId="1941695C" w14:textId="77777777" w:rsidR="002516C2" w:rsidRPr="002516C2" w:rsidRDefault="00152CB8" w:rsidP="002516C2">
      <w:pPr>
        <w:pStyle w:val="Lijstalinea"/>
        <w:ind w:left="1400"/>
        <w:rPr>
          <w:rFonts w:ascii="Arial" w:hAnsi="Arial" w:cs="Arial"/>
        </w:rPr>
      </w:pPr>
      <w:r w:rsidRPr="002516C2">
        <w:rPr>
          <w:rFonts w:ascii="Arial" w:hAnsi="Arial" w:cs="Arial"/>
          <w:lang w:val="en-US"/>
        </w:rPr>
        <w:t xml:space="preserve">Email: </w:t>
      </w:r>
      <w:hyperlink r:id="rId31" w:history="1">
        <w:r w:rsidRPr="002516C2">
          <w:rPr>
            <w:rStyle w:val="Hyperlink"/>
            <w:rFonts w:ascii="Arial" w:hAnsi="Arial" w:cs="Arial"/>
            <w:szCs w:val="24"/>
            <w:lang w:val="en-US"/>
          </w:rPr>
          <w:t>danawuah@gmail.com</w:t>
        </w:r>
      </w:hyperlink>
      <w:r w:rsidRPr="002516C2">
        <w:rPr>
          <w:rFonts w:ascii="Arial" w:hAnsi="Arial" w:cs="Arial"/>
          <w:lang w:val="en-US"/>
        </w:rPr>
        <w:t xml:space="preserve"> </w:t>
      </w:r>
    </w:p>
    <w:p w14:paraId="55AC871B" w14:textId="2521B59F" w:rsidR="00152CB8" w:rsidRPr="002516C2" w:rsidRDefault="00152CB8" w:rsidP="002516C2">
      <w:pPr>
        <w:pStyle w:val="Lijstalinea"/>
        <w:ind w:left="1400"/>
        <w:rPr>
          <w:rFonts w:ascii="Arial" w:hAnsi="Arial" w:cs="Arial"/>
        </w:rPr>
      </w:pPr>
      <w:r w:rsidRPr="002516C2">
        <w:rPr>
          <w:rFonts w:ascii="Arial" w:hAnsi="Arial" w:cs="Arial"/>
        </w:rPr>
        <w:t xml:space="preserve">Phone: +23324-496-5487/ +233 204645000 </w:t>
      </w:r>
    </w:p>
    <w:p w14:paraId="68D2F8BD" w14:textId="77777777" w:rsidR="00152CB8" w:rsidRPr="00A471F2" w:rsidRDefault="00152CB8" w:rsidP="00A471F2">
      <w:pPr>
        <w:pStyle w:val="Lijstalinea"/>
        <w:tabs>
          <w:tab w:val="left" w:pos="720"/>
          <w:tab w:val="right" w:pos="9026"/>
        </w:tabs>
        <w:suppressAutoHyphens/>
        <w:ind w:left="1400"/>
        <w:rPr>
          <w:rFonts w:ascii="Arial" w:hAnsi="Arial" w:cs="Arial"/>
          <w:spacing w:val="-3"/>
          <w:szCs w:val="24"/>
        </w:rPr>
      </w:pPr>
    </w:p>
    <w:p w14:paraId="54B63535" w14:textId="77777777" w:rsidR="000D554F" w:rsidRPr="001D1BDA" w:rsidRDefault="000D554F" w:rsidP="00A471F2">
      <w:pPr>
        <w:tabs>
          <w:tab w:val="left" w:pos="720"/>
          <w:tab w:val="right" w:pos="9026"/>
        </w:tabs>
        <w:suppressAutoHyphens/>
        <w:spacing w:line="300" w:lineRule="exact"/>
        <w:jc w:val="both"/>
        <w:rPr>
          <w:rFonts w:ascii="Arial" w:hAnsi="Arial" w:cs="Arial"/>
          <w:color w:val="000000" w:themeColor="text1"/>
          <w:szCs w:val="24"/>
        </w:rPr>
      </w:pPr>
    </w:p>
    <w:p w14:paraId="6D241EF9" w14:textId="77777777" w:rsidR="001E037D" w:rsidRPr="001D1BDA" w:rsidRDefault="001E037D" w:rsidP="00955ED6">
      <w:pPr>
        <w:tabs>
          <w:tab w:val="left" w:pos="-720"/>
        </w:tabs>
        <w:suppressAutoHyphens/>
        <w:jc w:val="both"/>
        <w:rPr>
          <w:rFonts w:ascii="Arial" w:hAnsi="Arial" w:cs="Arial"/>
          <w:spacing w:val="-3"/>
          <w:szCs w:val="24"/>
        </w:rPr>
      </w:pPr>
    </w:p>
    <w:p w14:paraId="1DC525CE" w14:textId="05578B49" w:rsidR="008A569E" w:rsidRPr="001D1BDA" w:rsidRDefault="008A569E" w:rsidP="0076496E">
      <w:pPr>
        <w:pStyle w:val="Lijstalinea"/>
        <w:numPr>
          <w:ilvl w:val="2"/>
          <w:numId w:val="30"/>
        </w:numPr>
        <w:tabs>
          <w:tab w:val="right" w:pos="9026"/>
        </w:tabs>
        <w:suppressAutoHyphens/>
        <w:jc w:val="both"/>
        <w:rPr>
          <w:rFonts w:ascii="Arial" w:hAnsi="Arial" w:cs="Arial"/>
          <w:b/>
          <w:spacing w:val="-3"/>
          <w:szCs w:val="24"/>
          <w:lang w:val="en-US"/>
        </w:rPr>
      </w:pPr>
      <w:r w:rsidRPr="001D1BDA">
        <w:rPr>
          <w:rFonts w:ascii="Arial" w:hAnsi="Arial" w:cs="Arial"/>
          <w:spacing w:val="-3"/>
          <w:szCs w:val="24"/>
          <w:lang w:val="en-US"/>
        </w:rPr>
        <w:t xml:space="preserve">The Documents are: </w:t>
      </w:r>
      <w:r w:rsidRPr="001D1BDA">
        <w:rPr>
          <w:rFonts w:ascii="Arial" w:hAnsi="Arial" w:cs="Arial"/>
          <w:b/>
          <w:spacing w:val="-2"/>
          <w:szCs w:val="24"/>
          <w:lang w:val="en-US"/>
        </w:rPr>
        <w:t xml:space="preserve">TOR, </w:t>
      </w:r>
      <w:r w:rsidR="00273D86" w:rsidRPr="001D1BDA">
        <w:rPr>
          <w:rFonts w:ascii="Arial" w:hAnsi="Arial" w:cs="Arial"/>
          <w:b/>
          <w:spacing w:val="-2"/>
          <w:szCs w:val="24"/>
          <w:lang w:val="en-US"/>
        </w:rPr>
        <w:t>Annexes 1 and 2; draft contract</w:t>
      </w:r>
      <w:r w:rsidR="00EE1825" w:rsidRPr="001D1BDA">
        <w:rPr>
          <w:rFonts w:ascii="Arial" w:hAnsi="Arial" w:cs="Arial"/>
          <w:b/>
          <w:spacing w:val="-2"/>
          <w:szCs w:val="24"/>
          <w:lang w:val="en-US"/>
        </w:rPr>
        <w:t>, … etc.</w:t>
      </w:r>
      <w:r w:rsidR="00861DAE" w:rsidRPr="001D1BDA">
        <w:rPr>
          <w:rFonts w:ascii="Arial" w:hAnsi="Arial" w:cs="Arial"/>
          <w:b/>
          <w:spacing w:val="-2"/>
          <w:szCs w:val="24"/>
          <w:lang w:val="en-US"/>
        </w:rPr>
        <w:t xml:space="preserve"> </w:t>
      </w:r>
    </w:p>
    <w:p w14:paraId="2F480051" w14:textId="77777777" w:rsidR="00EE1825" w:rsidRPr="001D1BDA" w:rsidRDefault="00EE1825" w:rsidP="004A3213">
      <w:pPr>
        <w:pStyle w:val="Lijstalinea"/>
        <w:tabs>
          <w:tab w:val="left" w:pos="720"/>
          <w:tab w:val="right" w:pos="9900"/>
        </w:tabs>
        <w:suppressAutoHyphens/>
        <w:ind w:left="720"/>
        <w:jc w:val="both"/>
        <w:rPr>
          <w:rFonts w:ascii="Arial" w:hAnsi="Arial" w:cs="Arial"/>
          <w:spacing w:val="-3"/>
          <w:szCs w:val="24"/>
          <w:lang w:val="en-US"/>
        </w:rPr>
      </w:pPr>
      <w:r w:rsidRPr="001D1BDA">
        <w:rPr>
          <w:rFonts w:ascii="Arial" w:hAnsi="Arial" w:cs="Arial"/>
          <w:spacing w:val="-3"/>
          <w:szCs w:val="24"/>
          <w:u w:val="single"/>
          <w:lang w:val="en-US"/>
        </w:rPr>
        <w:tab/>
      </w:r>
    </w:p>
    <w:p w14:paraId="7840EAE7" w14:textId="77777777" w:rsidR="00EE1825" w:rsidRPr="001D1BDA" w:rsidRDefault="00EE1825" w:rsidP="004A3213">
      <w:pPr>
        <w:pStyle w:val="Lijstalinea"/>
        <w:tabs>
          <w:tab w:val="left" w:pos="720"/>
          <w:tab w:val="right" w:pos="9900"/>
        </w:tabs>
        <w:suppressAutoHyphens/>
        <w:ind w:left="720"/>
        <w:jc w:val="both"/>
        <w:rPr>
          <w:rFonts w:ascii="Arial" w:hAnsi="Arial" w:cs="Arial"/>
          <w:spacing w:val="-3"/>
          <w:szCs w:val="24"/>
          <w:lang w:val="en-US"/>
        </w:rPr>
      </w:pPr>
      <w:r w:rsidRPr="001D1BDA">
        <w:rPr>
          <w:rFonts w:ascii="Arial" w:hAnsi="Arial" w:cs="Arial"/>
          <w:spacing w:val="-3"/>
          <w:szCs w:val="24"/>
          <w:u w:val="single"/>
          <w:lang w:val="en-US"/>
        </w:rPr>
        <w:tab/>
      </w:r>
    </w:p>
    <w:p w14:paraId="6D80AB0F" w14:textId="77777777" w:rsidR="008A569E" w:rsidRPr="001D1BDA" w:rsidRDefault="008A569E" w:rsidP="00EE1825">
      <w:pPr>
        <w:pStyle w:val="Lijstalinea"/>
        <w:tabs>
          <w:tab w:val="left" w:pos="720"/>
          <w:tab w:val="right" w:pos="9026"/>
        </w:tabs>
        <w:suppressAutoHyphens/>
        <w:ind w:left="720"/>
        <w:jc w:val="both"/>
        <w:rPr>
          <w:rFonts w:ascii="Arial" w:hAnsi="Arial" w:cs="Arial"/>
          <w:spacing w:val="-3"/>
          <w:szCs w:val="24"/>
          <w:lang w:val="en-US"/>
        </w:rPr>
      </w:pPr>
    </w:p>
    <w:p w14:paraId="7C2F4420" w14:textId="77777777" w:rsidR="00A2126B" w:rsidRPr="001D1BDA" w:rsidRDefault="00A2126B" w:rsidP="0076496E">
      <w:pPr>
        <w:pStyle w:val="Lijstalinea"/>
        <w:numPr>
          <w:ilvl w:val="1"/>
          <w:numId w:val="33"/>
        </w:numPr>
        <w:autoSpaceDE w:val="0"/>
        <w:autoSpaceDN w:val="0"/>
        <w:adjustRightInd w:val="0"/>
        <w:rPr>
          <w:rFonts w:ascii="Arial" w:hAnsi="Arial" w:cs="Arial"/>
          <w:spacing w:val="-3"/>
          <w:szCs w:val="24"/>
          <w:lang w:val="en-US"/>
        </w:rPr>
      </w:pPr>
      <w:r w:rsidRPr="001D1BDA">
        <w:rPr>
          <w:rFonts w:ascii="Arial" w:hAnsi="Arial" w:cs="Arial"/>
          <w:spacing w:val="-3"/>
          <w:szCs w:val="24"/>
          <w:lang w:val="en-US"/>
        </w:rPr>
        <w:t xml:space="preserve">     </w:t>
      </w:r>
      <w:r w:rsidR="008A569E" w:rsidRPr="001D1BDA">
        <w:rPr>
          <w:rFonts w:ascii="Arial" w:hAnsi="Arial" w:cs="Arial"/>
          <w:spacing w:val="-3"/>
          <w:szCs w:val="24"/>
          <w:lang w:val="en-US"/>
        </w:rPr>
        <w:t xml:space="preserve">The address of the Bank to send any request for clarification is: </w:t>
      </w:r>
      <w:r w:rsidR="00273D86" w:rsidRPr="001D1BDA">
        <w:rPr>
          <w:rFonts w:ascii="Arial" w:hAnsi="Arial" w:cs="Arial"/>
          <w:spacing w:val="-3"/>
          <w:szCs w:val="24"/>
          <w:lang w:val="en-US"/>
        </w:rPr>
        <w:t xml:space="preserve">  </w:t>
      </w:r>
    </w:p>
    <w:p w14:paraId="3C556C32" w14:textId="77777777" w:rsidR="00A2126B" w:rsidRPr="001D1BDA" w:rsidRDefault="00A2126B" w:rsidP="00A2126B">
      <w:pPr>
        <w:pStyle w:val="Lijstalinea"/>
        <w:autoSpaceDE w:val="0"/>
        <w:autoSpaceDN w:val="0"/>
        <w:adjustRightInd w:val="0"/>
        <w:ind w:left="360"/>
        <w:rPr>
          <w:rFonts w:ascii="Arial" w:hAnsi="Arial" w:cs="Arial"/>
          <w:spacing w:val="-3"/>
          <w:szCs w:val="24"/>
          <w:lang w:val="en-US"/>
        </w:rPr>
      </w:pPr>
    </w:p>
    <w:p w14:paraId="34249BA6" w14:textId="36518EB0" w:rsidR="001D165A" w:rsidRPr="00FC0790" w:rsidRDefault="001D165A" w:rsidP="001D165A">
      <w:pPr>
        <w:pStyle w:val="Lijstalinea"/>
        <w:rPr>
          <w:rStyle w:val="Hyperlink"/>
          <w:rFonts w:ascii="Arial" w:hAnsi="Arial" w:cs="Arial"/>
          <w:color w:val="000000" w:themeColor="text1"/>
          <w:spacing w:val="-3"/>
          <w:u w:val="none"/>
          <w:lang w:val="en-US"/>
        </w:rPr>
      </w:pPr>
      <w:r w:rsidRPr="00FC0790">
        <w:rPr>
          <w:rStyle w:val="Hyperlink"/>
          <w:rFonts w:ascii="Arial" w:hAnsi="Arial" w:cs="Arial"/>
          <w:color w:val="000000" w:themeColor="text1"/>
          <w:spacing w:val="-3"/>
          <w:u w:val="none"/>
          <w:lang w:val="en-US"/>
        </w:rPr>
        <w:t xml:space="preserve">Ms. </w:t>
      </w:r>
      <w:r w:rsidR="0052621D">
        <w:rPr>
          <w:rStyle w:val="Hyperlink"/>
          <w:rFonts w:ascii="Arial" w:hAnsi="Arial" w:cs="Arial"/>
          <w:color w:val="000000" w:themeColor="text1"/>
          <w:spacing w:val="-3"/>
          <w:u w:val="none"/>
          <w:lang w:val="en-US"/>
        </w:rPr>
        <w:t>Keiko Takei</w:t>
      </w:r>
    </w:p>
    <w:p w14:paraId="7B73EED7" w14:textId="77777777" w:rsidR="001D165A" w:rsidRPr="00FC0790" w:rsidRDefault="001D165A" w:rsidP="001D165A">
      <w:pPr>
        <w:pStyle w:val="Lijstalinea"/>
        <w:rPr>
          <w:rStyle w:val="Hyperlink"/>
          <w:rFonts w:ascii="Arial" w:hAnsi="Arial" w:cs="Arial"/>
          <w:color w:val="000000" w:themeColor="text1"/>
          <w:spacing w:val="-3"/>
          <w:u w:val="none"/>
          <w:lang w:val="en-US"/>
        </w:rPr>
      </w:pPr>
      <w:r w:rsidRPr="00FC0790">
        <w:rPr>
          <w:rStyle w:val="Hyperlink"/>
          <w:rFonts w:ascii="Arial" w:hAnsi="Arial" w:cs="Arial"/>
          <w:color w:val="000000" w:themeColor="text1"/>
          <w:spacing w:val="-3"/>
          <w:u w:val="none"/>
          <w:lang w:val="en-US"/>
        </w:rPr>
        <w:t xml:space="preserve">African Development Bank </w:t>
      </w:r>
    </w:p>
    <w:p w14:paraId="299EAF82" w14:textId="77777777" w:rsidR="001D165A" w:rsidRPr="00FC0790" w:rsidRDefault="001D165A" w:rsidP="001D165A">
      <w:pPr>
        <w:pStyle w:val="Lijstalinea"/>
        <w:rPr>
          <w:rStyle w:val="Hyperlink"/>
          <w:rFonts w:ascii="Arial" w:hAnsi="Arial" w:cs="Arial"/>
          <w:color w:val="000000" w:themeColor="text1"/>
          <w:spacing w:val="-3"/>
          <w:u w:val="none"/>
          <w:lang w:val="en-US"/>
        </w:rPr>
      </w:pPr>
      <w:r w:rsidRPr="00FC0790">
        <w:rPr>
          <w:rStyle w:val="Hyperlink"/>
          <w:rFonts w:ascii="Arial" w:hAnsi="Arial" w:cs="Arial"/>
          <w:color w:val="000000" w:themeColor="text1"/>
          <w:spacing w:val="-3"/>
          <w:u w:val="none"/>
          <w:lang w:val="en-US"/>
        </w:rPr>
        <w:t xml:space="preserve">Human Capital, Youth and Skills Development Department (AHHD) </w:t>
      </w:r>
    </w:p>
    <w:p w14:paraId="47BFDC60" w14:textId="77777777" w:rsidR="001D165A" w:rsidRPr="001D1BDA" w:rsidRDefault="001D165A" w:rsidP="001D165A">
      <w:pPr>
        <w:pStyle w:val="Lijstalinea"/>
        <w:rPr>
          <w:rStyle w:val="Hyperlink"/>
          <w:rFonts w:ascii="Arial" w:hAnsi="Arial" w:cs="Arial"/>
          <w:color w:val="000000" w:themeColor="text1"/>
          <w:spacing w:val="-3"/>
          <w:u w:val="none"/>
        </w:rPr>
      </w:pPr>
      <w:r w:rsidRPr="001D1BDA">
        <w:rPr>
          <w:rStyle w:val="Hyperlink"/>
          <w:rFonts w:ascii="Arial" w:hAnsi="Arial" w:cs="Arial"/>
          <w:color w:val="000000" w:themeColor="text1"/>
          <w:spacing w:val="-3"/>
          <w:u w:val="none"/>
        </w:rPr>
        <w:t xml:space="preserve">Immeuble CCIA (Office 15D) </w:t>
      </w:r>
    </w:p>
    <w:p w14:paraId="26763A06" w14:textId="77777777" w:rsidR="001D165A" w:rsidRPr="001D1BDA" w:rsidRDefault="001D165A" w:rsidP="001D165A">
      <w:pPr>
        <w:pStyle w:val="Lijstalinea"/>
        <w:rPr>
          <w:rStyle w:val="Hyperlink"/>
          <w:rFonts w:ascii="Arial" w:hAnsi="Arial" w:cs="Arial"/>
          <w:color w:val="000000" w:themeColor="text1"/>
          <w:spacing w:val="-3"/>
          <w:u w:val="none"/>
        </w:rPr>
      </w:pPr>
      <w:r w:rsidRPr="001D1BDA">
        <w:rPr>
          <w:rStyle w:val="Hyperlink"/>
          <w:rFonts w:ascii="Arial" w:hAnsi="Arial" w:cs="Arial"/>
          <w:color w:val="000000" w:themeColor="text1"/>
          <w:spacing w:val="-3"/>
          <w:u w:val="none"/>
        </w:rPr>
        <w:t xml:space="preserve">Avenue Jean-Paul II </w:t>
      </w:r>
    </w:p>
    <w:p w14:paraId="209CC848" w14:textId="77777777" w:rsidR="001D165A" w:rsidRPr="001D1BDA" w:rsidRDefault="001D165A" w:rsidP="001D165A">
      <w:pPr>
        <w:pStyle w:val="Lijstalinea"/>
        <w:rPr>
          <w:rStyle w:val="Hyperlink"/>
          <w:rFonts w:ascii="Arial" w:hAnsi="Arial" w:cs="Arial"/>
          <w:color w:val="000000" w:themeColor="text1"/>
          <w:spacing w:val="-3"/>
          <w:u w:val="none"/>
        </w:rPr>
      </w:pPr>
      <w:r w:rsidRPr="001D1BDA">
        <w:rPr>
          <w:rStyle w:val="Hyperlink"/>
          <w:rFonts w:ascii="Arial" w:hAnsi="Arial" w:cs="Arial"/>
          <w:color w:val="000000" w:themeColor="text1"/>
          <w:spacing w:val="-3"/>
          <w:u w:val="none"/>
        </w:rPr>
        <w:t xml:space="preserve">Abidjan - Côte d’Ivoire </w:t>
      </w:r>
    </w:p>
    <w:p w14:paraId="39BC2C4D" w14:textId="4EF3564D" w:rsidR="001D165A" w:rsidRPr="001D1BDA" w:rsidRDefault="001D165A" w:rsidP="001D165A">
      <w:pPr>
        <w:pStyle w:val="Lijstalinea"/>
        <w:rPr>
          <w:rStyle w:val="Hyperlink"/>
          <w:rFonts w:ascii="Arial" w:hAnsi="Arial" w:cs="Arial"/>
          <w:color w:val="000000" w:themeColor="text1"/>
          <w:spacing w:val="-3"/>
          <w:u w:val="none"/>
        </w:rPr>
      </w:pPr>
      <w:r w:rsidRPr="001D1BDA">
        <w:rPr>
          <w:rStyle w:val="Hyperlink"/>
          <w:rFonts w:ascii="Arial" w:hAnsi="Arial" w:cs="Arial"/>
          <w:color w:val="000000" w:themeColor="text1"/>
          <w:spacing w:val="-3"/>
          <w:u w:val="none"/>
        </w:rPr>
        <w:t xml:space="preserve">E-mail: </w:t>
      </w:r>
      <w:hyperlink r:id="rId32" w:history="1">
        <w:r w:rsidR="0052621D" w:rsidRPr="00254757">
          <w:rPr>
            <w:rStyle w:val="Hyperlink"/>
            <w:rFonts w:ascii="Arial" w:hAnsi="Arial" w:cs="Arial"/>
            <w:spacing w:val="-3"/>
          </w:rPr>
          <w:t>k.takei@afdb.org</w:t>
        </w:r>
      </w:hyperlink>
      <w:r w:rsidRPr="001D1BDA">
        <w:rPr>
          <w:rStyle w:val="Hyperlink"/>
          <w:rFonts w:ascii="Arial" w:hAnsi="Arial" w:cs="Arial"/>
          <w:color w:val="000000" w:themeColor="text1"/>
          <w:spacing w:val="-3"/>
          <w:u w:val="none"/>
        </w:rPr>
        <w:t xml:space="preserve"> </w:t>
      </w:r>
    </w:p>
    <w:p w14:paraId="02FC5E04" w14:textId="77777777" w:rsidR="001D165A" w:rsidRPr="001D1BDA" w:rsidRDefault="001D165A" w:rsidP="001D165A">
      <w:pPr>
        <w:pStyle w:val="Lijstalinea"/>
        <w:rPr>
          <w:rStyle w:val="Hyperlink"/>
          <w:rFonts w:ascii="Arial" w:hAnsi="Arial" w:cs="Arial"/>
          <w:color w:val="000000" w:themeColor="text1"/>
          <w:spacing w:val="-3"/>
          <w:u w:val="none"/>
        </w:rPr>
      </w:pPr>
    </w:p>
    <w:p w14:paraId="5331E78C" w14:textId="63871C36" w:rsidR="00711879" w:rsidRPr="007D3DF7" w:rsidRDefault="00711879" w:rsidP="00711879">
      <w:pPr>
        <w:pStyle w:val="Lijstalinea"/>
        <w:rPr>
          <w:rStyle w:val="Hyperlink"/>
          <w:rFonts w:ascii="Arial" w:hAnsi="Arial" w:cs="Arial"/>
          <w:color w:val="000000" w:themeColor="text1"/>
          <w:spacing w:val="-3"/>
          <w:u w:val="none"/>
          <w:lang w:val="en-US"/>
        </w:rPr>
      </w:pPr>
      <w:r w:rsidRPr="007D3DF7">
        <w:rPr>
          <w:rStyle w:val="Hyperlink"/>
          <w:rFonts w:ascii="Arial" w:hAnsi="Arial" w:cs="Arial"/>
          <w:color w:val="000000" w:themeColor="text1"/>
          <w:spacing w:val="-3"/>
          <w:u w:val="none"/>
          <w:lang w:val="en-US"/>
        </w:rPr>
        <w:t xml:space="preserve">Copy </w:t>
      </w:r>
      <w:r>
        <w:rPr>
          <w:rStyle w:val="Hyperlink"/>
          <w:rFonts w:ascii="Arial" w:hAnsi="Arial" w:cs="Arial"/>
          <w:color w:val="000000" w:themeColor="text1"/>
          <w:spacing w:val="-3"/>
          <w:u w:val="none"/>
          <w:lang w:val="en-US"/>
        </w:rPr>
        <w:t xml:space="preserve">Ms. </w:t>
      </w:r>
      <w:r w:rsidR="0052621D">
        <w:rPr>
          <w:rStyle w:val="Hyperlink"/>
          <w:rFonts w:ascii="Arial" w:hAnsi="Arial" w:cs="Arial"/>
          <w:color w:val="000000" w:themeColor="text1"/>
          <w:spacing w:val="-3"/>
          <w:u w:val="none"/>
          <w:lang w:val="en-US"/>
        </w:rPr>
        <w:t>Jessica Muganza</w:t>
      </w:r>
    </w:p>
    <w:p w14:paraId="3C8CD38E" w14:textId="4CD35E03" w:rsidR="00711879" w:rsidRPr="007D3DF7" w:rsidRDefault="00711879" w:rsidP="00711879">
      <w:pPr>
        <w:pStyle w:val="Lijstalinea"/>
        <w:rPr>
          <w:rStyle w:val="Hyperlink"/>
          <w:rFonts w:ascii="Arial" w:hAnsi="Arial" w:cs="Arial"/>
          <w:color w:val="000000" w:themeColor="text1"/>
          <w:spacing w:val="-3"/>
          <w:u w:val="none"/>
          <w:lang w:val="en-US"/>
        </w:rPr>
      </w:pPr>
      <w:r w:rsidRPr="007D3DF7">
        <w:rPr>
          <w:rStyle w:val="Hyperlink"/>
          <w:rFonts w:ascii="Arial" w:hAnsi="Arial" w:cs="Arial"/>
          <w:color w:val="000000" w:themeColor="text1"/>
          <w:spacing w:val="-3"/>
          <w:u w:val="none"/>
          <w:lang w:val="en-US"/>
        </w:rPr>
        <w:t xml:space="preserve">Email: </w:t>
      </w:r>
      <w:hyperlink r:id="rId33" w:history="1">
        <w:r w:rsidR="0052621D" w:rsidRPr="00254757">
          <w:rPr>
            <w:rStyle w:val="Hyperlink"/>
            <w:rFonts w:ascii="Arial" w:hAnsi="Arial" w:cs="Arial"/>
            <w:spacing w:val="-3"/>
            <w:lang w:val="en-US"/>
          </w:rPr>
          <w:t>j.muganza@afdb.org</w:t>
        </w:r>
      </w:hyperlink>
      <w:r w:rsidRPr="007D3DF7">
        <w:rPr>
          <w:rStyle w:val="Hyperlink"/>
          <w:rFonts w:ascii="Arial" w:hAnsi="Arial" w:cs="Arial"/>
          <w:color w:val="000000" w:themeColor="text1"/>
          <w:spacing w:val="-3"/>
          <w:u w:val="none"/>
          <w:lang w:val="en-US"/>
        </w:rPr>
        <w:t xml:space="preserve"> </w:t>
      </w:r>
    </w:p>
    <w:p w14:paraId="0EAADDF9" w14:textId="77777777" w:rsidR="00FA5352" w:rsidRPr="00FC0790" w:rsidRDefault="00FA5352" w:rsidP="00A2126B">
      <w:pPr>
        <w:autoSpaceDE w:val="0"/>
        <w:autoSpaceDN w:val="0"/>
        <w:adjustRightInd w:val="0"/>
        <w:rPr>
          <w:rFonts w:ascii="Arial" w:hAnsi="Arial" w:cs="Arial"/>
          <w:spacing w:val="-3"/>
          <w:szCs w:val="24"/>
        </w:rPr>
      </w:pPr>
    </w:p>
    <w:p w14:paraId="4C124B22" w14:textId="66616A21" w:rsidR="00A2126B" w:rsidRPr="00043503" w:rsidRDefault="00FA5352" w:rsidP="00FA5352">
      <w:pPr>
        <w:autoSpaceDE w:val="0"/>
        <w:autoSpaceDN w:val="0"/>
        <w:adjustRightInd w:val="0"/>
        <w:rPr>
          <w:rFonts w:ascii="Arial" w:hAnsi="Arial" w:cs="Arial"/>
          <w:b/>
          <w:spacing w:val="-3"/>
          <w:szCs w:val="24"/>
        </w:rPr>
      </w:pPr>
      <w:r w:rsidRPr="00043503">
        <w:rPr>
          <w:rFonts w:ascii="Arial" w:hAnsi="Arial" w:cs="Arial"/>
          <w:spacing w:val="-3"/>
          <w:szCs w:val="24"/>
        </w:rPr>
        <w:t xml:space="preserve">3.3. (iii) </w:t>
      </w:r>
      <w:r w:rsidR="00A2126B" w:rsidRPr="00043503">
        <w:rPr>
          <w:rFonts w:ascii="Arial" w:hAnsi="Arial" w:cs="Arial"/>
          <w:spacing w:val="-3"/>
          <w:szCs w:val="24"/>
        </w:rPr>
        <w:t xml:space="preserve">The estimated number of key professional staff months is: </w:t>
      </w:r>
      <w:r w:rsidR="0052621D">
        <w:rPr>
          <w:rFonts w:ascii="Arial" w:hAnsi="Arial" w:cs="Arial"/>
          <w:spacing w:val="-3"/>
          <w:szCs w:val="24"/>
          <w:u w:val="single"/>
        </w:rPr>
        <w:t>9</w:t>
      </w:r>
      <w:r w:rsidR="00B8796B">
        <w:rPr>
          <w:rFonts w:ascii="Arial" w:hAnsi="Arial" w:cs="Arial"/>
          <w:spacing w:val="-3"/>
          <w:szCs w:val="24"/>
          <w:u w:val="single"/>
        </w:rPr>
        <w:t xml:space="preserve"> man-</w:t>
      </w:r>
      <w:r w:rsidR="00A2126B" w:rsidRPr="00043503">
        <w:rPr>
          <w:rFonts w:ascii="Arial" w:hAnsi="Arial" w:cs="Arial"/>
          <w:spacing w:val="-3"/>
          <w:szCs w:val="24"/>
          <w:u w:val="single"/>
        </w:rPr>
        <w:t>months</w:t>
      </w:r>
    </w:p>
    <w:p w14:paraId="74D94199" w14:textId="77777777" w:rsidR="00A2126B" w:rsidRPr="001D1BDA" w:rsidRDefault="00A2126B" w:rsidP="00A2126B">
      <w:pPr>
        <w:pStyle w:val="Lijstalinea"/>
        <w:autoSpaceDE w:val="0"/>
        <w:autoSpaceDN w:val="0"/>
        <w:adjustRightInd w:val="0"/>
        <w:ind w:left="360"/>
        <w:rPr>
          <w:rFonts w:ascii="Arial" w:hAnsi="Arial" w:cs="Arial"/>
          <w:b/>
          <w:spacing w:val="-3"/>
          <w:szCs w:val="24"/>
          <w:lang w:val="en-US"/>
        </w:rPr>
      </w:pPr>
    </w:p>
    <w:p w14:paraId="4DB67A26" w14:textId="7F33A1F2" w:rsidR="00A2126B" w:rsidRPr="001D1BDA" w:rsidRDefault="00A2126B" w:rsidP="001D165A">
      <w:pPr>
        <w:tabs>
          <w:tab w:val="left" w:pos="720"/>
          <w:tab w:val="right" w:pos="9026"/>
        </w:tabs>
        <w:suppressAutoHyphens/>
        <w:ind w:left="360"/>
        <w:contextualSpacing/>
        <w:rPr>
          <w:rStyle w:val="Hyperlink"/>
          <w:rFonts w:ascii="Arial" w:hAnsi="Arial" w:cs="Arial"/>
          <w:color w:val="auto"/>
          <w:spacing w:val="-3"/>
          <w:u w:val="none"/>
        </w:rPr>
      </w:pPr>
      <w:r w:rsidRPr="001D1BDA">
        <w:rPr>
          <w:rStyle w:val="Hyperlink"/>
          <w:rFonts w:ascii="Arial" w:hAnsi="Arial" w:cs="Arial"/>
          <w:color w:val="auto"/>
          <w:spacing w:val="-3"/>
          <w:u w:val="none"/>
        </w:rPr>
        <w:t xml:space="preserve"> </w:t>
      </w:r>
      <w:r w:rsidR="001D165A" w:rsidRPr="001D1BDA">
        <w:rPr>
          <w:rStyle w:val="Hyperlink"/>
          <w:rFonts w:ascii="Arial" w:hAnsi="Arial" w:cs="Arial"/>
          <w:color w:val="auto"/>
          <w:spacing w:val="-3"/>
          <w:u w:val="none"/>
        </w:rPr>
        <w:tab/>
      </w:r>
      <w:r w:rsidRPr="001D1BDA">
        <w:rPr>
          <w:rStyle w:val="Hyperlink"/>
          <w:rFonts w:ascii="Arial" w:hAnsi="Arial" w:cs="Arial"/>
          <w:color w:val="auto"/>
          <w:spacing w:val="-3"/>
          <w:u w:val="none"/>
        </w:rPr>
        <w:t xml:space="preserve">Key Staff Requirements: </w:t>
      </w:r>
    </w:p>
    <w:p w14:paraId="6C78EF79" w14:textId="77777777" w:rsidR="00A2126B" w:rsidRPr="00304180" w:rsidRDefault="00A2126B" w:rsidP="001D165A">
      <w:pPr>
        <w:pStyle w:val="Lijstalinea"/>
        <w:contextualSpacing/>
        <w:rPr>
          <w:rStyle w:val="Hyperlink"/>
          <w:rFonts w:ascii="Arial" w:hAnsi="Arial" w:cs="Arial"/>
          <w:color w:val="000000" w:themeColor="text1"/>
          <w:spacing w:val="-3"/>
          <w:u w:val="none"/>
          <w:lang w:val="en-US"/>
        </w:rPr>
      </w:pPr>
    </w:p>
    <w:p w14:paraId="7687F5D5" w14:textId="7AC8358F" w:rsidR="00A2126B" w:rsidRPr="00304180" w:rsidRDefault="00A2126B" w:rsidP="001D165A">
      <w:pPr>
        <w:tabs>
          <w:tab w:val="right" w:pos="9026"/>
        </w:tabs>
        <w:suppressAutoHyphens/>
        <w:ind w:left="720"/>
        <w:contextualSpacing/>
        <w:rPr>
          <w:rStyle w:val="Hyperlink"/>
          <w:rFonts w:ascii="Arial" w:hAnsi="Arial" w:cs="Arial"/>
          <w:color w:val="000000" w:themeColor="text1"/>
          <w:spacing w:val="-3"/>
          <w:u w:val="none"/>
        </w:rPr>
      </w:pPr>
      <w:r w:rsidRPr="00304180">
        <w:rPr>
          <w:rStyle w:val="Hyperlink"/>
          <w:rFonts w:ascii="Arial" w:hAnsi="Arial" w:cs="Arial"/>
          <w:color w:val="000000" w:themeColor="text1"/>
          <w:spacing w:val="-3"/>
          <w:u w:val="none"/>
        </w:rPr>
        <w:t>For this assignment, the Bank suggest</w:t>
      </w:r>
      <w:r w:rsidR="00770819" w:rsidRPr="00304180">
        <w:rPr>
          <w:rStyle w:val="Hyperlink"/>
          <w:rFonts w:ascii="Arial" w:hAnsi="Arial" w:cs="Arial"/>
          <w:color w:val="000000" w:themeColor="text1"/>
          <w:spacing w:val="-3"/>
          <w:u w:val="none"/>
        </w:rPr>
        <w:t xml:space="preserve"> 4 team members with proven research and analysis experience. </w:t>
      </w:r>
    </w:p>
    <w:p w14:paraId="58EED667" w14:textId="77777777" w:rsidR="00A2126B" w:rsidRPr="001D1BDA" w:rsidRDefault="00A2126B" w:rsidP="001D165A">
      <w:pPr>
        <w:pStyle w:val="Lijstalinea"/>
        <w:contextualSpacing/>
        <w:rPr>
          <w:rStyle w:val="Hyperlink"/>
          <w:rFonts w:ascii="Arial" w:hAnsi="Arial" w:cs="Arial"/>
          <w:color w:val="auto"/>
          <w:spacing w:val="-3"/>
          <w:u w:val="none"/>
          <w:lang w:val="en-US"/>
        </w:rPr>
      </w:pPr>
    </w:p>
    <w:p w14:paraId="557DB226" w14:textId="25DE4EAB" w:rsidR="00910D31" w:rsidRPr="00910D31" w:rsidRDefault="00910D31" w:rsidP="0052621D">
      <w:pPr>
        <w:tabs>
          <w:tab w:val="right" w:pos="9026"/>
        </w:tabs>
        <w:suppressAutoHyphens/>
        <w:contextualSpacing/>
        <w:rPr>
          <w:rStyle w:val="Hyperlink"/>
          <w:rFonts w:ascii="Arial" w:hAnsi="Arial" w:cs="Arial"/>
          <w:color w:val="auto"/>
          <w:spacing w:val="-3"/>
        </w:rPr>
      </w:pPr>
    </w:p>
    <w:p w14:paraId="0778B1E1" w14:textId="77777777" w:rsidR="00A2126B" w:rsidRPr="001D1BDA" w:rsidRDefault="00A2126B" w:rsidP="00A2126B">
      <w:pPr>
        <w:tabs>
          <w:tab w:val="right" w:pos="9026"/>
        </w:tabs>
        <w:suppressAutoHyphens/>
        <w:spacing w:line="300" w:lineRule="exact"/>
        <w:ind w:left="360"/>
        <w:rPr>
          <w:rStyle w:val="Hyperlink"/>
          <w:rFonts w:ascii="Arial" w:hAnsi="Arial" w:cs="Arial"/>
          <w:b/>
          <w:color w:val="auto"/>
          <w:spacing w:val="-3"/>
        </w:rPr>
      </w:pPr>
    </w:p>
    <w:p w14:paraId="3C4CAFBF" w14:textId="262F6283" w:rsidR="00A2126B" w:rsidRPr="00983EAB" w:rsidRDefault="008A569E" w:rsidP="0076496E">
      <w:pPr>
        <w:pStyle w:val="Lijstalinea"/>
        <w:numPr>
          <w:ilvl w:val="0"/>
          <w:numId w:val="29"/>
        </w:numPr>
        <w:autoSpaceDE w:val="0"/>
        <w:autoSpaceDN w:val="0"/>
        <w:adjustRightInd w:val="0"/>
        <w:rPr>
          <w:rFonts w:ascii="Arial" w:hAnsi="Arial" w:cs="Arial"/>
          <w:spacing w:val="-3"/>
          <w:szCs w:val="24"/>
          <w:lang w:val="en-US"/>
        </w:rPr>
      </w:pPr>
      <w:r w:rsidRPr="00983EAB">
        <w:rPr>
          <w:rFonts w:ascii="Arial" w:hAnsi="Arial" w:cs="Arial"/>
          <w:spacing w:val="-3"/>
          <w:szCs w:val="24"/>
          <w:lang w:val="en-US"/>
        </w:rPr>
        <w:t xml:space="preserve">Majority of key proposed staff shall be permanent employees of the Consultants: Yes </w:t>
      </w:r>
      <w:r w:rsidR="000D554F" w:rsidRPr="00983EAB">
        <w:rPr>
          <w:rFonts w:ascii="Arial" w:hAnsi="Arial" w:cs="Arial"/>
          <w:spacing w:val="-3"/>
          <w:szCs w:val="24"/>
          <w:lang w:val="en-US"/>
        </w:rPr>
        <w:t>X</w:t>
      </w:r>
      <w:r w:rsidRPr="00983EAB">
        <w:rPr>
          <w:rFonts w:ascii="Arial" w:hAnsi="Arial" w:cs="Arial"/>
          <w:spacing w:val="-3"/>
          <w:szCs w:val="24"/>
          <w:u w:val="single"/>
          <w:lang w:val="en-US"/>
        </w:rPr>
        <w:tab/>
      </w:r>
    </w:p>
    <w:p w14:paraId="64FF1644" w14:textId="77777777" w:rsidR="00A2126B" w:rsidRPr="001D1BDA" w:rsidRDefault="00A2126B" w:rsidP="00A2126B">
      <w:pPr>
        <w:pStyle w:val="Lijstalinea"/>
        <w:autoSpaceDE w:val="0"/>
        <w:autoSpaceDN w:val="0"/>
        <w:adjustRightInd w:val="0"/>
        <w:ind w:left="720"/>
        <w:rPr>
          <w:rFonts w:ascii="Arial" w:hAnsi="Arial" w:cs="Arial"/>
          <w:b/>
          <w:spacing w:val="-3"/>
          <w:szCs w:val="24"/>
          <w:lang w:val="en-US"/>
        </w:rPr>
      </w:pPr>
    </w:p>
    <w:p w14:paraId="150DD747" w14:textId="4051F542" w:rsidR="00B8796B" w:rsidRDefault="008A569E" w:rsidP="0076496E">
      <w:pPr>
        <w:pStyle w:val="Lijstalinea"/>
        <w:numPr>
          <w:ilvl w:val="0"/>
          <w:numId w:val="32"/>
        </w:numPr>
        <w:autoSpaceDE w:val="0"/>
        <w:autoSpaceDN w:val="0"/>
        <w:adjustRightInd w:val="0"/>
        <w:rPr>
          <w:rFonts w:ascii="Arial" w:hAnsi="Arial" w:cs="Arial"/>
          <w:b/>
          <w:spacing w:val="-3"/>
          <w:szCs w:val="24"/>
          <w:lang w:val="en-US"/>
        </w:rPr>
      </w:pPr>
      <w:r w:rsidRPr="00B8796B">
        <w:rPr>
          <w:rFonts w:ascii="Arial" w:hAnsi="Arial" w:cs="Arial"/>
          <w:spacing w:val="-3"/>
          <w:szCs w:val="24"/>
          <w:lang w:val="en-US"/>
        </w:rPr>
        <w:t>Reports must be writte</w:t>
      </w:r>
      <w:r w:rsidR="00273D86" w:rsidRPr="00B8796B">
        <w:rPr>
          <w:rFonts w:ascii="Arial" w:hAnsi="Arial" w:cs="Arial"/>
          <w:spacing w:val="-3"/>
          <w:szCs w:val="24"/>
          <w:lang w:val="en-US"/>
        </w:rPr>
        <w:t xml:space="preserve">n in the following language(s): </w:t>
      </w:r>
      <w:r w:rsidR="00E135FB" w:rsidRPr="00B8796B">
        <w:rPr>
          <w:rFonts w:ascii="Arial" w:hAnsi="Arial" w:cs="Arial"/>
          <w:b/>
          <w:spacing w:val="-3"/>
          <w:szCs w:val="24"/>
          <w:lang w:val="en-US"/>
        </w:rPr>
        <w:t>English</w:t>
      </w:r>
      <w:r w:rsidR="00850186">
        <w:rPr>
          <w:rFonts w:ascii="Arial" w:hAnsi="Arial" w:cs="Arial"/>
          <w:b/>
          <w:spacing w:val="-3"/>
          <w:szCs w:val="24"/>
          <w:lang w:val="en-US"/>
        </w:rPr>
        <w:t xml:space="preserve"> or </w:t>
      </w:r>
      <w:r w:rsidR="00770819">
        <w:rPr>
          <w:rFonts w:ascii="Arial" w:hAnsi="Arial" w:cs="Arial"/>
          <w:b/>
          <w:spacing w:val="-3"/>
          <w:szCs w:val="24"/>
          <w:lang w:val="en-US"/>
        </w:rPr>
        <w:t>French</w:t>
      </w:r>
    </w:p>
    <w:p w14:paraId="683D65C2" w14:textId="77777777" w:rsidR="00A2126B" w:rsidRPr="00B8796B" w:rsidRDefault="00A2126B" w:rsidP="00B8796B">
      <w:pPr>
        <w:pStyle w:val="Lijstalinea"/>
        <w:autoSpaceDE w:val="0"/>
        <w:autoSpaceDN w:val="0"/>
        <w:adjustRightInd w:val="0"/>
        <w:ind w:left="1080"/>
        <w:rPr>
          <w:rFonts w:ascii="Arial" w:hAnsi="Arial" w:cs="Arial"/>
          <w:spacing w:val="-3"/>
          <w:szCs w:val="24"/>
          <w:lang w:val="en-US"/>
        </w:rPr>
      </w:pPr>
    </w:p>
    <w:p w14:paraId="55577DE4" w14:textId="77777777" w:rsidR="003D12EF" w:rsidRPr="003D12EF" w:rsidRDefault="00FA5352" w:rsidP="0076496E">
      <w:pPr>
        <w:pStyle w:val="Lijstalinea"/>
        <w:numPr>
          <w:ilvl w:val="1"/>
          <w:numId w:val="28"/>
        </w:numPr>
        <w:tabs>
          <w:tab w:val="left" w:pos="-720"/>
        </w:tabs>
        <w:suppressAutoHyphens/>
        <w:autoSpaceDE w:val="0"/>
        <w:autoSpaceDN w:val="0"/>
        <w:adjustRightInd w:val="0"/>
        <w:jc w:val="both"/>
        <w:rPr>
          <w:rFonts w:ascii="Arial" w:hAnsi="Arial" w:cs="Arial"/>
          <w:color w:val="000000" w:themeColor="text1"/>
          <w:spacing w:val="-3"/>
          <w:szCs w:val="24"/>
          <w:lang w:val="en-US"/>
        </w:rPr>
      </w:pPr>
      <w:r w:rsidRPr="003D12EF">
        <w:rPr>
          <w:rFonts w:ascii="Arial" w:hAnsi="Arial" w:cs="Arial"/>
          <w:spacing w:val="-3"/>
          <w:szCs w:val="24"/>
          <w:lang w:val="en-US"/>
        </w:rPr>
        <w:t xml:space="preserve"> (vii) </w:t>
      </w:r>
      <w:r w:rsidR="008A569E" w:rsidRPr="003D12EF">
        <w:rPr>
          <w:rFonts w:ascii="Arial" w:hAnsi="Arial" w:cs="Arial"/>
          <w:spacing w:val="-3"/>
          <w:szCs w:val="24"/>
          <w:lang w:val="en-US"/>
        </w:rPr>
        <w:t>Training is an important feature of this Assignment:</w:t>
      </w:r>
      <w:r w:rsidR="003F4642" w:rsidRPr="003D12EF">
        <w:rPr>
          <w:rFonts w:ascii="Arial" w:hAnsi="Arial" w:cs="Arial"/>
          <w:spacing w:val="-3"/>
          <w:szCs w:val="24"/>
          <w:lang w:val="en-US"/>
        </w:rPr>
        <w:t xml:space="preserve"> </w:t>
      </w:r>
      <w:r w:rsidR="003D12EF" w:rsidRPr="003D12EF">
        <w:rPr>
          <w:rFonts w:ascii="Arial" w:hAnsi="Arial" w:cs="Arial"/>
          <w:b/>
          <w:spacing w:val="-3"/>
          <w:szCs w:val="24"/>
          <w:lang w:val="en-US"/>
        </w:rPr>
        <w:t>NO</w:t>
      </w:r>
      <w:r w:rsidR="008A569E" w:rsidRPr="003D12EF">
        <w:rPr>
          <w:rFonts w:ascii="Arial" w:hAnsi="Arial" w:cs="Arial"/>
          <w:b/>
          <w:spacing w:val="-3"/>
          <w:szCs w:val="24"/>
          <w:lang w:val="en-US"/>
        </w:rPr>
        <w:t xml:space="preserve"> </w:t>
      </w:r>
      <w:r w:rsidR="00983EAB" w:rsidRPr="003D12EF">
        <w:rPr>
          <w:rFonts w:ascii="Arial" w:hAnsi="Arial" w:cs="Arial"/>
          <w:b/>
          <w:spacing w:val="-3"/>
          <w:szCs w:val="24"/>
          <w:u w:val="single"/>
          <w:lang w:val="en-US"/>
        </w:rPr>
        <w:t xml:space="preserve">X </w:t>
      </w:r>
    </w:p>
    <w:p w14:paraId="542E6F60" w14:textId="77777777" w:rsidR="003D12EF" w:rsidRPr="003D12EF" w:rsidRDefault="003D12EF" w:rsidP="003D12EF">
      <w:pPr>
        <w:pStyle w:val="Lijstalinea"/>
        <w:tabs>
          <w:tab w:val="left" w:pos="-720"/>
        </w:tabs>
        <w:suppressAutoHyphens/>
        <w:autoSpaceDE w:val="0"/>
        <w:autoSpaceDN w:val="0"/>
        <w:adjustRightInd w:val="0"/>
        <w:ind w:left="360"/>
        <w:jc w:val="both"/>
        <w:rPr>
          <w:rFonts w:ascii="Arial" w:hAnsi="Arial" w:cs="Arial"/>
          <w:color w:val="000000" w:themeColor="text1"/>
          <w:spacing w:val="-3"/>
          <w:szCs w:val="24"/>
          <w:lang w:val="en-US"/>
        </w:rPr>
      </w:pPr>
    </w:p>
    <w:p w14:paraId="1967E42A" w14:textId="18857D8E" w:rsidR="00833076" w:rsidRPr="003D12EF" w:rsidRDefault="008A569E" w:rsidP="0076496E">
      <w:pPr>
        <w:pStyle w:val="Lijstalinea"/>
        <w:numPr>
          <w:ilvl w:val="1"/>
          <w:numId w:val="28"/>
        </w:numPr>
        <w:tabs>
          <w:tab w:val="left" w:pos="-720"/>
        </w:tabs>
        <w:suppressAutoHyphens/>
        <w:autoSpaceDE w:val="0"/>
        <w:autoSpaceDN w:val="0"/>
        <w:adjustRightInd w:val="0"/>
        <w:jc w:val="both"/>
        <w:rPr>
          <w:rFonts w:ascii="Arial" w:hAnsi="Arial" w:cs="Arial"/>
          <w:color w:val="000000" w:themeColor="text1"/>
          <w:spacing w:val="-3"/>
          <w:szCs w:val="24"/>
          <w:lang w:val="en-US"/>
        </w:rPr>
      </w:pPr>
      <w:r w:rsidRPr="003D12EF">
        <w:rPr>
          <w:rFonts w:ascii="Arial" w:hAnsi="Arial" w:cs="Arial"/>
          <w:spacing w:val="-3"/>
          <w:szCs w:val="24"/>
          <w:lang w:val="en-US"/>
        </w:rPr>
        <w:t>Tax liability, insurances (description or reference to appropriate documentation):</w:t>
      </w:r>
      <w:r w:rsidR="00833076" w:rsidRPr="003D12EF">
        <w:rPr>
          <w:rFonts w:ascii="Arial" w:hAnsi="Arial" w:cs="Arial"/>
          <w:spacing w:val="-3"/>
          <w:lang w:val="en-GB"/>
        </w:rPr>
        <w:t xml:space="preserve"> Firms are responsible for taking out insurance to cover third party liability and medical expenses for their staff participating in the Assignment, including medical costs arising </w:t>
      </w:r>
      <w:r w:rsidR="00833076" w:rsidRPr="003D12EF">
        <w:rPr>
          <w:rFonts w:ascii="Arial" w:hAnsi="Arial" w:cs="Arial"/>
          <w:spacing w:val="-3"/>
          <w:lang w:val="en-GB"/>
        </w:rPr>
        <w:lastRenderedPageBreak/>
        <w:t xml:space="preserve">from illness or accidents during the Assignment. Firms must also provide coverage for accidents resulting in permanent total or partial disability, or death which might occur during execution of the Contract. Consulting Firms must also take out insurance to cover losses or damages to </w:t>
      </w:r>
      <w:proofErr w:type="spellStart"/>
      <w:r w:rsidR="00833076" w:rsidRPr="003D12EF">
        <w:rPr>
          <w:rFonts w:ascii="Arial" w:hAnsi="Arial" w:cs="Arial"/>
          <w:spacing w:val="-3"/>
          <w:lang w:val="en-GB"/>
        </w:rPr>
        <w:t>i</w:t>
      </w:r>
      <w:proofErr w:type="spellEnd"/>
      <w:r w:rsidR="00833076" w:rsidRPr="003D12EF">
        <w:rPr>
          <w:rFonts w:ascii="Arial" w:hAnsi="Arial" w:cs="Arial"/>
          <w:spacing w:val="-3"/>
          <w:lang w:val="en-GB"/>
        </w:rPr>
        <w:t>) equipment fully or partially financed under the Contract, ii) the goods used by the Consultant for the services, and (iii) the documents prepared by the Consultants for the services. The Bank is not subject to taxation, direct or indirect.</w:t>
      </w:r>
    </w:p>
    <w:p w14:paraId="41A8EE9B" w14:textId="77777777" w:rsidR="00833076" w:rsidRPr="001D1BDA" w:rsidRDefault="00833076" w:rsidP="00833076">
      <w:pPr>
        <w:pStyle w:val="Lijstalinea"/>
        <w:tabs>
          <w:tab w:val="left" w:pos="-720"/>
        </w:tabs>
        <w:suppressAutoHyphens/>
        <w:autoSpaceDE w:val="0"/>
        <w:autoSpaceDN w:val="0"/>
        <w:adjustRightInd w:val="0"/>
        <w:ind w:left="360"/>
        <w:jc w:val="both"/>
        <w:rPr>
          <w:rFonts w:ascii="Arial" w:hAnsi="Arial" w:cs="Arial"/>
          <w:spacing w:val="-3"/>
          <w:szCs w:val="24"/>
          <w:lang w:val="en-US"/>
        </w:rPr>
      </w:pPr>
    </w:p>
    <w:p w14:paraId="08D697DD" w14:textId="233AC722" w:rsidR="00833076" w:rsidRPr="001D1BDA" w:rsidRDefault="00FA5352" w:rsidP="00FA5352">
      <w:pPr>
        <w:tabs>
          <w:tab w:val="left" w:pos="-720"/>
        </w:tabs>
        <w:suppressAutoHyphens/>
        <w:autoSpaceDE w:val="0"/>
        <w:autoSpaceDN w:val="0"/>
        <w:adjustRightInd w:val="0"/>
        <w:jc w:val="both"/>
        <w:rPr>
          <w:rFonts w:ascii="Arial" w:hAnsi="Arial" w:cs="Arial"/>
          <w:spacing w:val="-3"/>
          <w:u w:val="single"/>
        </w:rPr>
      </w:pPr>
      <w:r w:rsidRPr="001D1BDA">
        <w:rPr>
          <w:rFonts w:ascii="Arial" w:hAnsi="Arial" w:cs="Arial"/>
          <w:spacing w:val="-3"/>
          <w:szCs w:val="24"/>
        </w:rPr>
        <w:t>4.1</w:t>
      </w:r>
      <w:r w:rsidR="00833076" w:rsidRPr="001D1BDA">
        <w:rPr>
          <w:rFonts w:ascii="Arial" w:hAnsi="Arial" w:cs="Arial"/>
          <w:spacing w:val="-3"/>
          <w:szCs w:val="24"/>
        </w:rPr>
        <w:t xml:space="preserve"> </w:t>
      </w:r>
      <w:r w:rsidR="008A569E" w:rsidRPr="001D1BDA">
        <w:rPr>
          <w:rFonts w:ascii="Arial" w:hAnsi="Arial" w:cs="Arial"/>
          <w:spacing w:val="-3"/>
          <w:szCs w:val="24"/>
        </w:rPr>
        <w:t>In addition to the original, the number of copies of the proposal required is:</w:t>
      </w:r>
      <w:r w:rsidR="003F4642" w:rsidRPr="001D1BDA">
        <w:rPr>
          <w:rFonts w:ascii="Arial" w:hAnsi="Arial" w:cs="Arial"/>
          <w:spacing w:val="-3"/>
          <w:szCs w:val="24"/>
        </w:rPr>
        <w:t xml:space="preserve">  </w:t>
      </w:r>
      <w:r w:rsidR="000D554F" w:rsidRPr="001D1BDA">
        <w:rPr>
          <w:rFonts w:ascii="Arial" w:hAnsi="Arial" w:cs="Arial"/>
          <w:spacing w:val="-3"/>
          <w:szCs w:val="24"/>
        </w:rPr>
        <w:t>0</w:t>
      </w:r>
      <w:r w:rsidR="004A3213" w:rsidRPr="001D1BDA">
        <w:rPr>
          <w:rFonts w:ascii="Arial" w:hAnsi="Arial" w:cs="Arial"/>
          <w:spacing w:val="-3"/>
          <w:u w:val="single"/>
        </w:rPr>
        <w:tab/>
      </w:r>
    </w:p>
    <w:p w14:paraId="4EF4C4B3" w14:textId="77777777" w:rsidR="00833076" w:rsidRPr="001D1BDA" w:rsidRDefault="00833076" w:rsidP="001D165A">
      <w:pPr>
        <w:rPr>
          <w:rFonts w:ascii="Arial" w:hAnsi="Arial" w:cs="Arial"/>
        </w:rPr>
      </w:pPr>
    </w:p>
    <w:p w14:paraId="1F2AF373" w14:textId="70BF35A8" w:rsidR="00833076" w:rsidRPr="00850186" w:rsidRDefault="00FA5352" w:rsidP="00FA5352">
      <w:pPr>
        <w:tabs>
          <w:tab w:val="left" w:pos="-720"/>
        </w:tabs>
        <w:suppressAutoHyphens/>
        <w:autoSpaceDE w:val="0"/>
        <w:autoSpaceDN w:val="0"/>
        <w:adjustRightInd w:val="0"/>
        <w:jc w:val="both"/>
        <w:rPr>
          <w:rFonts w:ascii="Arial" w:hAnsi="Arial" w:cs="Arial"/>
          <w:spacing w:val="-3"/>
          <w:szCs w:val="24"/>
        </w:rPr>
      </w:pPr>
      <w:r w:rsidRPr="00850186">
        <w:rPr>
          <w:rFonts w:ascii="Arial" w:hAnsi="Arial" w:cs="Arial"/>
          <w:spacing w:val="-3"/>
          <w:szCs w:val="24"/>
        </w:rPr>
        <w:t>4.4</w:t>
      </w:r>
      <w:r w:rsidR="00833076" w:rsidRPr="00850186">
        <w:rPr>
          <w:rFonts w:ascii="Arial" w:hAnsi="Arial" w:cs="Arial"/>
          <w:spacing w:val="-3"/>
          <w:szCs w:val="24"/>
        </w:rPr>
        <w:t xml:space="preserve"> </w:t>
      </w:r>
      <w:r w:rsidR="008A569E" w:rsidRPr="00850186">
        <w:rPr>
          <w:rFonts w:ascii="Arial" w:hAnsi="Arial" w:cs="Arial"/>
          <w:spacing w:val="-3"/>
          <w:szCs w:val="24"/>
        </w:rPr>
        <w:t>The date and time of proposal submission are</w:t>
      </w:r>
      <w:r w:rsidR="008A569E" w:rsidRPr="00850186">
        <w:rPr>
          <w:rFonts w:ascii="Arial" w:hAnsi="Arial" w:cs="Arial"/>
          <w:color w:val="000000" w:themeColor="text1"/>
          <w:spacing w:val="-3"/>
          <w:szCs w:val="24"/>
        </w:rPr>
        <w:t xml:space="preserve">: </w:t>
      </w:r>
      <w:r w:rsidR="003D12EF" w:rsidRPr="00850186">
        <w:rPr>
          <w:rFonts w:ascii="Arial" w:hAnsi="Arial" w:cs="Arial"/>
          <w:b/>
          <w:color w:val="000000" w:themeColor="text1"/>
          <w:spacing w:val="-3"/>
          <w:szCs w:val="24"/>
        </w:rPr>
        <w:t xml:space="preserve">May </w:t>
      </w:r>
      <w:r w:rsidR="00196F49">
        <w:rPr>
          <w:rFonts w:ascii="Arial" w:hAnsi="Arial" w:cs="Arial"/>
          <w:b/>
          <w:color w:val="000000" w:themeColor="text1"/>
          <w:spacing w:val="-3"/>
          <w:szCs w:val="24"/>
        </w:rPr>
        <w:t>5</w:t>
      </w:r>
      <w:r w:rsidR="003D12EF" w:rsidRPr="00850186">
        <w:rPr>
          <w:rFonts w:ascii="Arial" w:hAnsi="Arial" w:cs="Arial"/>
          <w:b/>
          <w:color w:val="000000" w:themeColor="text1"/>
          <w:spacing w:val="-3"/>
          <w:szCs w:val="24"/>
          <w:vertAlign w:val="superscript"/>
        </w:rPr>
        <w:t>th</w:t>
      </w:r>
      <w:r w:rsidR="003D12EF" w:rsidRPr="00850186">
        <w:rPr>
          <w:rFonts w:ascii="Arial" w:hAnsi="Arial" w:cs="Arial"/>
          <w:color w:val="000000" w:themeColor="text1"/>
          <w:spacing w:val="-3"/>
          <w:szCs w:val="24"/>
        </w:rPr>
        <w:t xml:space="preserve"> </w:t>
      </w:r>
      <w:r w:rsidR="00CD70F1" w:rsidRPr="00850186">
        <w:rPr>
          <w:rFonts w:ascii="Arial" w:hAnsi="Arial" w:cs="Arial"/>
          <w:b/>
          <w:color w:val="000000" w:themeColor="text1"/>
          <w:spacing w:val="-3"/>
          <w:sz w:val="22"/>
          <w:szCs w:val="24"/>
        </w:rPr>
        <w:t>20</w:t>
      </w:r>
      <w:r w:rsidR="003D12EF" w:rsidRPr="00850186">
        <w:rPr>
          <w:rFonts w:ascii="Arial" w:hAnsi="Arial" w:cs="Arial"/>
          <w:b/>
          <w:color w:val="000000" w:themeColor="text1"/>
          <w:spacing w:val="-3"/>
          <w:sz w:val="22"/>
          <w:szCs w:val="24"/>
        </w:rPr>
        <w:t>20</w:t>
      </w:r>
      <w:r w:rsidR="00570AC4" w:rsidRPr="00850186">
        <w:rPr>
          <w:rFonts w:ascii="Arial" w:hAnsi="Arial" w:cs="Arial"/>
          <w:b/>
          <w:color w:val="000000" w:themeColor="text1"/>
          <w:spacing w:val="-3"/>
          <w:sz w:val="22"/>
          <w:szCs w:val="24"/>
        </w:rPr>
        <w:t>,</w:t>
      </w:r>
      <w:r w:rsidR="00CD70F1" w:rsidRPr="00850186">
        <w:rPr>
          <w:rFonts w:ascii="Arial" w:hAnsi="Arial" w:cs="Arial"/>
          <w:b/>
          <w:color w:val="000000" w:themeColor="text1"/>
          <w:spacing w:val="-3"/>
          <w:sz w:val="22"/>
          <w:szCs w:val="24"/>
        </w:rPr>
        <w:t xml:space="preserve"> </w:t>
      </w:r>
      <w:r w:rsidR="00A471F2" w:rsidRPr="00850186">
        <w:rPr>
          <w:rFonts w:ascii="Arial" w:hAnsi="Arial" w:cs="Arial"/>
          <w:b/>
          <w:color w:val="000000" w:themeColor="text1"/>
          <w:spacing w:val="-3"/>
          <w:sz w:val="22"/>
          <w:szCs w:val="24"/>
        </w:rPr>
        <w:t xml:space="preserve">17h00 </w:t>
      </w:r>
      <w:r w:rsidR="00787D8C" w:rsidRPr="00850186">
        <w:rPr>
          <w:rFonts w:ascii="Arial" w:hAnsi="Arial" w:cs="Arial"/>
          <w:b/>
          <w:color w:val="000000" w:themeColor="text1"/>
          <w:spacing w:val="-3"/>
          <w:sz w:val="22"/>
          <w:szCs w:val="24"/>
        </w:rPr>
        <w:t>GMT</w:t>
      </w:r>
    </w:p>
    <w:p w14:paraId="4DCA563F" w14:textId="77777777" w:rsidR="00833076" w:rsidRPr="00850186" w:rsidRDefault="00833076" w:rsidP="00833076">
      <w:pPr>
        <w:pStyle w:val="Lijstalinea"/>
        <w:rPr>
          <w:rFonts w:ascii="Arial" w:hAnsi="Arial" w:cs="Arial"/>
          <w:spacing w:val="-3"/>
          <w:szCs w:val="24"/>
          <w:lang w:val="en-US"/>
        </w:rPr>
      </w:pPr>
    </w:p>
    <w:p w14:paraId="665B9610" w14:textId="5BE13C9E" w:rsidR="00833076" w:rsidRPr="001D1BDA" w:rsidRDefault="00FA5352" w:rsidP="00FA5352">
      <w:pPr>
        <w:tabs>
          <w:tab w:val="left" w:pos="-720"/>
        </w:tabs>
        <w:suppressAutoHyphens/>
        <w:autoSpaceDE w:val="0"/>
        <w:autoSpaceDN w:val="0"/>
        <w:adjustRightInd w:val="0"/>
        <w:jc w:val="both"/>
        <w:rPr>
          <w:rFonts w:ascii="Arial" w:hAnsi="Arial" w:cs="Arial"/>
          <w:b/>
          <w:color w:val="000000" w:themeColor="text1"/>
          <w:spacing w:val="-3"/>
          <w:szCs w:val="24"/>
        </w:rPr>
      </w:pPr>
      <w:r w:rsidRPr="00850186">
        <w:rPr>
          <w:rFonts w:ascii="Arial" w:hAnsi="Arial" w:cs="Arial"/>
          <w:spacing w:val="-3"/>
          <w:szCs w:val="24"/>
        </w:rPr>
        <w:t>4.5</w:t>
      </w:r>
      <w:r w:rsidR="00833076" w:rsidRPr="00850186">
        <w:rPr>
          <w:rFonts w:ascii="Arial" w:hAnsi="Arial" w:cs="Arial"/>
          <w:spacing w:val="-3"/>
          <w:szCs w:val="24"/>
        </w:rPr>
        <w:t xml:space="preserve">   The v</w:t>
      </w:r>
      <w:r w:rsidR="008A569E" w:rsidRPr="00850186">
        <w:rPr>
          <w:rFonts w:ascii="Arial" w:hAnsi="Arial" w:cs="Arial"/>
          <w:spacing w:val="-3"/>
          <w:szCs w:val="24"/>
        </w:rPr>
        <w:t>alidity period (days, date):</w:t>
      </w:r>
      <w:r w:rsidR="00273D86" w:rsidRPr="00850186">
        <w:rPr>
          <w:rFonts w:ascii="Arial" w:hAnsi="Arial" w:cs="Arial"/>
          <w:spacing w:val="-3"/>
          <w:szCs w:val="24"/>
        </w:rPr>
        <w:t xml:space="preserve"> </w:t>
      </w:r>
      <w:r w:rsidR="00273D86" w:rsidRPr="00850186">
        <w:rPr>
          <w:rFonts w:ascii="Arial" w:hAnsi="Arial" w:cs="Arial"/>
          <w:b/>
          <w:spacing w:val="-3"/>
          <w:szCs w:val="24"/>
        </w:rPr>
        <w:t xml:space="preserve">60 </w:t>
      </w:r>
      <w:r w:rsidR="008A569E" w:rsidRPr="00850186">
        <w:rPr>
          <w:rFonts w:ascii="Arial" w:hAnsi="Arial" w:cs="Arial"/>
          <w:b/>
          <w:spacing w:val="-3"/>
          <w:szCs w:val="24"/>
        </w:rPr>
        <w:t>days</w:t>
      </w:r>
      <w:r w:rsidR="00273D86" w:rsidRPr="00850186">
        <w:rPr>
          <w:rFonts w:ascii="Arial" w:hAnsi="Arial" w:cs="Arial"/>
          <w:b/>
          <w:spacing w:val="-3"/>
          <w:szCs w:val="24"/>
        </w:rPr>
        <w:t xml:space="preserve">, </w:t>
      </w:r>
      <w:r w:rsidR="00D2198B" w:rsidRPr="00850186">
        <w:rPr>
          <w:rFonts w:ascii="Arial" w:hAnsi="Arial" w:cs="Arial"/>
          <w:b/>
          <w:spacing w:val="-3"/>
          <w:szCs w:val="24"/>
        </w:rPr>
        <w:t xml:space="preserve">starting </w:t>
      </w:r>
      <w:r w:rsidR="0099113A" w:rsidRPr="00850186">
        <w:rPr>
          <w:rFonts w:ascii="Arial" w:hAnsi="Arial" w:cs="Arial"/>
          <w:b/>
          <w:spacing w:val="-3"/>
          <w:szCs w:val="24"/>
        </w:rPr>
        <w:t xml:space="preserve">from </w:t>
      </w:r>
      <w:r w:rsidR="003D12EF" w:rsidRPr="00850186">
        <w:rPr>
          <w:rFonts w:ascii="Arial" w:hAnsi="Arial" w:cs="Arial"/>
          <w:b/>
          <w:color w:val="000000" w:themeColor="text1"/>
          <w:spacing w:val="-3"/>
          <w:szCs w:val="24"/>
        </w:rPr>
        <w:t xml:space="preserve">May </w:t>
      </w:r>
      <w:r w:rsidR="00196F49">
        <w:rPr>
          <w:rFonts w:ascii="Arial" w:hAnsi="Arial" w:cs="Arial"/>
          <w:b/>
          <w:color w:val="000000" w:themeColor="text1"/>
          <w:spacing w:val="-3"/>
          <w:szCs w:val="24"/>
        </w:rPr>
        <w:t>5</w:t>
      </w:r>
      <w:r w:rsidR="003D12EF" w:rsidRPr="00850186">
        <w:rPr>
          <w:rFonts w:ascii="Arial" w:hAnsi="Arial" w:cs="Arial"/>
          <w:b/>
          <w:color w:val="000000" w:themeColor="text1"/>
          <w:spacing w:val="-3"/>
          <w:szCs w:val="24"/>
          <w:vertAlign w:val="superscript"/>
        </w:rPr>
        <w:t>th</w:t>
      </w:r>
      <w:r w:rsidR="00570AC4" w:rsidRPr="00850186">
        <w:rPr>
          <w:rFonts w:ascii="Arial" w:hAnsi="Arial" w:cs="Arial"/>
          <w:b/>
          <w:color w:val="000000" w:themeColor="text1"/>
          <w:spacing w:val="-3"/>
          <w:szCs w:val="24"/>
        </w:rPr>
        <w:t>, 20</w:t>
      </w:r>
      <w:r w:rsidR="003D12EF" w:rsidRPr="00850186">
        <w:rPr>
          <w:rFonts w:ascii="Arial" w:hAnsi="Arial" w:cs="Arial"/>
          <w:b/>
          <w:color w:val="000000" w:themeColor="text1"/>
          <w:spacing w:val="-3"/>
          <w:szCs w:val="24"/>
        </w:rPr>
        <w:t>20</w:t>
      </w:r>
      <w:r w:rsidR="00115FCE" w:rsidRPr="001D1BDA">
        <w:rPr>
          <w:rFonts w:ascii="Arial" w:hAnsi="Arial" w:cs="Arial"/>
          <w:b/>
          <w:color w:val="000000" w:themeColor="text1"/>
          <w:spacing w:val="-3"/>
          <w:szCs w:val="24"/>
        </w:rPr>
        <w:t xml:space="preserve"> </w:t>
      </w:r>
    </w:p>
    <w:p w14:paraId="2587974D" w14:textId="6F0AB689" w:rsidR="00B22C4C" w:rsidRPr="003D12EF" w:rsidRDefault="006D44FF" w:rsidP="003D12EF">
      <w:pPr>
        <w:tabs>
          <w:tab w:val="left" w:pos="-720"/>
        </w:tabs>
        <w:suppressAutoHyphens/>
        <w:autoSpaceDE w:val="0"/>
        <w:autoSpaceDN w:val="0"/>
        <w:adjustRightInd w:val="0"/>
        <w:jc w:val="both"/>
        <w:rPr>
          <w:rFonts w:ascii="Arial" w:hAnsi="Arial" w:cs="Arial"/>
          <w:b/>
          <w:color w:val="000000" w:themeColor="text1"/>
          <w:spacing w:val="-3"/>
          <w:szCs w:val="24"/>
        </w:rPr>
      </w:pPr>
      <w:r w:rsidRPr="001D1BDA">
        <w:rPr>
          <w:rFonts w:ascii="Arial" w:hAnsi="Arial" w:cs="Arial"/>
          <w:b/>
          <w:color w:val="000000" w:themeColor="text1"/>
          <w:spacing w:val="-3"/>
          <w:szCs w:val="24"/>
        </w:rPr>
        <w:tab/>
      </w:r>
    </w:p>
    <w:p w14:paraId="0D25FB54" w14:textId="77777777" w:rsidR="00833076" w:rsidRPr="001D1BDA" w:rsidRDefault="00833076" w:rsidP="00833076">
      <w:pPr>
        <w:pStyle w:val="Lijstalinea"/>
        <w:rPr>
          <w:rFonts w:ascii="Arial" w:hAnsi="Arial" w:cs="Arial"/>
          <w:spacing w:val="-3"/>
          <w:szCs w:val="24"/>
          <w:lang w:val="en-US"/>
        </w:rPr>
      </w:pPr>
    </w:p>
    <w:p w14:paraId="0527843C" w14:textId="77777777" w:rsidR="00833076" w:rsidRPr="001D1BDA" w:rsidRDefault="00FA5352" w:rsidP="00FA5352">
      <w:pPr>
        <w:tabs>
          <w:tab w:val="left" w:pos="-720"/>
        </w:tabs>
        <w:suppressAutoHyphens/>
        <w:autoSpaceDE w:val="0"/>
        <w:autoSpaceDN w:val="0"/>
        <w:adjustRightInd w:val="0"/>
        <w:jc w:val="both"/>
        <w:rPr>
          <w:rFonts w:ascii="Arial" w:hAnsi="Arial" w:cs="Arial"/>
          <w:spacing w:val="-3"/>
          <w:szCs w:val="24"/>
        </w:rPr>
      </w:pPr>
      <w:r w:rsidRPr="001D1BDA">
        <w:rPr>
          <w:rFonts w:ascii="Arial" w:hAnsi="Arial" w:cs="Arial"/>
          <w:spacing w:val="-3"/>
          <w:szCs w:val="24"/>
        </w:rPr>
        <w:t>7.1</w:t>
      </w:r>
      <w:r w:rsidR="00833076" w:rsidRPr="001D1BDA">
        <w:rPr>
          <w:rFonts w:ascii="Arial" w:hAnsi="Arial" w:cs="Arial"/>
          <w:spacing w:val="-3"/>
          <w:szCs w:val="24"/>
        </w:rPr>
        <w:t xml:space="preserve">    </w:t>
      </w:r>
      <w:r w:rsidR="008A569E" w:rsidRPr="001D1BDA">
        <w:rPr>
          <w:rFonts w:ascii="Arial" w:hAnsi="Arial" w:cs="Arial"/>
          <w:spacing w:val="-3"/>
          <w:szCs w:val="24"/>
        </w:rPr>
        <w:t>The points given to the evaluation criteria are:</w:t>
      </w:r>
    </w:p>
    <w:p w14:paraId="5808A68C" w14:textId="77777777" w:rsidR="00833076" w:rsidRPr="001D1BDA" w:rsidRDefault="00833076" w:rsidP="00833076">
      <w:pPr>
        <w:tabs>
          <w:tab w:val="left" w:pos="-720"/>
        </w:tabs>
        <w:suppressAutoHyphens/>
        <w:jc w:val="both"/>
        <w:rPr>
          <w:rFonts w:ascii="Arial" w:hAnsi="Arial" w:cs="Arial"/>
          <w:spacing w:val="-3"/>
          <w:szCs w:val="24"/>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0"/>
        <w:gridCol w:w="1203"/>
      </w:tblGrid>
      <w:tr w:rsidR="00833076" w:rsidRPr="001D1BDA" w14:paraId="4650B41E" w14:textId="77777777" w:rsidTr="006F3D02">
        <w:trPr>
          <w:jc w:val="center"/>
        </w:trPr>
        <w:tc>
          <w:tcPr>
            <w:tcW w:w="8010" w:type="dxa"/>
            <w:shd w:val="clear" w:color="auto" w:fill="auto"/>
          </w:tcPr>
          <w:p w14:paraId="5EEA1DE7" w14:textId="77777777" w:rsidR="00833076" w:rsidRPr="001D1BDA" w:rsidRDefault="00833076" w:rsidP="006F3D02">
            <w:pPr>
              <w:pStyle w:val="Lijstalinea"/>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ind w:left="0"/>
              <w:jc w:val="both"/>
              <w:rPr>
                <w:rFonts w:ascii="Arial" w:hAnsi="Arial" w:cs="Arial"/>
                <w:b/>
                <w:spacing w:val="-3"/>
                <w:sz w:val="22"/>
                <w:szCs w:val="24"/>
                <w:lang w:val="en-US"/>
              </w:rPr>
            </w:pPr>
            <w:r w:rsidRPr="001D1BDA">
              <w:rPr>
                <w:rFonts w:ascii="Arial" w:hAnsi="Arial" w:cs="Arial"/>
                <w:spacing w:val="-3"/>
                <w:sz w:val="22"/>
                <w:szCs w:val="24"/>
                <w:lang w:val="en-US"/>
              </w:rPr>
              <w:t xml:space="preserve"> </w:t>
            </w:r>
            <w:r w:rsidRPr="001D1BDA">
              <w:rPr>
                <w:rFonts w:ascii="Arial" w:hAnsi="Arial" w:cs="Arial"/>
                <w:b/>
                <w:spacing w:val="-3"/>
                <w:sz w:val="22"/>
                <w:szCs w:val="24"/>
                <w:lang w:val="en-US"/>
              </w:rPr>
              <w:t>Criteria</w:t>
            </w:r>
          </w:p>
          <w:p w14:paraId="568A06FA" w14:textId="77777777" w:rsidR="00833076" w:rsidRPr="001D1BDA" w:rsidRDefault="00833076" w:rsidP="006F3D02">
            <w:pPr>
              <w:pStyle w:val="Lijstalinea"/>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ind w:left="0"/>
              <w:jc w:val="both"/>
              <w:rPr>
                <w:rFonts w:ascii="Arial" w:hAnsi="Arial" w:cs="Arial"/>
                <w:b/>
                <w:spacing w:val="-3"/>
                <w:sz w:val="22"/>
                <w:szCs w:val="24"/>
                <w:lang w:val="en-US"/>
              </w:rPr>
            </w:pPr>
          </w:p>
        </w:tc>
        <w:tc>
          <w:tcPr>
            <w:tcW w:w="1203" w:type="dxa"/>
            <w:shd w:val="clear" w:color="auto" w:fill="auto"/>
          </w:tcPr>
          <w:p w14:paraId="083A796B" w14:textId="77777777" w:rsidR="00833076" w:rsidRPr="001D1BDA" w:rsidRDefault="00833076" w:rsidP="006F3D02">
            <w:pPr>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jc w:val="both"/>
              <w:rPr>
                <w:rFonts w:ascii="Arial" w:hAnsi="Arial" w:cs="Arial"/>
                <w:b/>
                <w:spacing w:val="-3"/>
                <w:sz w:val="22"/>
                <w:szCs w:val="24"/>
              </w:rPr>
            </w:pPr>
            <w:r w:rsidRPr="001D1BDA">
              <w:rPr>
                <w:rFonts w:ascii="Arial" w:hAnsi="Arial" w:cs="Arial"/>
                <w:b/>
                <w:spacing w:val="-3"/>
                <w:sz w:val="22"/>
                <w:szCs w:val="24"/>
              </w:rPr>
              <w:t>Weights</w:t>
            </w:r>
          </w:p>
        </w:tc>
      </w:tr>
      <w:tr w:rsidR="00833076" w:rsidRPr="001D1BDA" w14:paraId="52932BF0" w14:textId="77777777" w:rsidTr="006F3D02">
        <w:trPr>
          <w:jc w:val="center"/>
        </w:trPr>
        <w:tc>
          <w:tcPr>
            <w:tcW w:w="8010" w:type="dxa"/>
            <w:shd w:val="clear" w:color="auto" w:fill="auto"/>
          </w:tcPr>
          <w:p w14:paraId="211AD039" w14:textId="77777777" w:rsidR="00833076" w:rsidRPr="001D1BDA" w:rsidRDefault="00833076" w:rsidP="006F3D02">
            <w:pPr>
              <w:pStyle w:val="Lijstalinea"/>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ind w:left="0"/>
              <w:jc w:val="both"/>
              <w:rPr>
                <w:rFonts w:ascii="Arial" w:hAnsi="Arial" w:cs="Arial"/>
                <w:spacing w:val="-3"/>
                <w:sz w:val="22"/>
                <w:szCs w:val="24"/>
                <w:lang w:val="en-US"/>
              </w:rPr>
            </w:pPr>
            <w:r w:rsidRPr="001D1BDA">
              <w:rPr>
                <w:rFonts w:ascii="Arial" w:hAnsi="Arial" w:cs="Arial"/>
                <w:spacing w:val="-3"/>
                <w:sz w:val="22"/>
                <w:szCs w:val="24"/>
                <w:lang w:val="en-US"/>
              </w:rPr>
              <w:t>Experience relevant to the assignment</w:t>
            </w:r>
          </w:p>
          <w:p w14:paraId="12B0D1D8" w14:textId="46451B42" w:rsidR="00833076" w:rsidRPr="001D1BDA" w:rsidRDefault="00833076" w:rsidP="00B8796B">
            <w:pPr>
              <w:pStyle w:val="Lijstalinea"/>
              <w:widowControl/>
              <w:numPr>
                <w:ilvl w:val="0"/>
                <w:numId w:val="24"/>
              </w:numPr>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contextualSpacing/>
              <w:jc w:val="both"/>
              <w:rPr>
                <w:rFonts w:ascii="Arial" w:hAnsi="Arial" w:cs="Arial"/>
                <w:spacing w:val="-3"/>
                <w:sz w:val="22"/>
                <w:szCs w:val="24"/>
                <w:lang w:val="en-US"/>
              </w:rPr>
            </w:pPr>
            <w:r w:rsidRPr="001D1BDA">
              <w:rPr>
                <w:rFonts w:ascii="Arial" w:hAnsi="Arial" w:cs="Arial"/>
                <w:spacing w:val="-3"/>
                <w:sz w:val="22"/>
                <w:szCs w:val="24"/>
                <w:lang w:val="en-US"/>
              </w:rPr>
              <w:t xml:space="preserve">Number of previous similar assignment in </w:t>
            </w:r>
            <w:r w:rsidR="004E40BC">
              <w:rPr>
                <w:rFonts w:ascii="Arial" w:hAnsi="Arial" w:cs="Arial"/>
                <w:spacing w:val="-3"/>
                <w:sz w:val="22"/>
                <w:szCs w:val="24"/>
                <w:lang w:val="en-US"/>
              </w:rPr>
              <w:t>African</w:t>
            </w:r>
            <w:r w:rsidR="00B8796B">
              <w:rPr>
                <w:rFonts w:ascii="Arial" w:hAnsi="Arial" w:cs="Arial"/>
                <w:spacing w:val="-3"/>
                <w:sz w:val="22"/>
                <w:szCs w:val="24"/>
                <w:lang w:val="en-US"/>
              </w:rPr>
              <w:t xml:space="preserve"> </w:t>
            </w:r>
            <w:r w:rsidR="004E40BC">
              <w:rPr>
                <w:rFonts w:ascii="Arial" w:hAnsi="Arial" w:cs="Arial"/>
                <w:spacing w:val="-3"/>
                <w:sz w:val="22"/>
                <w:szCs w:val="24"/>
                <w:lang w:val="en-US"/>
              </w:rPr>
              <w:t>c</w:t>
            </w:r>
            <w:r w:rsidR="00B8796B">
              <w:rPr>
                <w:rFonts w:ascii="Arial" w:hAnsi="Arial" w:cs="Arial"/>
                <w:spacing w:val="-3"/>
                <w:sz w:val="22"/>
                <w:szCs w:val="24"/>
                <w:lang w:val="en-US"/>
              </w:rPr>
              <w:t>ountr</w:t>
            </w:r>
            <w:r w:rsidR="004E40BC">
              <w:rPr>
                <w:rFonts w:ascii="Arial" w:hAnsi="Arial" w:cs="Arial"/>
                <w:spacing w:val="-3"/>
                <w:sz w:val="22"/>
                <w:szCs w:val="24"/>
                <w:lang w:val="en-US"/>
              </w:rPr>
              <w:t>ies</w:t>
            </w:r>
          </w:p>
        </w:tc>
        <w:tc>
          <w:tcPr>
            <w:tcW w:w="1203" w:type="dxa"/>
            <w:shd w:val="clear" w:color="auto" w:fill="auto"/>
          </w:tcPr>
          <w:p w14:paraId="246F0803" w14:textId="048FE93E" w:rsidR="00833076" w:rsidRPr="001D1BDA" w:rsidRDefault="007F2C42" w:rsidP="006F3D02">
            <w:pPr>
              <w:pStyle w:val="Lijstalinea"/>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ind w:left="0"/>
              <w:jc w:val="both"/>
              <w:rPr>
                <w:rFonts w:ascii="Arial" w:hAnsi="Arial" w:cs="Arial"/>
                <w:spacing w:val="-3"/>
                <w:sz w:val="22"/>
                <w:szCs w:val="24"/>
                <w:lang w:val="en-US"/>
              </w:rPr>
            </w:pPr>
            <w:r w:rsidRPr="007F2C42">
              <w:rPr>
                <w:rFonts w:ascii="Arial" w:hAnsi="Arial" w:cs="Arial"/>
                <w:spacing w:val="-3"/>
                <w:sz w:val="22"/>
                <w:szCs w:val="24"/>
                <w:lang w:val="en-US"/>
              </w:rPr>
              <w:t>10</w:t>
            </w:r>
          </w:p>
        </w:tc>
      </w:tr>
      <w:tr w:rsidR="00833076" w:rsidRPr="001D1BDA" w14:paraId="26E06946" w14:textId="77777777" w:rsidTr="006F3D02">
        <w:trPr>
          <w:jc w:val="center"/>
        </w:trPr>
        <w:tc>
          <w:tcPr>
            <w:tcW w:w="8010" w:type="dxa"/>
            <w:shd w:val="clear" w:color="auto" w:fill="auto"/>
          </w:tcPr>
          <w:p w14:paraId="73096FA6" w14:textId="77777777" w:rsidR="00833076" w:rsidRPr="001D1BDA" w:rsidRDefault="00833076" w:rsidP="006F3D02">
            <w:pPr>
              <w:pStyle w:val="Lijstalinea"/>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ind w:left="0"/>
              <w:jc w:val="both"/>
              <w:rPr>
                <w:rFonts w:ascii="Arial" w:hAnsi="Arial" w:cs="Arial"/>
                <w:spacing w:val="-3"/>
                <w:sz w:val="22"/>
                <w:szCs w:val="24"/>
                <w:lang w:val="en-US"/>
              </w:rPr>
            </w:pPr>
            <w:r w:rsidRPr="001D1BDA">
              <w:rPr>
                <w:rFonts w:ascii="Arial" w:hAnsi="Arial" w:cs="Arial"/>
                <w:spacing w:val="-3"/>
                <w:sz w:val="22"/>
                <w:szCs w:val="24"/>
                <w:lang w:val="en-US"/>
              </w:rPr>
              <w:t>Understanding of the terms of Reference and Methodology</w:t>
            </w:r>
          </w:p>
          <w:p w14:paraId="4C0D2EDC" w14:textId="77777777" w:rsidR="00833076" w:rsidRPr="00770819" w:rsidRDefault="00833076" w:rsidP="00FA6CCE">
            <w:pPr>
              <w:pStyle w:val="Lijstalinea"/>
              <w:widowControl/>
              <w:numPr>
                <w:ilvl w:val="0"/>
                <w:numId w:val="24"/>
              </w:numPr>
              <w:autoSpaceDE w:val="0"/>
              <w:autoSpaceDN w:val="0"/>
              <w:adjustRightInd w:val="0"/>
              <w:jc w:val="both"/>
              <w:rPr>
                <w:rFonts w:ascii="Arial" w:hAnsi="Arial" w:cs="Arial"/>
                <w:sz w:val="22"/>
                <w:szCs w:val="24"/>
                <w:lang w:val="en-US"/>
              </w:rPr>
            </w:pPr>
            <w:r w:rsidRPr="00770819">
              <w:rPr>
                <w:rFonts w:ascii="Arial" w:hAnsi="Arial" w:cs="Arial"/>
                <w:sz w:val="22"/>
                <w:szCs w:val="24"/>
                <w:lang w:val="en-US"/>
              </w:rPr>
              <w:t>Understanding of the TORs; </w:t>
            </w:r>
          </w:p>
          <w:p w14:paraId="30CB9BFE" w14:textId="287D21CC" w:rsidR="00833076" w:rsidRPr="00770819" w:rsidRDefault="00833076" w:rsidP="00136079">
            <w:pPr>
              <w:pStyle w:val="Lijstalinea"/>
              <w:widowControl/>
              <w:numPr>
                <w:ilvl w:val="0"/>
                <w:numId w:val="24"/>
              </w:numPr>
              <w:autoSpaceDE w:val="0"/>
              <w:autoSpaceDN w:val="0"/>
              <w:adjustRightInd w:val="0"/>
              <w:jc w:val="both"/>
              <w:rPr>
                <w:rFonts w:ascii="Arial" w:hAnsi="Arial" w:cs="Arial"/>
                <w:sz w:val="22"/>
                <w:szCs w:val="24"/>
                <w:lang w:val="en-US"/>
              </w:rPr>
            </w:pPr>
            <w:r w:rsidRPr="00770819">
              <w:rPr>
                <w:rFonts w:ascii="Arial" w:hAnsi="Arial" w:cs="Arial"/>
                <w:sz w:val="22"/>
                <w:szCs w:val="24"/>
                <w:lang w:val="en-US"/>
              </w:rPr>
              <w:t xml:space="preserve">Definition of the </w:t>
            </w:r>
            <w:r w:rsidR="004E40BC" w:rsidRPr="00770819">
              <w:rPr>
                <w:rFonts w:ascii="Arial" w:hAnsi="Arial" w:cs="Arial"/>
                <w:sz w:val="22"/>
                <w:szCs w:val="24"/>
                <w:lang w:val="en-US"/>
              </w:rPr>
              <w:t>mapping framework and work plan</w:t>
            </w:r>
          </w:p>
          <w:p w14:paraId="506CD128" w14:textId="7B27A490" w:rsidR="00833076" w:rsidRPr="001D1BDA" w:rsidRDefault="00770819" w:rsidP="00850186">
            <w:pPr>
              <w:pStyle w:val="Lijstalinea"/>
              <w:widowControl/>
              <w:numPr>
                <w:ilvl w:val="0"/>
                <w:numId w:val="24"/>
              </w:numPr>
              <w:autoSpaceDE w:val="0"/>
              <w:autoSpaceDN w:val="0"/>
              <w:adjustRightInd w:val="0"/>
              <w:jc w:val="both"/>
              <w:rPr>
                <w:spacing w:val="-3"/>
              </w:rPr>
            </w:pPr>
            <w:r w:rsidRPr="00770819">
              <w:rPr>
                <w:rFonts w:ascii="Arial" w:hAnsi="Arial" w:cs="Arial"/>
                <w:sz w:val="22"/>
                <w:szCs w:val="24"/>
                <w:lang w:val="en-US"/>
              </w:rPr>
              <w:t>Ability to apply a</w:t>
            </w:r>
            <w:r>
              <w:rPr>
                <w:rFonts w:ascii="Arial" w:hAnsi="Arial" w:cs="Arial"/>
                <w:sz w:val="22"/>
                <w:szCs w:val="24"/>
                <w:lang w:val="en-US"/>
              </w:rPr>
              <w:t>n analytical</w:t>
            </w:r>
            <w:r w:rsidRPr="00770819">
              <w:rPr>
                <w:rFonts w:ascii="Arial" w:hAnsi="Arial" w:cs="Arial"/>
                <w:sz w:val="22"/>
                <w:szCs w:val="24"/>
                <w:lang w:val="en-US"/>
              </w:rPr>
              <w:t xml:space="preserve"> </w:t>
            </w:r>
            <w:r w:rsidR="0056196C">
              <w:rPr>
                <w:rFonts w:ascii="Arial" w:hAnsi="Arial" w:cs="Arial"/>
                <w:sz w:val="22"/>
                <w:szCs w:val="24"/>
                <w:lang w:val="en-US"/>
              </w:rPr>
              <w:t>systems thinking approach to various</w:t>
            </w:r>
            <w:bookmarkStart w:id="18" w:name="_GoBack"/>
            <w:bookmarkEnd w:id="18"/>
            <w:r w:rsidRPr="00770819">
              <w:rPr>
                <w:rFonts w:ascii="Arial" w:hAnsi="Arial" w:cs="Arial"/>
                <w:sz w:val="22"/>
                <w:szCs w:val="24"/>
                <w:lang w:val="en-US"/>
              </w:rPr>
              <w:t xml:space="preserve"> national TVET sector landscape</w:t>
            </w:r>
          </w:p>
        </w:tc>
        <w:tc>
          <w:tcPr>
            <w:tcW w:w="1203" w:type="dxa"/>
            <w:shd w:val="clear" w:color="auto" w:fill="auto"/>
          </w:tcPr>
          <w:p w14:paraId="79A0BF86" w14:textId="5E0F27B5" w:rsidR="00833076" w:rsidRPr="001D1BDA" w:rsidRDefault="007F2C42" w:rsidP="006F3D02">
            <w:pPr>
              <w:pStyle w:val="Lijstalinea"/>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ind w:left="0"/>
              <w:jc w:val="both"/>
              <w:rPr>
                <w:rFonts w:ascii="Arial" w:hAnsi="Arial" w:cs="Arial"/>
                <w:spacing w:val="-3"/>
                <w:sz w:val="22"/>
                <w:szCs w:val="24"/>
                <w:lang w:val="en-US"/>
              </w:rPr>
            </w:pPr>
            <w:r>
              <w:rPr>
                <w:rFonts w:ascii="Arial" w:hAnsi="Arial" w:cs="Arial"/>
                <w:spacing w:val="-3"/>
                <w:sz w:val="22"/>
                <w:szCs w:val="24"/>
                <w:lang w:val="en-US"/>
              </w:rPr>
              <w:t>45</w:t>
            </w:r>
          </w:p>
        </w:tc>
      </w:tr>
      <w:tr w:rsidR="00833076" w:rsidRPr="001D1BDA" w14:paraId="49CF8638" w14:textId="77777777" w:rsidTr="006F3D02">
        <w:trPr>
          <w:jc w:val="center"/>
        </w:trPr>
        <w:tc>
          <w:tcPr>
            <w:tcW w:w="8010" w:type="dxa"/>
            <w:shd w:val="clear" w:color="auto" w:fill="auto"/>
          </w:tcPr>
          <w:p w14:paraId="0A3363FF" w14:textId="1AB4AA1F" w:rsidR="006D44FF" w:rsidRPr="001D1BDA" w:rsidRDefault="00833076" w:rsidP="006F3D02">
            <w:pPr>
              <w:pStyle w:val="Lijstalinea"/>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ind w:left="0"/>
              <w:jc w:val="both"/>
              <w:rPr>
                <w:rFonts w:ascii="Arial" w:hAnsi="Arial" w:cs="Arial"/>
                <w:color w:val="000000" w:themeColor="text1"/>
                <w:spacing w:val="-3"/>
                <w:sz w:val="22"/>
                <w:szCs w:val="24"/>
                <w:lang w:val="en-US"/>
              </w:rPr>
            </w:pPr>
            <w:r w:rsidRPr="001D1BDA">
              <w:rPr>
                <w:rFonts w:ascii="Arial" w:hAnsi="Arial" w:cs="Arial"/>
                <w:color w:val="000000" w:themeColor="text1"/>
                <w:spacing w:val="-3"/>
                <w:sz w:val="22"/>
                <w:szCs w:val="24"/>
                <w:lang w:val="en-US"/>
              </w:rPr>
              <w:t xml:space="preserve">Qualification of </w:t>
            </w:r>
            <w:r w:rsidR="006D44FF" w:rsidRPr="001D1BDA">
              <w:rPr>
                <w:rFonts w:ascii="Arial" w:hAnsi="Arial" w:cs="Arial"/>
                <w:color w:val="000000" w:themeColor="text1"/>
                <w:spacing w:val="-3"/>
                <w:sz w:val="22"/>
                <w:szCs w:val="24"/>
                <w:lang w:val="en-US"/>
              </w:rPr>
              <w:t>K</w:t>
            </w:r>
            <w:r w:rsidRPr="001D1BDA">
              <w:rPr>
                <w:rFonts w:ascii="Arial" w:hAnsi="Arial" w:cs="Arial"/>
                <w:color w:val="000000" w:themeColor="text1"/>
                <w:spacing w:val="-3"/>
                <w:sz w:val="22"/>
                <w:szCs w:val="24"/>
                <w:lang w:val="en-US"/>
              </w:rPr>
              <w:t xml:space="preserve">ey </w:t>
            </w:r>
            <w:r w:rsidR="006D44FF" w:rsidRPr="001D1BDA">
              <w:rPr>
                <w:rFonts w:ascii="Arial" w:hAnsi="Arial" w:cs="Arial"/>
                <w:color w:val="000000" w:themeColor="text1"/>
                <w:spacing w:val="-3"/>
                <w:sz w:val="22"/>
                <w:szCs w:val="24"/>
                <w:lang w:val="en-US"/>
              </w:rPr>
              <w:t>Personnel</w:t>
            </w:r>
            <w:r w:rsidRPr="001D1BDA">
              <w:rPr>
                <w:rFonts w:ascii="Arial" w:hAnsi="Arial" w:cs="Arial"/>
                <w:color w:val="000000" w:themeColor="text1"/>
                <w:spacing w:val="-3"/>
                <w:sz w:val="22"/>
                <w:szCs w:val="24"/>
                <w:lang w:val="en-US"/>
              </w:rPr>
              <w:t xml:space="preserve">: </w:t>
            </w:r>
          </w:p>
          <w:p w14:paraId="67086916" w14:textId="09099052" w:rsidR="00833076" w:rsidRPr="003D12EF" w:rsidRDefault="00833076" w:rsidP="003D12EF">
            <w:pPr>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contextualSpacing/>
              <w:jc w:val="both"/>
              <w:rPr>
                <w:rFonts w:ascii="Arial" w:hAnsi="Arial" w:cs="Arial"/>
                <w:color w:val="000000" w:themeColor="text1"/>
                <w:spacing w:val="-3"/>
                <w:sz w:val="22"/>
                <w:szCs w:val="24"/>
              </w:rPr>
            </w:pPr>
          </w:p>
        </w:tc>
        <w:tc>
          <w:tcPr>
            <w:tcW w:w="1203" w:type="dxa"/>
            <w:shd w:val="clear" w:color="auto" w:fill="auto"/>
          </w:tcPr>
          <w:p w14:paraId="48B45938" w14:textId="0EBC39F1" w:rsidR="00833076" w:rsidRPr="001D1BDA" w:rsidRDefault="007F2C42" w:rsidP="00B8796B">
            <w:pPr>
              <w:pStyle w:val="Lijstalinea"/>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ind w:left="0"/>
              <w:jc w:val="both"/>
              <w:rPr>
                <w:rFonts w:ascii="Arial" w:hAnsi="Arial" w:cs="Arial"/>
                <w:spacing w:val="-3"/>
                <w:sz w:val="22"/>
                <w:szCs w:val="24"/>
                <w:lang w:val="en-US"/>
              </w:rPr>
            </w:pPr>
            <w:r>
              <w:rPr>
                <w:rFonts w:ascii="Arial" w:hAnsi="Arial" w:cs="Arial"/>
                <w:spacing w:val="-3"/>
                <w:sz w:val="22"/>
                <w:szCs w:val="24"/>
                <w:lang w:val="en-US"/>
              </w:rPr>
              <w:t>40</w:t>
            </w:r>
          </w:p>
        </w:tc>
      </w:tr>
      <w:tr w:rsidR="00833076" w:rsidRPr="001D1BDA" w14:paraId="2E7484B4" w14:textId="77777777" w:rsidTr="006F3D02">
        <w:trPr>
          <w:jc w:val="center"/>
        </w:trPr>
        <w:tc>
          <w:tcPr>
            <w:tcW w:w="8010" w:type="dxa"/>
            <w:shd w:val="clear" w:color="auto" w:fill="auto"/>
          </w:tcPr>
          <w:p w14:paraId="395CFA1F" w14:textId="4F6E4965" w:rsidR="00833076" w:rsidRPr="001D1BDA" w:rsidRDefault="00833076" w:rsidP="006F3D02">
            <w:pPr>
              <w:pStyle w:val="Lijstalinea"/>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ind w:left="0"/>
              <w:jc w:val="both"/>
              <w:rPr>
                <w:rFonts w:ascii="Arial" w:hAnsi="Arial" w:cs="Arial"/>
                <w:spacing w:val="-3"/>
                <w:sz w:val="22"/>
                <w:szCs w:val="24"/>
                <w:lang w:val="en-US"/>
              </w:rPr>
            </w:pPr>
            <w:r w:rsidRPr="001D1BDA">
              <w:rPr>
                <w:rFonts w:ascii="Arial" w:hAnsi="Arial" w:cs="Arial"/>
                <w:spacing w:val="-3"/>
                <w:sz w:val="22"/>
                <w:szCs w:val="24"/>
                <w:lang w:val="en-US"/>
              </w:rPr>
              <w:t>Experience with the Bank</w:t>
            </w:r>
            <w:r w:rsidR="00B8796B">
              <w:rPr>
                <w:rFonts w:ascii="Arial" w:hAnsi="Arial" w:cs="Arial"/>
                <w:spacing w:val="-3"/>
                <w:sz w:val="22"/>
                <w:szCs w:val="24"/>
                <w:lang w:val="en-US"/>
              </w:rPr>
              <w:t>,</w:t>
            </w:r>
            <w:r w:rsidR="00195D2C">
              <w:rPr>
                <w:rFonts w:ascii="Arial" w:hAnsi="Arial" w:cs="Arial"/>
                <w:spacing w:val="-3"/>
                <w:sz w:val="22"/>
                <w:szCs w:val="24"/>
                <w:lang w:val="en-US"/>
              </w:rPr>
              <w:t xml:space="preserve"> s</w:t>
            </w:r>
            <w:r w:rsidR="00B8796B">
              <w:rPr>
                <w:rFonts w:ascii="Arial" w:hAnsi="Arial" w:cs="Arial"/>
                <w:spacing w:val="-3"/>
                <w:sz w:val="22"/>
                <w:szCs w:val="24"/>
                <w:lang w:val="en-US"/>
              </w:rPr>
              <w:t>imilar projects</w:t>
            </w:r>
            <w:r w:rsidRPr="001D1BDA">
              <w:rPr>
                <w:rFonts w:ascii="Arial" w:hAnsi="Arial" w:cs="Arial"/>
                <w:spacing w:val="-3"/>
                <w:sz w:val="22"/>
                <w:szCs w:val="24"/>
                <w:lang w:val="en-US"/>
              </w:rPr>
              <w:t xml:space="preserve"> and multilateral donors </w:t>
            </w:r>
          </w:p>
          <w:p w14:paraId="3B62A071" w14:textId="08059F82" w:rsidR="00833076" w:rsidRPr="001D1BDA" w:rsidRDefault="00833076" w:rsidP="006D44FF">
            <w:pPr>
              <w:pStyle w:val="Lijstalinea"/>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ind w:left="720"/>
              <w:contextualSpacing/>
              <w:jc w:val="both"/>
              <w:rPr>
                <w:rFonts w:ascii="Arial" w:hAnsi="Arial" w:cs="Arial"/>
                <w:spacing w:val="-3"/>
                <w:sz w:val="22"/>
                <w:szCs w:val="24"/>
                <w:lang w:val="en-US"/>
              </w:rPr>
            </w:pPr>
          </w:p>
        </w:tc>
        <w:tc>
          <w:tcPr>
            <w:tcW w:w="1203" w:type="dxa"/>
            <w:shd w:val="clear" w:color="auto" w:fill="auto"/>
          </w:tcPr>
          <w:p w14:paraId="51B1D63B" w14:textId="77777777" w:rsidR="00833076" w:rsidRPr="001D1BDA" w:rsidRDefault="00833076" w:rsidP="006F3D02">
            <w:pPr>
              <w:pStyle w:val="Lijstalinea"/>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ind w:left="0"/>
              <w:jc w:val="both"/>
              <w:rPr>
                <w:rFonts w:ascii="Arial" w:hAnsi="Arial" w:cs="Arial"/>
                <w:spacing w:val="-3"/>
                <w:sz w:val="22"/>
                <w:szCs w:val="24"/>
                <w:lang w:val="en-US"/>
              </w:rPr>
            </w:pPr>
            <w:r w:rsidRPr="001D1BDA">
              <w:rPr>
                <w:rFonts w:ascii="Arial" w:hAnsi="Arial" w:cs="Arial"/>
                <w:spacing w:val="-3"/>
                <w:sz w:val="22"/>
                <w:szCs w:val="24"/>
                <w:lang w:val="en-US"/>
              </w:rPr>
              <w:t xml:space="preserve">5 </w:t>
            </w:r>
          </w:p>
        </w:tc>
      </w:tr>
      <w:tr w:rsidR="00833076" w:rsidRPr="001D1BDA" w14:paraId="6355B1F5" w14:textId="77777777" w:rsidTr="006F3D02">
        <w:trPr>
          <w:jc w:val="center"/>
        </w:trPr>
        <w:tc>
          <w:tcPr>
            <w:tcW w:w="8010" w:type="dxa"/>
            <w:shd w:val="clear" w:color="auto" w:fill="auto"/>
          </w:tcPr>
          <w:p w14:paraId="4713BD1D" w14:textId="77777777" w:rsidR="00833076" w:rsidRPr="001D1BDA" w:rsidRDefault="00833076" w:rsidP="006F3D02">
            <w:pPr>
              <w:pStyle w:val="Lijstalinea"/>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ind w:left="0"/>
              <w:jc w:val="both"/>
              <w:rPr>
                <w:rFonts w:ascii="Arial" w:hAnsi="Arial" w:cs="Arial"/>
                <w:b/>
                <w:spacing w:val="-3"/>
                <w:sz w:val="22"/>
                <w:szCs w:val="24"/>
                <w:lang w:val="en-US"/>
              </w:rPr>
            </w:pPr>
            <w:r w:rsidRPr="001D1BDA">
              <w:rPr>
                <w:rFonts w:ascii="Arial" w:hAnsi="Arial" w:cs="Arial"/>
                <w:b/>
                <w:spacing w:val="-3"/>
                <w:sz w:val="22"/>
                <w:szCs w:val="24"/>
                <w:lang w:val="en-US"/>
              </w:rPr>
              <w:t>TOTAL</w:t>
            </w:r>
          </w:p>
        </w:tc>
        <w:tc>
          <w:tcPr>
            <w:tcW w:w="1203" w:type="dxa"/>
            <w:shd w:val="clear" w:color="auto" w:fill="auto"/>
          </w:tcPr>
          <w:p w14:paraId="5B4AE590" w14:textId="77777777" w:rsidR="00833076" w:rsidRPr="001D1BDA" w:rsidRDefault="00833076" w:rsidP="006F3D02">
            <w:pPr>
              <w:pStyle w:val="Lijstalinea"/>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ind w:left="0"/>
              <w:jc w:val="both"/>
              <w:rPr>
                <w:rFonts w:ascii="Arial" w:hAnsi="Arial" w:cs="Arial"/>
                <w:b/>
                <w:spacing w:val="-3"/>
                <w:sz w:val="22"/>
                <w:szCs w:val="24"/>
                <w:lang w:val="en-US"/>
              </w:rPr>
            </w:pPr>
            <w:r w:rsidRPr="001D1BDA">
              <w:rPr>
                <w:rFonts w:ascii="Arial" w:hAnsi="Arial" w:cs="Arial"/>
                <w:b/>
                <w:spacing w:val="-3"/>
                <w:sz w:val="22"/>
                <w:szCs w:val="24"/>
                <w:lang w:val="en-US"/>
              </w:rPr>
              <w:t xml:space="preserve">100 </w:t>
            </w:r>
          </w:p>
        </w:tc>
      </w:tr>
    </w:tbl>
    <w:p w14:paraId="6998EC60" w14:textId="77777777" w:rsidR="00833076" w:rsidRPr="001D1BDA" w:rsidRDefault="00833076" w:rsidP="00833076">
      <w:pPr>
        <w:tabs>
          <w:tab w:val="left" w:pos="-720"/>
        </w:tabs>
        <w:suppressAutoHyphens/>
        <w:jc w:val="both"/>
        <w:rPr>
          <w:rFonts w:ascii="Arial" w:hAnsi="Arial" w:cs="Arial"/>
          <w:spacing w:val="-3"/>
          <w:szCs w:val="24"/>
        </w:rPr>
      </w:pPr>
    </w:p>
    <w:p w14:paraId="2AB1200E" w14:textId="77777777" w:rsidR="006D44FF" w:rsidRPr="001D1BDA" w:rsidRDefault="006D44FF" w:rsidP="006D44FF">
      <w:pPr>
        <w:tabs>
          <w:tab w:val="left" w:pos="-720"/>
        </w:tabs>
        <w:suppressAutoHyphens/>
        <w:jc w:val="both"/>
        <w:rPr>
          <w:rFonts w:ascii="Arial" w:hAnsi="Arial" w:cs="Arial"/>
          <w:spacing w:val="-3"/>
          <w:szCs w:val="24"/>
        </w:rPr>
      </w:pPr>
      <w:r w:rsidRPr="001D1BDA">
        <w:rPr>
          <w:rFonts w:ascii="Arial" w:hAnsi="Arial" w:cs="Arial"/>
          <w:spacing w:val="-3"/>
          <w:szCs w:val="24"/>
        </w:rPr>
        <w:t>The points given to the evaluation of sub-criteria for qualifications of key experts are:</w:t>
      </w:r>
    </w:p>
    <w:p w14:paraId="68277241" w14:textId="77777777" w:rsidR="006D44FF" w:rsidRPr="001D1BDA" w:rsidRDefault="006D44FF" w:rsidP="00833076">
      <w:pPr>
        <w:tabs>
          <w:tab w:val="left" w:pos="-720"/>
        </w:tabs>
        <w:suppressAutoHyphens/>
        <w:jc w:val="both"/>
        <w:rPr>
          <w:rFonts w:ascii="Arial" w:hAnsi="Arial" w:cs="Arial"/>
          <w:spacing w:val="-3"/>
          <w:szCs w:val="24"/>
        </w:rPr>
      </w:pPr>
    </w:p>
    <w:tbl>
      <w:tblPr>
        <w:tblW w:w="92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377"/>
      </w:tblGrid>
      <w:tr w:rsidR="006D44FF" w:rsidRPr="001D1BDA" w14:paraId="611AA9D2" w14:textId="77777777" w:rsidTr="006D44FF">
        <w:trPr>
          <w:trHeight w:val="275"/>
        </w:trPr>
        <w:tc>
          <w:tcPr>
            <w:tcW w:w="7880" w:type="dxa"/>
            <w:shd w:val="clear" w:color="auto" w:fill="auto"/>
          </w:tcPr>
          <w:p w14:paraId="4C571828" w14:textId="77777777" w:rsidR="006D44FF" w:rsidRPr="001D1BDA" w:rsidRDefault="006D44FF" w:rsidP="00FC0790">
            <w:pPr>
              <w:widowControl/>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jc w:val="both"/>
              <w:rPr>
                <w:rFonts w:ascii="Arial" w:hAnsi="Arial" w:cs="Arial"/>
                <w:spacing w:val="-3"/>
                <w:szCs w:val="24"/>
              </w:rPr>
            </w:pPr>
          </w:p>
        </w:tc>
        <w:tc>
          <w:tcPr>
            <w:tcW w:w="1377" w:type="dxa"/>
            <w:shd w:val="clear" w:color="auto" w:fill="auto"/>
          </w:tcPr>
          <w:p w14:paraId="444689A0" w14:textId="77777777" w:rsidR="006D44FF" w:rsidRPr="001D1BDA" w:rsidRDefault="006D44FF" w:rsidP="00FC0790">
            <w:pPr>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jc w:val="both"/>
              <w:rPr>
                <w:rFonts w:ascii="Arial" w:hAnsi="Arial" w:cs="Arial"/>
                <w:spacing w:val="-3"/>
                <w:szCs w:val="24"/>
              </w:rPr>
            </w:pPr>
            <w:r w:rsidRPr="001D1BDA">
              <w:rPr>
                <w:rFonts w:ascii="Arial" w:hAnsi="Arial" w:cs="Arial"/>
                <w:spacing w:val="-3"/>
                <w:szCs w:val="24"/>
              </w:rPr>
              <w:t>Weights</w:t>
            </w:r>
          </w:p>
        </w:tc>
      </w:tr>
      <w:tr w:rsidR="006D44FF" w:rsidRPr="001D1BDA" w14:paraId="10DAAE0D" w14:textId="77777777" w:rsidTr="006D44FF">
        <w:trPr>
          <w:trHeight w:val="567"/>
        </w:trPr>
        <w:tc>
          <w:tcPr>
            <w:tcW w:w="7880" w:type="dxa"/>
            <w:shd w:val="clear" w:color="auto" w:fill="auto"/>
          </w:tcPr>
          <w:p w14:paraId="56F1D04E" w14:textId="77777777" w:rsidR="006D44FF" w:rsidRPr="001D1BDA" w:rsidRDefault="006D44FF" w:rsidP="00FC0790">
            <w:pPr>
              <w:widowControl/>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jc w:val="both"/>
              <w:rPr>
                <w:rFonts w:ascii="Arial" w:hAnsi="Arial" w:cs="Arial"/>
                <w:spacing w:val="-3"/>
                <w:szCs w:val="24"/>
              </w:rPr>
            </w:pPr>
            <w:r w:rsidRPr="001D1BDA">
              <w:rPr>
                <w:rFonts w:ascii="Arial" w:hAnsi="Arial" w:cs="Arial"/>
                <w:spacing w:val="-3"/>
                <w:szCs w:val="24"/>
              </w:rPr>
              <w:t>General Qualifications and adequacy for the assignment to be undertaken</w:t>
            </w:r>
          </w:p>
        </w:tc>
        <w:tc>
          <w:tcPr>
            <w:tcW w:w="1377" w:type="dxa"/>
            <w:shd w:val="clear" w:color="auto" w:fill="auto"/>
          </w:tcPr>
          <w:p w14:paraId="15D11336" w14:textId="550288F3" w:rsidR="006D44FF" w:rsidRPr="001D1BDA" w:rsidRDefault="00FA150F" w:rsidP="00FA150F">
            <w:pPr>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jc w:val="both"/>
              <w:rPr>
                <w:rFonts w:ascii="Arial" w:hAnsi="Arial" w:cs="Arial"/>
                <w:spacing w:val="-3"/>
                <w:szCs w:val="24"/>
              </w:rPr>
            </w:pPr>
            <w:r>
              <w:rPr>
                <w:rFonts w:ascii="Arial" w:hAnsi="Arial" w:cs="Arial"/>
                <w:spacing w:val="-3"/>
                <w:szCs w:val="24"/>
              </w:rPr>
              <w:t>25</w:t>
            </w:r>
            <w:r w:rsidR="006D44FF" w:rsidRPr="001D1BDA">
              <w:rPr>
                <w:rFonts w:ascii="Arial" w:hAnsi="Arial" w:cs="Arial"/>
                <w:spacing w:val="-3"/>
                <w:szCs w:val="24"/>
              </w:rPr>
              <w:t xml:space="preserve"> %</w:t>
            </w:r>
          </w:p>
        </w:tc>
      </w:tr>
      <w:tr w:rsidR="006D44FF" w:rsidRPr="001D1BDA" w14:paraId="3D448B1F" w14:textId="77777777" w:rsidTr="006D44FF">
        <w:trPr>
          <w:trHeight w:val="550"/>
        </w:trPr>
        <w:tc>
          <w:tcPr>
            <w:tcW w:w="7880" w:type="dxa"/>
            <w:shd w:val="clear" w:color="auto" w:fill="auto"/>
          </w:tcPr>
          <w:p w14:paraId="3053DB60" w14:textId="77777777" w:rsidR="006D44FF" w:rsidRPr="00770819" w:rsidRDefault="006D44FF" w:rsidP="00FC0790">
            <w:pPr>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jc w:val="both"/>
              <w:rPr>
                <w:rFonts w:ascii="Arial" w:hAnsi="Arial" w:cs="Arial"/>
                <w:spacing w:val="-3"/>
                <w:szCs w:val="24"/>
              </w:rPr>
            </w:pPr>
            <w:r w:rsidRPr="00770819">
              <w:rPr>
                <w:rFonts w:ascii="Arial" w:hAnsi="Arial" w:cs="Arial"/>
                <w:spacing w:val="-3"/>
                <w:szCs w:val="24"/>
              </w:rPr>
              <w:t>Similar experience in the area of expertise of the assignment described in the Terms of Reference</w:t>
            </w:r>
          </w:p>
        </w:tc>
        <w:tc>
          <w:tcPr>
            <w:tcW w:w="1377" w:type="dxa"/>
            <w:shd w:val="clear" w:color="auto" w:fill="auto"/>
          </w:tcPr>
          <w:p w14:paraId="1C13C3A0" w14:textId="5D4CA346" w:rsidR="006D44FF" w:rsidRPr="001D1BDA" w:rsidRDefault="00FA150F" w:rsidP="00FA150F">
            <w:pPr>
              <w:pStyle w:val="Lijstalinea"/>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ind w:left="0"/>
              <w:jc w:val="both"/>
              <w:rPr>
                <w:rFonts w:ascii="Arial" w:hAnsi="Arial" w:cs="Arial"/>
                <w:spacing w:val="-3"/>
                <w:szCs w:val="24"/>
                <w:lang w:val="en-US"/>
              </w:rPr>
            </w:pPr>
            <w:r>
              <w:rPr>
                <w:rFonts w:ascii="Arial" w:hAnsi="Arial" w:cs="Arial"/>
                <w:spacing w:val="-3"/>
                <w:szCs w:val="24"/>
                <w:lang w:val="en-US"/>
              </w:rPr>
              <w:t>30</w:t>
            </w:r>
            <w:r w:rsidR="006D44FF" w:rsidRPr="001D1BDA">
              <w:rPr>
                <w:rFonts w:ascii="Arial" w:hAnsi="Arial" w:cs="Arial"/>
                <w:spacing w:val="-3"/>
                <w:szCs w:val="24"/>
                <w:lang w:val="en-US"/>
              </w:rPr>
              <w:t xml:space="preserve"> %</w:t>
            </w:r>
          </w:p>
        </w:tc>
      </w:tr>
      <w:tr w:rsidR="006D44FF" w:rsidRPr="001D1BDA" w14:paraId="31F96440" w14:textId="77777777" w:rsidTr="006D44FF">
        <w:trPr>
          <w:trHeight w:val="275"/>
        </w:trPr>
        <w:tc>
          <w:tcPr>
            <w:tcW w:w="7880" w:type="dxa"/>
            <w:shd w:val="clear" w:color="auto" w:fill="auto"/>
          </w:tcPr>
          <w:p w14:paraId="0999EE5F" w14:textId="3BE2181B" w:rsidR="006D44FF" w:rsidRPr="00770819" w:rsidRDefault="006D44FF" w:rsidP="00FC0790">
            <w:pPr>
              <w:pStyle w:val="Lijstalinea"/>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ind w:left="0"/>
              <w:jc w:val="both"/>
              <w:rPr>
                <w:rFonts w:ascii="Arial" w:hAnsi="Arial" w:cs="Arial"/>
                <w:spacing w:val="-3"/>
                <w:szCs w:val="24"/>
                <w:lang w:val="en-US"/>
              </w:rPr>
            </w:pPr>
            <w:r w:rsidRPr="00770819">
              <w:rPr>
                <w:rFonts w:ascii="Arial" w:hAnsi="Arial" w:cs="Arial"/>
                <w:spacing w:val="-3"/>
                <w:szCs w:val="24"/>
                <w:lang w:val="en-US"/>
              </w:rPr>
              <w:t>Experience with international donors</w:t>
            </w:r>
            <w:r w:rsidR="00FA150F" w:rsidRPr="00770819">
              <w:rPr>
                <w:rFonts w:ascii="Arial" w:hAnsi="Arial" w:cs="Arial"/>
                <w:spacing w:val="-3"/>
                <w:szCs w:val="24"/>
                <w:lang w:val="en-US"/>
              </w:rPr>
              <w:t xml:space="preserve"> or similar projects</w:t>
            </w:r>
          </w:p>
        </w:tc>
        <w:tc>
          <w:tcPr>
            <w:tcW w:w="1377" w:type="dxa"/>
            <w:shd w:val="clear" w:color="auto" w:fill="auto"/>
          </w:tcPr>
          <w:p w14:paraId="715A5846" w14:textId="77777777" w:rsidR="006D44FF" w:rsidRPr="001D1BDA" w:rsidRDefault="006D44FF" w:rsidP="00FC0790">
            <w:pPr>
              <w:pStyle w:val="Lijstalinea"/>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ind w:left="0"/>
              <w:jc w:val="both"/>
              <w:rPr>
                <w:rFonts w:ascii="Arial" w:hAnsi="Arial" w:cs="Arial"/>
                <w:spacing w:val="-3"/>
                <w:szCs w:val="24"/>
                <w:lang w:val="en-US"/>
              </w:rPr>
            </w:pPr>
            <w:r w:rsidRPr="001D1BDA">
              <w:rPr>
                <w:rFonts w:ascii="Arial" w:hAnsi="Arial" w:cs="Arial"/>
                <w:spacing w:val="-3"/>
                <w:szCs w:val="24"/>
                <w:lang w:val="en-US"/>
              </w:rPr>
              <w:t>10 %</w:t>
            </w:r>
          </w:p>
        </w:tc>
      </w:tr>
      <w:tr w:rsidR="006D44FF" w:rsidRPr="001D1BDA" w14:paraId="3196D29D" w14:textId="77777777" w:rsidTr="006D44FF">
        <w:trPr>
          <w:trHeight w:val="275"/>
        </w:trPr>
        <w:tc>
          <w:tcPr>
            <w:tcW w:w="7880" w:type="dxa"/>
            <w:shd w:val="clear" w:color="auto" w:fill="auto"/>
          </w:tcPr>
          <w:p w14:paraId="4787B79A" w14:textId="77777777" w:rsidR="006D44FF" w:rsidRPr="00770819" w:rsidRDefault="006D44FF" w:rsidP="00FC0790">
            <w:pPr>
              <w:pStyle w:val="Lijstalinea"/>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ind w:left="0"/>
              <w:jc w:val="both"/>
              <w:rPr>
                <w:rFonts w:ascii="Arial" w:hAnsi="Arial" w:cs="Arial"/>
                <w:spacing w:val="-3"/>
                <w:szCs w:val="24"/>
                <w:lang w:val="en-US"/>
              </w:rPr>
            </w:pPr>
            <w:r w:rsidRPr="00770819">
              <w:rPr>
                <w:rFonts w:ascii="Arial" w:hAnsi="Arial" w:cs="Arial"/>
                <w:spacing w:val="-3"/>
                <w:szCs w:val="24"/>
                <w:lang w:val="en-US"/>
              </w:rPr>
              <w:t>Language proficiency</w:t>
            </w:r>
          </w:p>
        </w:tc>
        <w:tc>
          <w:tcPr>
            <w:tcW w:w="1377" w:type="dxa"/>
            <w:shd w:val="clear" w:color="auto" w:fill="auto"/>
          </w:tcPr>
          <w:p w14:paraId="3C9B6C4E" w14:textId="77777777" w:rsidR="006D44FF" w:rsidRPr="001D1BDA" w:rsidRDefault="006D44FF" w:rsidP="00FC0790">
            <w:pPr>
              <w:widowControl/>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jc w:val="both"/>
              <w:rPr>
                <w:rFonts w:ascii="Arial" w:hAnsi="Arial" w:cs="Arial"/>
                <w:spacing w:val="-3"/>
                <w:szCs w:val="24"/>
              </w:rPr>
            </w:pPr>
            <w:r w:rsidRPr="001D1BDA">
              <w:rPr>
                <w:rFonts w:ascii="Arial" w:hAnsi="Arial" w:cs="Arial"/>
                <w:spacing w:val="-3"/>
                <w:szCs w:val="24"/>
              </w:rPr>
              <w:t>5 %</w:t>
            </w:r>
          </w:p>
        </w:tc>
      </w:tr>
      <w:tr w:rsidR="006D44FF" w:rsidRPr="001D1BDA" w14:paraId="2F854424" w14:textId="77777777" w:rsidTr="006D44FF">
        <w:trPr>
          <w:trHeight w:val="275"/>
        </w:trPr>
        <w:tc>
          <w:tcPr>
            <w:tcW w:w="7880" w:type="dxa"/>
            <w:shd w:val="clear" w:color="auto" w:fill="auto"/>
          </w:tcPr>
          <w:p w14:paraId="021AA88E" w14:textId="1A2FFA2B" w:rsidR="006D44FF" w:rsidRPr="00770819" w:rsidRDefault="006D44FF" w:rsidP="00FA150F">
            <w:pPr>
              <w:pStyle w:val="Lijstalinea"/>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ind w:left="0"/>
              <w:jc w:val="both"/>
              <w:rPr>
                <w:rFonts w:ascii="Arial" w:hAnsi="Arial" w:cs="Arial"/>
                <w:spacing w:val="-3"/>
                <w:szCs w:val="24"/>
                <w:lang w:val="en-US"/>
              </w:rPr>
            </w:pPr>
            <w:r w:rsidRPr="00770819">
              <w:rPr>
                <w:rFonts w:ascii="Arial" w:hAnsi="Arial" w:cs="Arial"/>
                <w:spacing w:val="-3"/>
                <w:szCs w:val="24"/>
                <w:lang w:val="en-US"/>
              </w:rPr>
              <w:t xml:space="preserve">Knowledge of the </w:t>
            </w:r>
            <w:r w:rsidR="002B5914" w:rsidRPr="00770819">
              <w:rPr>
                <w:rFonts w:ascii="Arial" w:hAnsi="Arial" w:cs="Arial"/>
                <w:spacing w:val="-3"/>
                <w:szCs w:val="24"/>
                <w:lang w:val="en-US"/>
              </w:rPr>
              <w:t>c</w:t>
            </w:r>
            <w:r w:rsidR="00FA150F" w:rsidRPr="00770819">
              <w:rPr>
                <w:rFonts w:ascii="Arial" w:hAnsi="Arial" w:cs="Arial"/>
                <w:spacing w:val="-3"/>
                <w:szCs w:val="24"/>
                <w:lang w:val="en-US"/>
              </w:rPr>
              <w:t>ountr</w:t>
            </w:r>
            <w:r w:rsidR="004E40BC" w:rsidRPr="00770819">
              <w:rPr>
                <w:rFonts w:ascii="Arial" w:hAnsi="Arial" w:cs="Arial"/>
                <w:spacing w:val="-3"/>
                <w:szCs w:val="24"/>
                <w:lang w:val="en-US"/>
              </w:rPr>
              <w:t>ies</w:t>
            </w:r>
            <w:r w:rsidR="00FA150F" w:rsidRPr="00770819">
              <w:rPr>
                <w:rFonts w:ascii="Arial" w:hAnsi="Arial" w:cs="Arial"/>
                <w:spacing w:val="-3"/>
                <w:szCs w:val="24"/>
                <w:lang w:val="en-US"/>
              </w:rPr>
              <w:t xml:space="preserve"> of assignment</w:t>
            </w:r>
          </w:p>
        </w:tc>
        <w:tc>
          <w:tcPr>
            <w:tcW w:w="1377" w:type="dxa"/>
            <w:shd w:val="clear" w:color="auto" w:fill="auto"/>
          </w:tcPr>
          <w:p w14:paraId="53C1090E" w14:textId="4EB11042" w:rsidR="006D44FF" w:rsidRPr="001D1BDA" w:rsidRDefault="00FA150F" w:rsidP="00FC0790">
            <w:pPr>
              <w:widowControl/>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jc w:val="both"/>
              <w:rPr>
                <w:rFonts w:ascii="Arial" w:hAnsi="Arial" w:cs="Arial"/>
                <w:spacing w:val="-3"/>
                <w:szCs w:val="24"/>
              </w:rPr>
            </w:pPr>
            <w:r>
              <w:rPr>
                <w:rFonts w:ascii="Arial" w:hAnsi="Arial" w:cs="Arial"/>
                <w:spacing w:val="-3"/>
                <w:szCs w:val="24"/>
              </w:rPr>
              <w:t xml:space="preserve">30 </w:t>
            </w:r>
            <w:r w:rsidR="006D44FF" w:rsidRPr="001D1BDA">
              <w:rPr>
                <w:rFonts w:ascii="Arial" w:hAnsi="Arial" w:cs="Arial"/>
                <w:spacing w:val="-3"/>
                <w:szCs w:val="24"/>
              </w:rPr>
              <w:t>%</w:t>
            </w:r>
          </w:p>
        </w:tc>
      </w:tr>
      <w:tr w:rsidR="006D44FF" w:rsidRPr="001D1BDA" w14:paraId="63D788B6" w14:textId="77777777" w:rsidTr="006D44FF">
        <w:trPr>
          <w:trHeight w:val="275"/>
        </w:trPr>
        <w:tc>
          <w:tcPr>
            <w:tcW w:w="7880" w:type="dxa"/>
            <w:shd w:val="clear" w:color="auto" w:fill="auto"/>
          </w:tcPr>
          <w:p w14:paraId="2693F2B2" w14:textId="77777777" w:rsidR="006D44FF" w:rsidRPr="001D1BDA" w:rsidRDefault="006D44FF" w:rsidP="00FC0790">
            <w:pPr>
              <w:pStyle w:val="Lijstalinea"/>
              <w:widowControl/>
              <w:tabs>
                <w:tab w:val="left" w:pos="709"/>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ind w:left="0"/>
              <w:jc w:val="both"/>
              <w:rPr>
                <w:rFonts w:ascii="Arial" w:hAnsi="Arial" w:cs="Arial"/>
                <w:b/>
                <w:spacing w:val="-3"/>
                <w:szCs w:val="24"/>
                <w:lang w:val="en-US"/>
              </w:rPr>
            </w:pPr>
            <w:r w:rsidRPr="001D1BDA">
              <w:rPr>
                <w:rFonts w:ascii="Arial" w:hAnsi="Arial" w:cs="Arial"/>
                <w:b/>
                <w:spacing w:val="-3"/>
                <w:szCs w:val="24"/>
                <w:lang w:val="en-US"/>
              </w:rPr>
              <w:t>Total</w:t>
            </w:r>
          </w:p>
        </w:tc>
        <w:tc>
          <w:tcPr>
            <w:tcW w:w="1377" w:type="dxa"/>
            <w:shd w:val="clear" w:color="auto" w:fill="auto"/>
          </w:tcPr>
          <w:p w14:paraId="14D2536F" w14:textId="77777777" w:rsidR="006D44FF" w:rsidRPr="001D1BDA" w:rsidRDefault="006D44FF" w:rsidP="00FC0790">
            <w:pPr>
              <w:widowControl/>
              <w:tabs>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jc w:val="both"/>
              <w:rPr>
                <w:rFonts w:ascii="Arial" w:hAnsi="Arial" w:cs="Arial"/>
                <w:b/>
                <w:spacing w:val="-3"/>
                <w:szCs w:val="24"/>
              </w:rPr>
            </w:pPr>
            <w:r w:rsidRPr="001D1BDA">
              <w:rPr>
                <w:rFonts w:ascii="Arial" w:hAnsi="Arial" w:cs="Arial"/>
                <w:b/>
                <w:spacing w:val="-3"/>
                <w:szCs w:val="24"/>
              </w:rPr>
              <w:t>100 %</w:t>
            </w:r>
          </w:p>
        </w:tc>
      </w:tr>
    </w:tbl>
    <w:p w14:paraId="5EA4A195" w14:textId="77777777" w:rsidR="006D44FF" w:rsidRPr="001D1BDA" w:rsidRDefault="006D44FF" w:rsidP="00833076">
      <w:pPr>
        <w:tabs>
          <w:tab w:val="left" w:pos="-720"/>
        </w:tabs>
        <w:suppressAutoHyphens/>
        <w:jc w:val="both"/>
        <w:rPr>
          <w:rFonts w:ascii="Arial" w:hAnsi="Arial" w:cs="Arial"/>
          <w:spacing w:val="-3"/>
          <w:szCs w:val="24"/>
        </w:rPr>
      </w:pPr>
    </w:p>
    <w:p w14:paraId="6CD7A772" w14:textId="77777777" w:rsidR="00833076" w:rsidRPr="001D1BDA" w:rsidRDefault="004A11E5" w:rsidP="00833076">
      <w:pPr>
        <w:tabs>
          <w:tab w:val="left" w:pos="-720"/>
        </w:tabs>
        <w:suppressAutoHyphens/>
        <w:jc w:val="both"/>
        <w:rPr>
          <w:rFonts w:ascii="Arial" w:hAnsi="Arial" w:cs="Arial"/>
          <w:spacing w:val="-3"/>
          <w:szCs w:val="24"/>
        </w:rPr>
      </w:pPr>
      <w:r w:rsidRPr="001D1BDA">
        <w:rPr>
          <w:rFonts w:ascii="Arial" w:hAnsi="Arial" w:cs="Arial"/>
          <w:spacing w:val="-3"/>
          <w:szCs w:val="24"/>
        </w:rPr>
        <w:t xml:space="preserve">7.5.  </w:t>
      </w:r>
      <w:r w:rsidR="00833076" w:rsidRPr="001D1BDA">
        <w:rPr>
          <w:rFonts w:ascii="Arial" w:hAnsi="Arial" w:cs="Arial"/>
          <w:spacing w:val="-3"/>
          <w:szCs w:val="24"/>
        </w:rPr>
        <w:t xml:space="preserve">T </w:t>
      </w:r>
      <w:r w:rsidR="00833076" w:rsidRPr="001D1BDA">
        <w:rPr>
          <w:rFonts w:ascii="Arial" w:hAnsi="Arial" w:cs="Arial"/>
          <w:b/>
          <w:spacing w:val="-3"/>
          <w:szCs w:val="24"/>
        </w:rPr>
        <w:t>= 0.7</w:t>
      </w:r>
      <w:r w:rsidR="00833076" w:rsidRPr="001D1BDA">
        <w:rPr>
          <w:rFonts w:ascii="Arial" w:hAnsi="Arial" w:cs="Arial"/>
          <w:spacing w:val="-3"/>
          <w:szCs w:val="24"/>
        </w:rPr>
        <w:tab/>
        <w:t xml:space="preserve"> F = </w:t>
      </w:r>
      <w:r w:rsidR="00833076" w:rsidRPr="001D1BDA">
        <w:rPr>
          <w:rFonts w:ascii="Arial" w:hAnsi="Arial" w:cs="Arial"/>
          <w:b/>
          <w:spacing w:val="-3"/>
          <w:szCs w:val="24"/>
        </w:rPr>
        <w:t>0.3</w:t>
      </w:r>
    </w:p>
    <w:p w14:paraId="283FA3D8" w14:textId="77777777" w:rsidR="00833076" w:rsidRPr="001D1BDA" w:rsidRDefault="00833076" w:rsidP="00833076">
      <w:pPr>
        <w:pStyle w:val="Lijstalinea"/>
        <w:tabs>
          <w:tab w:val="left" w:pos="-720"/>
        </w:tabs>
        <w:suppressAutoHyphens/>
        <w:autoSpaceDE w:val="0"/>
        <w:autoSpaceDN w:val="0"/>
        <w:adjustRightInd w:val="0"/>
        <w:ind w:left="360"/>
        <w:jc w:val="both"/>
        <w:rPr>
          <w:rFonts w:ascii="Arial" w:hAnsi="Arial" w:cs="Arial"/>
          <w:spacing w:val="-3"/>
          <w:szCs w:val="24"/>
          <w:lang w:val="en-US"/>
        </w:rPr>
      </w:pPr>
    </w:p>
    <w:p w14:paraId="2C7D70CF" w14:textId="3D9CF7EC" w:rsidR="008A569E" w:rsidRPr="001D1BDA" w:rsidRDefault="00B22C4C" w:rsidP="004A11E5">
      <w:pPr>
        <w:tabs>
          <w:tab w:val="left" w:pos="-720"/>
        </w:tabs>
        <w:suppressAutoHyphens/>
        <w:autoSpaceDE w:val="0"/>
        <w:autoSpaceDN w:val="0"/>
        <w:adjustRightInd w:val="0"/>
        <w:jc w:val="both"/>
        <w:rPr>
          <w:rFonts w:ascii="Arial" w:hAnsi="Arial" w:cs="Arial"/>
          <w:spacing w:val="-3"/>
          <w:szCs w:val="24"/>
        </w:rPr>
      </w:pPr>
      <w:r w:rsidRPr="001D1BDA">
        <w:rPr>
          <w:rFonts w:ascii="Arial" w:hAnsi="Arial" w:cs="Arial"/>
          <w:szCs w:val="24"/>
        </w:rPr>
        <w:t>9.2 Commencement</w:t>
      </w:r>
      <w:r w:rsidR="00833076" w:rsidRPr="001D1BDA">
        <w:rPr>
          <w:rFonts w:ascii="Arial" w:hAnsi="Arial" w:cs="Arial"/>
          <w:szCs w:val="24"/>
        </w:rPr>
        <w:t xml:space="preserve"> of Assignment (date, location</w:t>
      </w:r>
      <w:r w:rsidR="00833076" w:rsidRPr="00FA150F">
        <w:rPr>
          <w:rFonts w:ascii="Arial" w:hAnsi="Arial" w:cs="Arial"/>
          <w:szCs w:val="24"/>
        </w:rPr>
        <w:t xml:space="preserve">): </w:t>
      </w:r>
      <w:r w:rsidR="003D12EF" w:rsidRPr="00850186">
        <w:rPr>
          <w:rFonts w:ascii="Arial" w:hAnsi="Arial" w:cs="Arial"/>
          <w:b/>
          <w:color w:val="000000" w:themeColor="text1"/>
          <w:szCs w:val="24"/>
        </w:rPr>
        <w:t xml:space="preserve">May </w:t>
      </w:r>
      <w:r w:rsidR="00770819" w:rsidRPr="00850186">
        <w:rPr>
          <w:rFonts w:ascii="Arial" w:hAnsi="Arial" w:cs="Arial"/>
          <w:b/>
          <w:color w:val="000000" w:themeColor="text1"/>
          <w:szCs w:val="24"/>
        </w:rPr>
        <w:t>25</w:t>
      </w:r>
      <w:r w:rsidR="003D12EF" w:rsidRPr="00850186">
        <w:rPr>
          <w:rFonts w:ascii="Arial" w:hAnsi="Arial" w:cs="Arial"/>
          <w:b/>
          <w:color w:val="000000" w:themeColor="text1"/>
          <w:szCs w:val="24"/>
          <w:vertAlign w:val="superscript"/>
        </w:rPr>
        <w:t>th</w:t>
      </w:r>
      <w:r w:rsidR="00833076" w:rsidRPr="00850186">
        <w:rPr>
          <w:rFonts w:ascii="Arial" w:hAnsi="Arial" w:cs="Arial"/>
          <w:b/>
          <w:color w:val="000000" w:themeColor="text1"/>
          <w:szCs w:val="24"/>
        </w:rPr>
        <w:t>, 20</w:t>
      </w:r>
      <w:r w:rsidR="003D12EF" w:rsidRPr="00850186">
        <w:rPr>
          <w:rFonts w:ascii="Arial" w:hAnsi="Arial" w:cs="Arial"/>
          <w:b/>
          <w:color w:val="000000" w:themeColor="text1"/>
          <w:szCs w:val="24"/>
        </w:rPr>
        <w:t>20</w:t>
      </w:r>
      <w:r w:rsidR="00833076" w:rsidRPr="00850186">
        <w:rPr>
          <w:rFonts w:ascii="Arial" w:hAnsi="Arial" w:cs="Arial"/>
          <w:b/>
          <w:color w:val="000000" w:themeColor="text1"/>
          <w:szCs w:val="24"/>
        </w:rPr>
        <w:t>.</w:t>
      </w:r>
      <w:r w:rsidR="00833076" w:rsidRPr="001D1BDA">
        <w:rPr>
          <w:rFonts w:ascii="Arial" w:hAnsi="Arial" w:cs="Arial"/>
          <w:b/>
          <w:color w:val="000000" w:themeColor="text1"/>
          <w:szCs w:val="24"/>
        </w:rPr>
        <w:t xml:space="preserve"> </w:t>
      </w:r>
    </w:p>
    <w:p w14:paraId="635D78C8" w14:textId="77777777" w:rsidR="008A569E" w:rsidRPr="001D1BDA" w:rsidRDefault="008A569E" w:rsidP="00955ED6">
      <w:pPr>
        <w:tabs>
          <w:tab w:val="left" w:pos="720"/>
          <w:tab w:val="right" w:pos="9026"/>
        </w:tabs>
        <w:suppressAutoHyphens/>
        <w:jc w:val="both"/>
        <w:rPr>
          <w:rFonts w:ascii="Arial" w:hAnsi="Arial" w:cs="Arial"/>
          <w:spacing w:val="-3"/>
          <w:szCs w:val="24"/>
        </w:rPr>
      </w:pPr>
      <w:r w:rsidRPr="001D1BDA">
        <w:rPr>
          <w:rFonts w:ascii="Arial" w:hAnsi="Arial" w:cs="Arial"/>
          <w:spacing w:val="-3"/>
          <w:szCs w:val="24"/>
        </w:rPr>
        <w:tab/>
      </w:r>
    </w:p>
    <w:p w14:paraId="13EF8AB8" w14:textId="77777777" w:rsidR="00F05E60" w:rsidRPr="001D1BDA" w:rsidRDefault="00F05E60" w:rsidP="00044133">
      <w:pPr>
        <w:tabs>
          <w:tab w:val="center" w:pos="4513"/>
        </w:tabs>
        <w:suppressAutoHyphens/>
        <w:jc w:val="both"/>
        <w:rPr>
          <w:rFonts w:ascii="Arial" w:hAnsi="Arial" w:cs="Arial"/>
          <w:b/>
          <w:spacing w:val="-3"/>
          <w:szCs w:val="24"/>
        </w:rPr>
      </w:pPr>
      <w:r w:rsidRPr="001D1BDA">
        <w:rPr>
          <w:rFonts w:ascii="Arial" w:hAnsi="Arial" w:cs="Arial"/>
          <w:b/>
          <w:spacing w:val="-3"/>
          <w:szCs w:val="24"/>
        </w:rPr>
        <w:t>NB. Please specify in your letter acknowledging receipt and confirming your intent to bid, your registration number in the AfDB’s consultant database which can be accessed by the following link:</w:t>
      </w:r>
    </w:p>
    <w:p w14:paraId="67A96432" w14:textId="77777777" w:rsidR="003F17A2" w:rsidRPr="001D1BDA" w:rsidRDefault="003F17A2" w:rsidP="003F17A2">
      <w:pPr>
        <w:widowControl/>
        <w:shd w:val="clear" w:color="auto" w:fill="FFFFFF"/>
        <w:rPr>
          <w:rFonts w:ascii="Arial" w:hAnsi="Arial" w:cs="Arial"/>
          <w:snapToGrid/>
          <w:color w:val="212121"/>
          <w:sz w:val="23"/>
          <w:szCs w:val="23"/>
          <w:lang w:eastAsia="fr-FR"/>
        </w:rPr>
      </w:pPr>
      <w:r w:rsidRPr="001D1BDA">
        <w:rPr>
          <w:rFonts w:ascii="Arial" w:hAnsi="Arial" w:cs="Arial"/>
          <w:color w:val="212121"/>
        </w:rPr>
        <w:lastRenderedPageBreak/>
        <w:t> </w:t>
      </w:r>
    </w:p>
    <w:p w14:paraId="6875CA92" w14:textId="77777777" w:rsidR="00F05E60" w:rsidRPr="001D1BDA" w:rsidRDefault="008231AE" w:rsidP="00044133">
      <w:pPr>
        <w:tabs>
          <w:tab w:val="center" w:pos="4513"/>
        </w:tabs>
        <w:suppressAutoHyphens/>
        <w:jc w:val="both"/>
        <w:rPr>
          <w:rFonts w:ascii="Arial" w:hAnsi="Arial" w:cs="Arial"/>
          <w:color w:val="212121"/>
        </w:rPr>
      </w:pPr>
      <w:hyperlink r:id="rId34" w:history="1">
        <w:r w:rsidR="005119EC" w:rsidRPr="001D1BDA">
          <w:rPr>
            <w:rStyle w:val="Hyperlink"/>
            <w:rFonts w:ascii="Arial" w:hAnsi="Arial" w:cs="Arial"/>
          </w:rPr>
          <w:t>https://econsultant.afdb.org:44356/welcomedacon</w:t>
        </w:r>
      </w:hyperlink>
    </w:p>
    <w:p w14:paraId="09E93F46" w14:textId="77777777" w:rsidR="005119EC" w:rsidRPr="001D1BDA" w:rsidRDefault="005119EC" w:rsidP="00044133">
      <w:pPr>
        <w:tabs>
          <w:tab w:val="center" w:pos="4513"/>
        </w:tabs>
        <w:suppressAutoHyphens/>
        <w:jc w:val="both"/>
        <w:rPr>
          <w:rFonts w:ascii="Arial" w:hAnsi="Arial" w:cs="Arial"/>
          <w:spacing w:val="-3"/>
          <w:szCs w:val="24"/>
        </w:rPr>
      </w:pPr>
    </w:p>
    <w:p w14:paraId="542D1A0C" w14:textId="77777777" w:rsidR="00F05E60" w:rsidRPr="001D1BDA" w:rsidRDefault="008A569E" w:rsidP="00044133">
      <w:pPr>
        <w:tabs>
          <w:tab w:val="center" w:pos="4513"/>
        </w:tabs>
        <w:suppressAutoHyphens/>
        <w:jc w:val="both"/>
        <w:rPr>
          <w:rFonts w:ascii="Arial" w:hAnsi="Arial" w:cs="Arial"/>
          <w:spacing w:val="-3"/>
          <w:szCs w:val="24"/>
        </w:rPr>
      </w:pPr>
      <w:r w:rsidRPr="001D1BDA">
        <w:rPr>
          <w:rFonts w:ascii="Arial" w:hAnsi="Arial" w:cs="Arial"/>
          <w:spacing w:val="-3"/>
          <w:szCs w:val="24"/>
        </w:rPr>
        <w:tab/>
      </w:r>
    </w:p>
    <w:p w14:paraId="614D3259" w14:textId="77777777" w:rsidR="00F05E60" w:rsidRPr="001D1BDA" w:rsidRDefault="00F05E60" w:rsidP="00044133">
      <w:pPr>
        <w:tabs>
          <w:tab w:val="center" w:pos="4513"/>
        </w:tabs>
        <w:suppressAutoHyphens/>
        <w:jc w:val="both"/>
        <w:rPr>
          <w:rFonts w:ascii="Arial" w:hAnsi="Arial" w:cs="Arial"/>
          <w:spacing w:val="-3"/>
          <w:szCs w:val="24"/>
        </w:rPr>
      </w:pPr>
    </w:p>
    <w:p w14:paraId="69916110" w14:textId="77777777" w:rsidR="00044133" w:rsidRPr="001D1BDA" w:rsidRDefault="00044133" w:rsidP="00F05E60">
      <w:pPr>
        <w:tabs>
          <w:tab w:val="center" w:pos="4513"/>
        </w:tabs>
        <w:suppressAutoHyphens/>
        <w:jc w:val="center"/>
        <w:rPr>
          <w:rFonts w:ascii="Arial" w:hAnsi="Arial" w:cs="Arial"/>
          <w:spacing w:val="-3"/>
          <w:szCs w:val="24"/>
        </w:rPr>
      </w:pPr>
      <w:r w:rsidRPr="001D1BDA">
        <w:rPr>
          <w:rFonts w:ascii="Arial" w:hAnsi="Arial" w:cs="Arial"/>
          <w:spacing w:val="-3"/>
        </w:rPr>
        <w:t>Sincerely,</w:t>
      </w:r>
    </w:p>
    <w:p w14:paraId="09458FC3" w14:textId="77777777" w:rsidR="00E350D7" w:rsidRPr="001D1BDA" w:rsidRDefault="00E350D7" w:rsidP="00044133">
      <w:pPr>
        <w:tabs>
          <w:tab w:val="left" w:pos="-720"/>
        </w:tabs>
        <w:suppressAutoHyphens/>
        <w:jc w:val="both"/>
        <w:rPr>
          <w:rFonts w:ascii="Arial" w:hAnsi="Arial" w:cs="Arial"/>
          <w:spacing w:val="-3"/>
          <w:szCs w:val="24"/>
        </w:rPr>
      </w:pPr>
    </w:p>
    <w:p w14:paraId="4CA8E35C" w14:textId="77777777" w:rsidR="00044133" w:rsidRPr="001D1BDA" w:rsidRDefault="00044133" w:rsidP="00044133">
      <w:pPr>
        <w:tabs>
          <w:tab w:val="left" w:pos="-720"/>
        </w:tabs>
        <w:suppressAutoHyphens/>
        <w:spacing w:line="300" w:lineRule="exact"/>
        <w:jc w:val="both"/>
        <w:rPr>
          <w:rFonts w:ascii="Arial" w:hAnsi="Arial" w:cs="Arial"/>
          <w:spacing w:val="-3"/>
        </w:rPr>
      </w:pPr>
    </w:p>
    <w:p w14:paraId="0627311E" w14:textId="77777777" w:rsidR="00F05E60" w:rsidRPr="001D1BDA" w:rsidRDefault="00044133" w:rsidP="00BB6129">
      <w:pPr>
        <w:tabs>
          <w:tab w:val="center" w:pos="4513"/>
        </w:tabs>
        <w:suppressAutoHyphens/>
        <w:spacing w:line="300" w:lineRule="exact"/>
        <w:jc w:val="both"/>
        <w:rPr>
          <w:rFonts w:ascii="Arial" w:hAnsi="Arial" w:cs="Arial"/>
          <w:b/>
          <w:spacing w:val="-2"/>
        </w:rPr>
      </w:pPr>
      <w:r w:rsidRPr="001D1BDA">
        <w:rPr>
          <w:rFonts w:ascii="Arial" w:hAnsi="Arial" w:cs="Arial"/>
          <w:i/>
          <w:spacing w:val="-2"/>
          <w:sz w:val="20"/>
        </w:rPr>
        <w:tab/>
      </w:r>
      <w:r w:rsidR="00BB6129" w:rsidRPr="001D1BDA">
        <w:rPr>
          <w:rFonts w:ascii="Arial" w:hAnsi="Arial" w:cs="Arial"/>
          <w:b/>
          <w:spacing w:val="-2"/>
        </w:rPr>
        <w:t>Hendrina C. DOROBA</w:t>
      </w:r>
    </w:p>
    <w:p w14:paraId="28940692" w14:textId="77777777" w:rsidR="00BB6129" w:rsidRPr="001D1BDA" w:rsidRDefault="00BB6129" w:rsidP="00BB6129">
      <w:pPr>
        <w:tabs>
          <w:tab w:val="center" w:pos="4513"/>
        </w:tabs>
        <w:suppressAutoHyphens/>
        <w:spacing w:line="300" w:lineRule="exact"/>
        <w:jc w:val="center"/>
        <w:rPr>
          <w:rFonts w:ascii="Arial" w:hAnsi="Arial" w:cs="Arial"/>
          <w:spacing w:val="-2"/>
        </w:rPr>
      </w:pPr>
      <w:r w:rsidRPr="001D1BDA">
        <w:rPr>
          <w:rFonts w:ascii="Arial" w:hAnsi="Arial" w:cs="Arial"/>
          <w:b/>
          <w:spacing w:val="-2"/>
        </w:rPr>
        <w:t>Division Manager</w:t>
      </w:r>
    </w:p>
    <w:p w14:paraId="51CCCB21" w14:textId="77777777" w:rsidR="00E135FB" w:rsidRPr="001D1BDA" w:rsidRDefault="00E135FB" w:rsidP="00BB6129">
      <w:pPr>
        <w:tabs>
          <w:tab w:val="center" w:pos="4513"/>
        </w:tabs>
        <w:suppressAutoHyphens/>
        <w:spacing w:line="300" w:lineRule="exact"/>
        <w:jc w:val="center"/>
        <w:rPr>
          <w:rFonts w:ascii="Arial" w:hAnsi="Arial" w:cs="Arial"/>
          <w:spacing w:val="-2"/>
        </w:rPr>
      </w:pPr>
      <w:r w:rsidRPr="001D1BDA">
        <w:rPr>
          <w:rFonts w:ascii="Arial" w:hAnsi="Arial" w:cs="Arial"/>
          <w:spacing w:val="-2"/>
        </w:rPr>
        <w:t>Education</w:t>
      </w:r>
      <w:r w:rsidR="00BB6129" w:rsidRPr="001D1BDA">
        <w:rPr>
          <w:rFonts w:ascii="Arial" w:hAnsi="Arial" w:cs="Arial"/>
          <w:spacing w:val="-2"/>
        </w:rPr>
        <w:t xml:space="preserve"> and Skills Development </w:t>
      </w:r>
      <w:r w:rsidRPr="001D1BDA">
        <w:rPr>
          <w:rFonts w:ascii="Arial" w:hAnsi="Arial" w:cs="Arial"/>
          <w:spacing w:val="-2"/>
        </w:rPr>
        <w:t>Division</w:t>
      </w:r>
    </w:p>
    <w:p w14:paraId="3899A4C1" w14:textId="77777777" w:rsidR="00BB6129" w:rsidRPr="001D1BDA" w:rsidRDefault="00BB6129" w:rsidP="00BB6129">
      <w:pPr>
        <w:tabs>
          <w:tab w:val="center" w:pos="4513"/>
        </w:tabs>
        <w:suppressAutoHyphens/>
        <w:spacing w:line="300" w:lineRule="exact"/>
        <w:jc w:val="center"/>
        <w:rPr>
          <w:rFonts w:ascii="Arial" w:hAnsi="Arial" w:cs="Arial"/>
          <w:spacing w:val="-2"/>
        </w:rPr>
      </w:pPr>
      <w:r w:rsidRPr="001D1BDA">
        <w:rPr>
          <w:rFonts w:ascii="Arial" w:hAnsi="Arial" w:cs="Arial"/>
          <w:spacing w:val="-2"/>
        </w:rPr>
        <w:t>Human Capital, Youth and Skills Development Department</w:t>
      </w:r>
    </w:p>
    <w:p w14:paraId="79524BF0" w14:textId="77777777" w:rsidR="00044133" w:rsidRPr="001D1BDA" w:rsidRDefault="00044133" w:rsidP="00044133">
      <w:pPr>
        <w:tabs>
          <w:tab w:val="center" w:pos="4513"/>
        </w:tabs>
        <w:suppressAutoHyphens/>
        <w:spacing w:line="300" w:lineRule="exact"/>
        <w:jc w:val="both"/>
        <w:rPr>
          <w:rFonts w:ascii="Arial" w:hAnsi="Arial" w:cs="Arial"/>
          <w:spacing w:val="-2"/>
        </w:rPr>
      </w:pPr>
      <w:r w:rsidRPr="001D1BDA">
        <w:rPr>
          <w:rFonts w:ascii="Arial" w:hAnsi="Arial" w:cs="Arial"/>
          <w:spacing w:val="-2"/>
        </w:rPr>
        <w:tab/>
        <w:t>African Development Bank</w:t>
      </w:r>
    </w:p>
    <w:p w14:paraId="65382F7F" w14:textId="2A9B8477" w:rsidR="00E350D7" w:rsidRDefault="00E350D7" w:rsidP="00044133">
      <w:pPr>
        <w:tabs>
          <w:tab w:val="center" w:pos="4513"/>
        </w:tabs>
        <w:suppressAutoHyphens/>
        <w:spacing w:line="300" w:lineRule="exact"/>
        <w:jc w:val="both"/>
        <w:rPr>
          <w:rFonts w:ascii="Arial" w:hAnsi="Arial" w:cs="Arial"/>
          <w:b/>
          <w:spacing w:val="-2"/>
        </w:rPr>
      </w:pPr>
    </w:p>
    <w:p w14:paraId="2B3597E8" w14:textId="65D4BDFD" w:rsidR="00195D2C" w:rsidRDefault="00195D2C" w:rsidP="00044133">
      <w:pPr>
        <w:tabs>
          <w:tab w:val="center" w:pos="4513"/>
        </w:tabs>
        <w:suppressAutoHyphens/>
        <w:spacing w:line="300" w:lineRule="exact"/>
        <w:jc w:val="both"/>
        <w:rPr>
          <w:rFonts w:ascii="Arial" w:hAnsi="Arial" w:cs="Arial"/>
          <w:b/>
          <w:spacing w:val="-2"/>
        </w:rPr>
      </w:pPr>
    </w:p>
    <w:p w14:paraId="2D897657" w14:textId="77777777" w:rsidR="00195D2C" w:rsidRPr="001D1BDA" w:rsidRDefault="00195D2C" w:rsidP="00044133">
      <w:pPr>
        <w:tabs>
          <w:tab w:val="center" w:pos="4513"/>
        </w:tabs>
        <w:suppressAutoHyphens/>
        <w:spacing w:line="300" w:lineRule="exact"/>
        <w:jc w:val="both"/>
        <w:rPr>
          <w:rFonts w:ascii="Arial" w:hAnsi="Arial" w:cs="Arial"/>
          <w:b/>
          <w:spacing w:val="-2"/>
        </w:rPr>
      </w:pPr>
    </w:p>
    <w:p w14:paraId="3782F7F9" w14:textId="77777777" w:rsidR="00E350D7" w:rsidRPr="001D1BDA" w:rsidRDefault="00E350D7" w:rsidP="00044133">
      <w:pPr>
        <w:tabs>
          <w:tab w:val="center" w:pos="4513"/>
        </w:tabs>
        <w:suppressAutoHyphens/>
        <w:spacing w:line="300" w:lineRule="exact"/>
        <w:jc w:val="both"/>
        <w:rPr>
          <w:rFonts w:ascii="Arial" w:hAnsi="Arial" w:cs="Arial"/>
          <w:spacing w:val="-3"/>
        </w:rPr>
      </w:pPr>
    </w:p>
    <w:p w14:paraId="366FE752" w14:textId="77777777" w:rsidR="00044133" w:rsidRPr="001D1BDA" w:rsidRDefault="00044133" w:rsidP="00044133">
      <w:pPr>
        <w:tabs>
          <w:tab w:val="left" w:pos="-720"/>
        </w:tabs>
        <w:suppressAutoHyphens/>
        <w:spacing w:line="300" w:lineRule="exact"/>
        <w:jc w:val="both"/>
        <w:rPr>
          <w:rFonts w:ascii="Arial" w:hAnsi="Arial" w:cs="Arial"/>
          <w:spacing w:val="-3"/>
        </w:rPr>
      </w:pPr>
      <w:r w:rsidRPr="001D1BDA">
        <w:rPr>
          <w:rFonts w:ascii="Arial" w:hAnsi="Arial" w:cs="Arial"/>
          <w:spacing w:val="-3"/>
        </w:rPr>
        <w:t>Attachments:</w:t>
      </w:r>
    </w:p>
    <w:p w14:paraId="7E0A02C9" w14:textId="77777777" w:rsidR="008A569E" w:rsidRPr="001D1BDA" w:rsidRDefault="008A569E" w:rsidP="00955ED6">
      <w:pPr>
        <w:tabs>
          <w:tab w:val="center" w:pos="4513"/>
        </w:tabs>
        <w:suppressAutoHyphens/>
        <w:jc w:val="both"/>
        <w:rPr>
          <w:rFonts w:ascii="Arial" w:hAnsi="Arial" w:cs="Arial"/>
          <w:spacing w:val="-3"/>
          <w:szCs w:val="24"/>
        </w:rPr>
      </w:pPr>
    </w:p>
    <w:p w14:paraId="6119DC98" w14:textId="77777777" w:rsidR="008A569E" w:rsidRPr="001D1BDA" w:rsidRDefault="00A54D4B" w:rsidP="0073059F">
      <w:pPr>
        <w:numPr>
          <w:ilvl w:val="0"/>
          <w:numId w:val="22"/>
        </w:numPr>
        <w:tabs>
          <w:tab w:val="left" w:pos="0"/>
        </w:tabs>
        <w:suppressAutoHyphens/>
        <w:spacing w:line="300" w:lineRule="exact"/>
        <w:ind w:left="0" w:firstLine="0"/>
        <w:jc w:val="both"/>
        <w:rPr>
          <w:rFonts w:ascii="Arial" w:hAnsi="Arial" w:cs="Arial"/>
          <w:spacing w:val="-3"/>
        </w:rPr>
      </w:pPr>
      <w:r w:rsidRPr="001D1BDA">
        <w:rPr>
          <w:rFonts w:ascii="Arial" w:hAnsi="Arial" w:cs="Arial"/>
          <w:spacing w:val="-3"/>
        </w:rPr>
        <w:t>Terms of Reference (TOR)</w:t>
      </w:r>
    </w:p>
    <w:p w14:paraId="38308B8F" w14:textId="77777777" w:rsidR="00657090" w:rsidRPr="001D1BDA" w:rsidRDefault="00657090" w:rsidP="00657090">
      <w:pPr>
        <w:tabs>
          <w:tab w:val="left" w:pos="0"/>
        </w:tabs>
        <w:suppressAutoHyphens/>
        <w:spacing w:line="300" w:lineRule="exact"/>
        <w:jc w:val="both"/>
        <w:rPr>
          <w:rFonts w:ascii="Arial" w:hAnsi="Arial" w:cs="Arial"/>
          <w:spacing w:val="-3"/>
        </w:rPr>
      </w:pPr>
      <w:r w:rsidRPr="001D1BDA">
        <w:rPr>
          <w:rFonts w:ascii="Arial" w:hAnsi="Arial" w:cs="Arial"/>
          <w:spacing w:val="-3"/>
        </w:rPr>
        <w:t>2.</w:t>
      </w:r>
      <w:r w:rsidRPr="001D1BDA">
        <w:rPr>
          <w:rFonts w:ascii="Arial" w:hAnsi="Arial" w:cs="Arial"/>
          <w:spacing w:val="-3"/>
        </w:rPr>
        <w:tab/>
      </w:r>
      <w:r w:rsidR="00E306F3" w:rsidRPr="001D1BDA">
        <w:rPr>
          <w:rFonts w:ascii="Arial" w:hAnsi="Arial" w:cs="Arial"/>
          <w:spacing w:val="-3"/>
        </w:rPr>
        <w:t>Appendix 1 - Formats for Technical Proposal</w:t>
      </w:r>
    </w:p>
    <w:p w14:paraId="3966CCB5" w14:textId="77777777" w:rsidR="00657090" w:rsidRPr="001D1BDA" w:rsidRDefault="00657090" w:rsidP="00657090">
      <w:pPr>
        <w:tabs>
          <w:tab w:val="left" w:pos="0"/>
        </w:tabs>
        <w:suppressAutoHyphens/>
        <w:spacing w:line="300" w:lineRule="exact"/>
        <w:jc w:val="both"/>
        <w:rPr>
          <w:rFonts w:ascii="Arial" w:hAnsi="Arial" w:cs="Arial"/>
          <w:spacing w:val="-3"/>
        </w:rPr>
      </w:pPr>
      <w:r w:rsidRPr="001D1BDA">
        <w:rPr>
          <w:rFonts w:ascii="Arial" w:hAnsi="Arial" w:cs="Arial"/>
          <w:spacing w:val="-3"/>
        </w:rPr>
        <w:t>3.</w:t>
      </w:r>
      <w:r w:rsidRPr="001D1BDA">
        <w:rPr>
          <w:rFonts w:ascii="Arial" w:hAnsi="Arial" w:cs="Arial"/>
          <w:spacing w:val="-3"/>
        </w:rPr>
        <w:tab/>
      </w:r>
      <w:r w:rsidR="00E306F3" w:rsidRPr="001D1BDA">
        <w:rPr>
          <w:rFonts w:ascii="Arial" w:hAnsi="Arial" w:cs="Arial"/>
          <w:spacing w:val="-3"/>
        </w:rPr>
        <w:t>Appendix 2 - Formats for Financial Proposal</w:t>
      </w:r>
    </w:p>
    <w:p w14:paraId="37C81AD7" w14:textId="77777777" w:rsidR="00657090" w:rsidRPr="001D1BDA" w:rsidRDefault="00657090" w:rsidP="00657090">
      <w:pPr>
        <w:tabs>
          <w:tab w:val="left" w:pos="0"/>
        </w:tabs>
        <w:suppressAutoHyphens/>
        <w:spacing w:line="300" w:lineRule="exact"/>
        <w:jc w:val="both"/>
        <w:rPr>
          <w:rFonts w:ascii="Arial" w:hAnsi="Arial" w:cs="Arial"/>
          <w:spacing w:val="-3"/>
        </w:rPr>
      </w:pPr>
      <w:r w:rsidRPr="001D1BDA">
        <w:rPr>
          <w:rFonts w:ascii="Arial" w:hAnsi="Arial" w:cs="Arial"/>
          <w:spacing w:val="-3"/>
        </w:rPr>
        <w:t>4.</w:t>
      </w:r>
      <w:r w:rsidRPr="001D1BDA">
        <w:rPr>
          <w:rFonts w:ascii="Arial" w:hAnsi="Arial" w:cs="Arial"/>
          <w:spacing w:val="-3"/>
        </w:rPr>
        <w:tab/>
      </w:r>
      <w:r w:rsidR="00E306F3" w:rsidRPr="001D1BDA">
        <w:rPr>
          <w:rFonts w:ascii="Arial" w:hAnsi="Arial" w:cs="Arial"/>
          <w:spacing w:val="-3"/>
        </w:rPr>
        <w:t>Draft Form of Contract</w:t>
      </w:r>
    </w:p>
    <w:p w14:paraId="12BA70D7" w14:textId="77777777" w:rsidR="00E306F3" w:rsidRPr="001D1BDA" w:rsidRDefault="00E306F3" w:rsidP="00657090">
      <w:pPr>
        <w:tabs>
          <w:tab w:val="left" w:pos="0"/>
        </w:tabs>
        <w:suppressAutoHyphens/>
        <w:spacing w:line="300" w:lineRule="exact"/>
        <w:jc w:val="both"/>
        <w:rPr>
          <w:rFonts w:ascii="Arial" w:hAnsi="Arial" w:cs="Arial"/>
          <w:spacing w:val="-3"/>
        </w:rPr>
      </w:pPr>
    </w:p>
    <w:p w14:paraId="1587AD91" w14:textId="77777777" w:rsidR="00C04AE2" w:rsidRPr="001D1BDA" w:rsidRDefault="00C04AE2" w:rsidP="00955ED6">
      <w:pPr>
        <w:tabs>
          <w:tab w:val="left" w:pos="-720"/>
        </w:tabs>
        <w:suppressAutoHyphens/>
        <w:jc w:val="both"/>
        <w:rPr>
          <w:rFonts w:ascii="Arial" w:hAnsi="Arial" w:cs="Arial"/>
          <w:b/>
          <w:spacing w:val="-3"/>
          <w:szCs w:val="24"/>
        </w:rPr>
      </w:pPr>
      <w:r w:rsidRPr="001D1BDA">
        <w:rPr>
          <w:rFonts w:ascii="Arial" w:hAnsi="Arial" w:cs="Arial"/>
          <w:b/>
          <w:spacing w:val="-3"/>
          <w:szCs w:val="24"/>
        </w:rPr>
        <w:br w:type="page"/>
      </w:r>
    </w:p>
    <w:p w14:paraId="111A55C4" w14:textId="77777777" w:rsidR="00023DDB" w:rsidRPr="001D1BDA" w:rsidRDefault="008A569E" w:rsidP="0076496E">
      <w:pPr>
        <w:pStyle w:val="Kop1"/>
        <w:numPr>
          <w:ilvl w:val="0"/>
          <w:numId w:val="27"/>
        </w:numPr>
        <w:rPr>
          <w:rFonts w:cs="Arial"/>
          <w:caps/>
          <w:sz w:val="24"/>
          <w:szCs w:val="24"/>
        </w:rPr>
      </w:pPr>
      <w:bookmarkStart w:id="19" w:name="_Toc338350071"/>
      <w:bookmarkStart w:id="20" w:name="_Toc338350153"/>
      <w:bookmarkStart w:id="21" w:name="_Toc348509488"/>
      <w:bookmarkStart w:id="22" w:name="_Toc371348828"/>
      <w:bookmarkStart w:id="23" w:name="_Toc371349016"/>
      <w:bookmarkStart w:id="24" w:name="_Toc371349058"/>
      <w:r w:rsidRPr="001D1BDA">
        <w:rPr>
          <w:rFonts w:cs="Arial"/>
          <w:caps/>
          <w:sz w:val="28"/>
          <w:szCs w:val="24"/>
        </w:rPr>
        <w:lastRenderedPageBreak/>
        <w:t>Terms of Reference (TOR)</w:t>
      </w:r>
      <w:bookmarkStart w:id="25" w:name="_Toc338350072"/>
      <w:bookmarkStart w:id="26" w:name="_Toc338350154"/>
      <w:bookmarkStart w:id="27" w:name="_Toc348509489"/>
      <w:bookmarkStart w:id="28" w:name="_Toc371348829"/>
      <w:bookmarkStart w:id="29" w:name="_Toc371349017"/>
      <w:bookmarkStart w:id="30" w:name="_Toc371349059"/>
      <w:bookmarkEnd w:id="19"/>
      <w:bookmarkEnd w:id="20"/>
      <w:bookmarkEnd w:id="21"/>
      <w:bookmarkEnd w:id="22"/>
      <w:bookmarkEnd w:id="23"/>
      <w:bookmarkEnd w:id="24"/>
    </w:p>
    <w:p w14:paraId="3A58FB9F" w14:textId="77777777" w:rsidR="00023DDB" w:rsidRPr="001D1BDA" w:rsidRDefault="00023DDB" w:rsidP="00023DDB">
      <w:pPr>
        <w:widowControl/>
        <w:ind w:left="2880"/>
        <w:jc w:val="both"/>
        <w:rPr>
          <w:rFonts w:ascii="Arial" w:eastAsiaTheme="minorHAnsi" w:hAnsi="Arial" w:cs="Arial"/>
          <w:snapToGrid/>
          <w:szCs w:val="24"/>
        </w:rPr>
      </w:pPr>
      <w:r w:rsidRPr="001D1BDA">
        <w:rPr>
          <w:rFonts w:ascii="Arial" w:eastAsiaTheme="minorHAnsi" w:hAnsi="Arial" w:cs="Arial"/>
          <w:snapToGrid/>
          <w:szCs w:val="24"/>
        </w:rPr>
        <w:tab/>
      </w:r>
      <w:r w:rsidRPr="001D1BDA">
        <w:rPr>
          <w:rFonts w:ascii="Arial" w:eastAsiaTheme="minorHAnsi" w:hAnsi="Arial" w:cs="Arial"/>
          <w:snapToGrid/>
          <w:szCs w:val="24"/>
        </w:rPr>
        <w:tab/>
      </w:r>
      <w:r w:rsidRPr="001D1BDA">
        <w:rPr>
          <w:rFonts w:ascii="Arial" w:eastAsiaTheme="minorHAnsi" w:hAnsi="Arial" w:cs="Arial"/>
          <w:snapToGrid/>
          <w:szCs w:val="24"/>
        </w:rPr>
        <w:tab/>
      </w:r>
      <w:r w:rsidRPr="001D1BDA">
        <w:rPr>
          <w:rFonts w:ascii="Arial" w:eastAsiaTheme="minorHAnsi" w:hAnsi="Arial" w:cs="Arial"/>
          <w:snapToGrid/>
          <w:szCs w:val="24"/>
        </w:rPr>
        <w:tab/>
        <w:t xml:space="preserve">       </w:t>
      </w:r>
    </w:p>
    <w:p w14:paraId="02B9DE2E" w14:textId="77777777" w:rsidR="00023DDB" w:rsidRPr="001D1BDA" w:rsidRDefault="00023DDB" w:rsidP="00023DDB">
      <w:pPr>
        <w:rPr>
          <w:rFonts w:ascii="Arial" w:hAnsi="Arial" w:cs="Arial"/>
        </w:rPr>
      </w:pPr>
    </w:p>
    <w:p w14:paraId="2F8D2EE7" w14:textId="253742B6" w:rsidR="00023DDB" w:rsidRPr="009D210F" w:rsidRDefault="00023DDB" w:rsidP="00023DDB">
      <w:pPr>
        <w:jc w:val="center"/>
        <w:rPr>
          <w:rFonts w:ascii="Arial" w:hAnsi="Arial" w:cs="Arial"/>
          <w:b/>
          <w:u w:val="single"/>
        </w:rPr>
      </w:pPr>
      <w:r w:rsidRPr="009D210F">
        <w:rPr>
          <w:rFonts w:ascii="Arial" w:hAnsi="Arial" w:cs="Arial"/>
          <w:b/>
          <w:u w:val="single"/>
        </w:rPr>
        <w:t xml:space="preserve">RECRUITMENT OF </w:t>
      </w:r>
      <w:r w:rsidR="009D210F" w:rsidRPr="009D210F">
        <w:rPr>
          <w:rFonts w:ascii="Arial" w:hAnsi="Arial" w:cs="Arial"/>
          <w:b/>
          <w:u w:val="single"/>
        </w:rPr>
        <w:t xml:space="preserve">CONSULTING FIRM FOR THE </w:t>
      </w:r>
      <w:r w:rsidR="009D210F" w:rsidRPr="009D210F">
        <w:rPr>
          <w:rFonts w:ascii="Arial" w:hAnsi="Arial" w:cs="Arial"/>
          <w:b/>
          <w:szCs w:val="24"/>
          <w:u w:val="single"/>
        </w:rPr>
        <w:t>TVET MAPPING STUDY TO ENHANCE SKILLS LINKAGE TO THE PRODUCTIVE SECTORS IN AFRICA</w:t>
      </w:r>
    </w:p>
    <w:p w14:paraId="564D237E" w14:textId="77777777" w:rsidR="00023DDB" w:rsidRPr="001D1BDA" w:rsidRDefault="00023DDB" w:rsidP="00023DDB">
      <w:pPr>
        <w:spacing w:after="163" w:line="259" w:lineRule="auto"/>
        <w:ind w:left="19" w:right="7"/>
        <w:jc w:val="both"/>
        <w:rPr>
          <w:rFonts w:ascii="Arial" w:hAnsi="Arial" w:cs="Arial"/>
          <w:b/>
        </w:rPr>
      </w:pPr>
    </w:p>
    <w:p w14:paraId="37B17099" w14:textId="5914FCB7" w:rsidR="009D210F" w:rsidRPr="009D210F" w:rsidRDefault="009D210F" w:rsidP="0076496E">
      <w:pPr>
        <w:pStyle w:val="Lijstalinea"/>
        <w:widowControl/>
        <w:numPr>
          <w:ilvl w:val="0"/>
          <w:numId w:val="40"/>
        </w:numPr>
        <w:contextualSpacing/>
        <w:rPr>
          <w:rFonts w:ascii="Arial" w:hAnsi="Arial" w:cs="Arial"/>
          <w:b/>
        </w:rPr>
      </w:pPr>
      <w:r w:rsidRPr="009D210F">
        <w:rPr>
          <w:rFonts w:ascii="Arial" w:hAnsi="Arial" w:cs="Arial"/>
          <w:b/>
        </w:rPr>
        <w:t xml:space="preserve">BACKGROUND </w:t>
      </w:r>
    </w:p>
    <w:p w14:paraId="2D396331" w14:textId="77777777" w:rsidR="009D210F" w:rsidRPr="00636FA0" w:rsidRDefault="009D210F" w:rsidP="009D210F">
      <w:pPr>
        <w:jc w:val="both"/>
        <w:rPr>
          <w:rFonts w:ascii="Arial" w:hAnsi="Arial" w:cs="Arial"/>
        </w:rPr>
      </w:pPr>
    </w:p>
    <w:p w14:paraId="0D9F1ED4" w14:textId="77777777" w:rsidR="009D210F" w:rsidRPr="00636FA0" w:rsidRDefault="009D210F" w:rsidP="009D210F">
      <w:pPr>
        <w:jc w:val="both"/>
        <w:rPr>
          <w:rFonts w:ascii="Arial" w:hAnsi="Arial" w:cs="Arial"/>
          <w:color w:val="000000" w:themeColor="text1"/>
        </w:rPr>
      </w:pPr>
      <w:r w:rsidRPr="00636FA0">
        <w:rPr>
          <w:rFonts w:ascii="Arial" w:hAnsi="Arial" w:cs="Arial"/>
          <w:b/>
          <w:bCs/>
        </w:rPr>
        <w:t>Africa’s aspiration is to become a major knowledge and innovation force in the global economy as envisioned in the African Union Agenda 2063 of the “Africa We Want”</w:t>
      </w:r>
      <w:r w:rsidRPr="00636FA0">
        <w:rPr>
          <w:rFonts w:ascii="Arial" w:hAnsi="Arial" w:cs="Arial"/>
        </w:rPr>
        <w:t xml:space="preserve"> and the </w:t>
      </w:r>
      <w:r w:rsidRPr="00636FA0">
        <w:rPr>
          <w:rFonts w:ascii="Arial" w:hAnsi="Arial" w:cs="Arial"/>
          <w:color w:val="000000" w:themeColor="text1"/>
        </w:rPr>
        <w:t>United Nations 2030 Agenda on Sustainable Development Goals (SDGs), particularly Goal 4 on “</w:t>
      </w:r>
      <w:r w:rsidRPr="00636FA0">
        <w:rPr>
          <w:rFonts w:ascii="Arial" w:hAnsi="Arial" w:cs="Arial"/>
          <w:bCs/>
          <w:color w:val="000000" w:themeColor="text1"/>
        </w:rPr>
        <w:t>Ensure inclusive and equitable quality education and promote lifelong learning opportunities for all”</w:t>
      </w:r>
      <w:r w:rsidRPr="00636FA0">
        <w:rPr>
          <w:rFonts w:ascii="Arial" w:hAnsi="Arial" w:cs="Arial"/>
          <w:color w:val="000000" w:themeColor="text1"/>
        </w:rPr>
        <w:t xml:space="preserve">. Agenda 2063 </w:t>
      </w:r>
      <w:r w:rsidRPr="00636FA0">
        <w:rPr>
          <w:rFonts w:ascii="Arial" w:hAnsi="Arial" w:cs="Arial"/>
          <w:color w:val="000000" w:themeColor="text1"/>
          <w:shd w:val="clear" w:color="auto" w:fill="FFFFFF"/>
        </w:rPr>
        <w:t xml:space="preserve">calls for a paradigm shift towards transformative education and skills development to meet the knowledge, competencies, research, and innovation required to nurture the next generation. Its </w:t>
      </w:r>
      <w:r w:rsidRPr="00636FA0">
        <w:rPr>
          <w:rFonts w:ascii="Arial" w:hAnsi="Arial" w:cs="Arial"/>
          <w:color w:val="000000" w:themeColor="text1"/>
        </w:rPr>
        <w:t>action plan provides a more integrated and inclusive Africa that uses its natural and human resources and institutions to drive technological, social and business innovation for inclusive economic growth. Quality human capital development, such as highly skilled and competent manpower, is crucial to create innovations that meet the aspirations of this agenda. This is particularly important because Africa lacks sufficient quality human resources, technologies and innovations to run its increasingly expanding knowledge-based economy.</w:t>
      </w:r>
    </w:p>
    <w:p w14:paraId="2C6E5E31" w14:textId="77777777" w:rsidR="009D210F" w:rsidRPr="00636FA0" w:rsidRDefault="009D210F" w:rsidP="009D210F">
      <w:pPr>
        <w:jc w:val="both"/>
        <w:rPr>
          <w:rFonts w:ascii="Arial" w:hAnsi="Arial" w:cs="Arial"/>
          <w:color w:val="000000" w:themeColor="text1"/>
        </w:rPr>
      </w:pPr>
    </w:p>
    <w:p w14:paraId="212059F7" w14:textId="77777777" w:rsidR="009D210F" w:rsidRPr="00636FA0" w:rsidRDefault="009D210F" w:rsidP="009D210F">
      <w:pPr>
        <w:jc w:val="both"/>
        <w:rPr>
          <w:rFonts w:ascii="Arial" w:hAnsi="Arial" w:cs="Arial"/>
          <w:color w:val="000000" w:themeColor="text1"/>
        </w:rPr>
      </w:pPr>
      <w:r w:rsidRPr="00636FA0">
        <w:rPr>
          <w:rFonts w:ascii="Arial" w:hAnsi="Arial" w:cs="Arial"/>
          <w:b/>
          <w:bCs/>
          <w:color w:val="000000" w:themeColor="text1"/>
        </w:rPr>
        <w:t>To address this, Africa requires the generation of skilled workforce through technical and vocational education and training (TVET) to boost technological advancement, increase trade and promote competitive economic growth.</w:t>
      </w:r>
      <w:r w:rsidRPr="00636FA0">
        <w:rPr>
          <w:rFonts w:ascii="Arial" w:hAnsi="Arial" w:cs="Arial"/>
          <w:color w:val="000000" w:themeColor="text1"/>
        </w:rPr>
        <w:t xml:space="preserve"> This is because, TVET may play a critical role in response to developing the necessary skill sets, new knowledge, technologies and innovations required to transform the continent’s economy and improve its service delivery. </w:t>
      </w:r>
      <w:r w:rsidRPr="00636FA0">
        <w:rPr>
          <w:rFonts w:ascii="Arial" w:hAnsi="Arial" w:cs="Arial"/>
          <w:color w:val="000000" w:themeColor="text1"/>
          <w:shd w:val="clear" w:color="auto" w:fill="FFFFFF"/>
        </w:rPr>
        <w:t>The</w:t>
      </w:r>
      <w:r w:rsidRPr="00636FA0">
        <w:rPr>
          <w:rFonts w:ascii="Arial" w:hAnsi="Arial" w:cs="Arial"/>
          <w:color w:val="231F20"/>
          <w:shd w:val="clear" w:color="auto" w:fill="FFFFFF"/>
        </w:rPr>
        <w:t xml:space="preserve"> “</w:t>
      </w:r>
      <w:r w:rsidRPr="00636FA0">
        <w:rPr>
          <w:rFonts w:ascii="Arial" w:hAnsi="Arial" w:cs="Arial"/>
        </w:rPr>
        <w:t>Continental Education Strategy for Africa 2016-2025 (CESA 16-25)”</w:t>
      </w:r>
      <w:r w:rsidRPr="00636FA0">
        <w:rPr>
          <w:rStyle w:val="Voetnootmarkering"/>
          <w:rFonts w:ascii="Arial" w:hAnsi="Arial" w:cs="Arial"/>
        </w:rPr>
        <w:footnoteReference w:id="3"/>
      </w:r>
      <w:r w:rsidRPr="00636FA0">
        <w:rPr>
          <w:rFonts w:ascii="Arial" w:hAnsi="Arial" w:cs="Arial"/>
        </w:rPr>
        <w:t xml:space="preserve"> and the </w:t>
      </w:r>
      <w:r w:rsidRPr="00636FA0">
        <w:rPr>
          <w:rFonts w:ascii="Arial" w:hAnsi="Arial" w:cs="Arial"/>
          <w:color w:val="231F20"/>
          <w:shd w:val="clear" w:color="auto" w:fill="FFFFFF"/>
        </w:rPr>
        <w:t>“Continental TVET Strategy”</w:t>
      </w:r>
      <w:r w:rsidRPr="00636FA0">
        <w:rPr>
          <w:rStyle w:val="Voetnootmarkering"/>
          <w:rFonts w:ascii="Arial" w:hAnsi="Arial" w:cs="Arial"/>
          <w:color w:val="231F20"/>
          <w:shd w:val="clear" w:color="auto" w:fill="FFFFFF"/>
        </w:rPr>
        <w:footnoteReference w:id="4"/>
      </w:r>
      <w:r w:rsidRPr="00636FA0">
        <w:rPr>
          <w:rFonts w:ascii="Arial" w:hAnsi="Arial" w:cs="Arial"/>
          <w:color w:val="231F20"/>
          <w:shd w:val="clear" w:color="auto" w:fill="FFFFFF"/>
        </w:rPr>
        <w:t xml:space="preserve"> developed by the African Union provides a comprehensive framework for skills development and youth employment through TVET. </w:t>
      </w:r>
    </w:p>
    <w:p w14:paraId="71281C3D" w14:textId="77777777" w:rsidR="009D210F" w:rsidRPr="00636FA0" w:rsidRDefault="009D210F" w:rsidP="009D210F">
      <w:pPr>
        <w:jc w:val="both"/>
        <w:rPr>
          <w:rFonts w:ascii="Arial" w:hAnsi="Arial" w:cs="Arial"/>
          <w:b/>
          <w:bCs/>
        </w:rPr>
      </w:pPr>
    </w:p>
    <w:p w14:paraId="2AD04340" w14:textId="77777777" w:rsidR="009D210F" w:rsidRPr="00636FA0" w:rsidRDefault="009D210F" w:rsidP="009D210F">
      <w:pPr>
        <w:jc w:val="both"/>
        <w:rPr>
          <w:rFonts w:ascii="Arial" w:hAnsi="Arial" w:cs="Arial"/>
        </w:rPr>
      </w:pPr>
      <w:r w:rsidRPr="00636FA0">
        <w:rPr>
          <w:rFonts w:ascii="Arial" w:hAnsi="Arial" w:cs="Arial"/>
          <w:b/>
          <w:bCs/>
        </w:rPr>
        <w:t>For the TVET sector to become a driving force in this endeavor, issues around governance, perception and reputation, low quality, skills mismatch, and disconnect from the labor market</w:t>
      </w:r>
      <w:r w:rsidRPr="00636FA0">
        <w:rPr>
          <w:rFonts w:ascii="Arial" w:hAnsi="Arial" w:cs="Arial"/>
        </w:rPr>
        <w:t xml:space="preserve">, need to be addressed first. Government support and resources will be required to create and implement policies that will allow TVET institutions and private sector (through apprenticeships) to re-engineer their learning platforms and modes of delivery in order to meet the changing skills requirements of the market place of today and tomorrow. With the advancement in science, technology and innovation (STI), the linkage between TVET and industry is crucial for African institutions with regards to: (1) high quality standards, and (2) relevant and responsive skills development in the light of changing trends of the future of work. As changing technologies and processes, which emerge in the context of the fourth industrial revolution, require new skills sets that skills development providers can develop and provide. In this regard, apprenticeships and other forms of work-based learning need </w:t>
      </w:r>
      <w:r w:rsidRPr="00636FA0">
        <w:rPr>
          <w:rFonts w:ascii="Arial" w:hAnsi="Arial" w:cs="Arial"/>
        </w:rPr>
        <w:lastRenderedPageBreak/>
        <w:t>to be promoted.</w:t>
      </w:r>
    </w:p>
    <w:p w14:paraId="12B0C818" w14:textId="77777777" w:rsidR="009D210F" w:rsidRPr="00636FA0" w:rsidRDefault="009D210F" w:rsidP="009D210F">
      <w:pPr>
        <w:jc w:val="both"/>
        <w:rPr>
          <w:rFonts w:ascii="Arial" w:hAnsi="Arial" w:cs="Arial"/>
        </w:rPr>
      </w:pPr>
    </w:p>
    <w:p w14:paraId="22F8EC08" w14:textId="5C8BBCE6" w:rsidR="009D210F" w:rsidRPr="009D210F" w:rsidRDefault="009D210F" w:rsidP="0076496E">
      <w:pPr>
        <w:pStyle w:val="Lijstalinea"/>
        <w:widowControl/>
        <w:numPr>
          <w:ilvl w:val="0"/>
          <w:numId w:val="40"/>
        </w:numPr>
        <w:contextualSpacing/>
        <w:rPr>
          <w:rFonts w:ascii="Arial" w:hAnsi="Arial" w:cs="Arial"/>
          <w:b/>
          <w:bCs/>
        </w:rPr>
      </w:pPr>
      <w:r w:rsidRPr="009D210F">
        <w:rPr>
          <w:rFonts w:ascii="Arial" w:hAnsi="Arial" w:cs="Arial"/>
          <w:b/>
          <w:bCs/>
        </w:rPr>
        <w:t xml:space="preserve">CONTEXT </w:t>
      </w:r>
    </w:p>
    <w:p w14:paraId="4283A1EF" w14:textId="77777777" w:rsidR="009D210F" w:rsidRPr="00636FA0" w:rsidRDefault="009D210F" w:rsidP="009D210F">
      <w:pPr>
        <w:rPr>
          <w:rFonts w:ascii="Arial" w:hAnsi="Arial" w:cs="Arial"/>
          <w:b/>
          <w:bCs/>
        </w:rPr>
      </w:pPr>
    </w:p>
    <w:p w14:paraId="4EE81C0C" w14:textId="77777777" w:rsidR="009D210F" w:rsidRPr="00636FA0" w:rsidRDefault="009D210F" w:rsidP="009D210F">
      <w:pPr>
        <w:jc w:val="both"/>
        <w:rPr>
          <w:rFonts w:ascii="Arial" w:hAnsi="Arial" w:cs="Arial"/>
          <w:color w:val="000000" w:themeColor="text1"/>
        </w:rPr>
      </w:pPr>
      <w:r w:rsidRPr="00636FA0">
        <w:rPr>
          <w:rFonts w:ascii="Arial" w:hAnsi="Arial" w:cs="Arial"/>
          <w:b/>
          <w:bCs/>
          <w:color w:val="000000" w:themeColor="text1"/>
        </w:rPr>
        <w:t>Quality and relevant technical and vocational skills development is critical to promote Africa’s inclusive growth and sustainable development</w:t>
      </w:r>
      <w:r w:rsidRPr="00636FA0">
        <w:rPr>
          <w:rFonts w:ascii="Arial" w:hAnsi="Arial" w:cs="Arial"/>
          <w:color w:val="000000" w:themeColor="text1"/>
        </w:rPr>
        <w:t xml:space="preserve">. </w:t>
      </w:r>
      <w:r w:rsidRPr="00636FA0">
        <w:rPr>
          <w:rFonts w:ascii="Arial" w:hAnsi="Arial" w:cs="Arial"/>
          <w:bCs/>
          <w:color w:val="000000" w:themeColor="text1"/>
        </w:rPr>
        <w:t>The continent faces an unprecedented skills gap fueled by skills mismatch, and disconnect from the current labor market needs</w:t>
      </w:r>
      <w:r w:rsidRPr="00636FA0">
        <w:rPr>
          <w:rFonts w:ascii="Arial" w:hAnsi="Arial" w:cs="Arial"/>
          <w:b/>
          <w:bCs/>
          <w:color w:val="000000" w:themeColor="text1"/>
        </w:rPr>
        <w:t>.</w:t>
      </w:r>
      <w:r w:rsidRPr="00636FA0">
        <w:rPr>
          <w:rFonts w:ascii="Arial" w:hAnsi="Arial" w:cs="Arial"/>
          <w:bCs/>
          <w:color w:val="000000" w:themeColor="text1"/>
        </w:rPr>
        <w:t xml:space="preserve"> </w:t>
      </w:r>
      <w:r w:rsidRPr="00636FA0">
        <w:rPr>
          <w:rFonts w:ascii="Arial" w:hAnsi="Arial" w:cs="Arial"/>
          <w:color w:val="000000" w:themeColor="text1"/>
        </w:rPr>
        <w:t xml:space="preserve">Overeducated African youth earn on average 18 percent less than those in the same category and </w:t>
      </w:r>
      <w:r w:rsidRPr="00636FA0">
        <w:rPr>
          <w:rFonts w:ascii="Arial" w:hAnsi="Arial" w:cs="Arial"/>
        </w:rPr>
        <w:t>22% of enterprises believe that poor quality and/or shortage of labor undermine their competitiveness.</w:t>
      </w:r>
      <w:r w:rsidRPr="00636FA0">
        <w:rPr>
          <w:rStyle w:val="Voetnootmarkering"/>
          <w:rFonts w:ascii="Arial" w:hAnsi="Arial" w:cs="Arial"/>
        </w:rPr>
        <w:footnoteReference w:id="5"/>
      </w:r>
      <w:r w:rsidRPr="00636FA0">
        <w:rPr>
          <w:rFonts w:ascii="Arial" w:hAnsi="Arial" w:cs="Arial"/>
        </w:rPr>
        <w:t xml:space="preserve"> </w:t>
      </w:r>
      <w:r w:rsidRPr="00636FA0">
        <w:rPr>
          <w:rFonts w:ascii="Arial" w:hAnsi="Arial" w:cs="Arial"/>
          <w:color w:val="000000" w:themeColor="text1"/>
          <w:shd w:val="clear" w:color="auto" w:fill="FFFFFF"/>
        </w:rPr>
        <w:t>In addition, Africa faces the challenge of expanding the quality and quantity of technical education and vocational skills of its population.</w:t>
      </w:r>
      <w:r w:rsidRPr="00636FA0">
        <w:rPr>
          <w:rFonts w:ascii="Arial" w:hAnsi="Arial" w:cs="Arial"/>
          <w:color w:val="FF0000"/>
          <w:shd w:val="clear" w:color="auto" w:fill="FFFFFF"/>
        </w:rPr>
        <w:t xml:space="preserve"> </w:t>
      </w:r>
      <w:r w:rsidRPr="00636FA0">
        <w:rPr>
          <w:rFonts w:ascii="Arial" w:hAnsi="Arial" w:cs="Arial"/>
          <w:bCs/>
          <w:color w:val="000000" w:themeColor="text1"/>
        </w:rPr>
        <w:t>W</w:t>
      </w:r>
      <w:r w:rsidRPr="00636FA0">
        <w:rPr>
          <w:rFonts w:ascii="Arial" w:hAnsi="Arial" w:cs="Arial"/>
          <w:color w:val="000000" w:themeColor="text1"/>
          <w:shd w:val="clear" w:color="auto" w:fill="FFFFFF"/>
        </w:rPr>
        <w:t>hile globalization and technological change have the potential to boost productivity and economic growth, this skills mismatch hinders the complete implementation of Africa’s development agenda.</w:t>
      </w:r>
      <w:r w:rsidRPr="00636FA0">
        <w:rPr>
          <w:rStyle w:val="Voetnootmarkering"/>
          <w:rFonts w:ascii="Arial" w:hAnsi="Arial" w:cs="Arial"/>
          <w:color w:val="000000" w:themeColor="text1"/>
          <w:shd w:val="clear" w:color="auto" w:fill="FFFFFF"/>
        </w:rPr>
        <w:footnoteReference w:id="6"/>
      </w:r>
    </w:p>
    <w:p w14:paraId="3988EA7A" w14:textId="77777777" w:rsidR="009D210F" w:rsidRPr="00636FA0" w:rsidRDefault="009D210F" w:rsidP="009D210F">
      <w:pPr>
        <w:tabs>
          <w:tab w:val="left" w:pos="851"/>
          <w:tab w:val="left" w:pos="1418"/>
          <w:tab w:val="left" w:pos="1985"/>
          <w:tab w:val="left" w:pos="2552"/>
          <w:tab w:val="left" w:pos="3119"/>
          <w:tab w:val="left" w:pos="3686"/>
        </w:tabs>
        <w:jc w:val="both"/>
        <w:rPr>
          <w:rFonts w:ascii="Arial" w:hAnsi="Arial" w:cs="Arial"/>
        </w:rPr>
      </w:pPr>
    </w:p>
    <w:p w14:paraId="5498164C" w14:textId="77777777" w:rsidR="009D210F" w:rsidRPr="00636FA0" w:rsidRDefault="009D210F" w:rsidP="009D210F">
      <w:pPr>
        <w:tabs>
          <w:tab w:val="left" w:pos="851"/>
          <w:tab w:val="left" w:pos="1418"/>
          <w:tab w:val="left" w:pos="1985"/>
          <w:tab w:val="left" w:pos="2552"/>
          <w:tab w:val="left" w:pos="3119"/>
          <w:tab w:val="left" w:pos="3686"/>
        </w:tabs>
        <w:jc w:val="both"/>
        <w:rPr>
          <w:rFonts w:ascii="Arial" w:hAnsi="Arial" w:cs="Arial"/>
        </w:rPr>
      </w:pPr>
      <w:r w:rsidRPr="00636FA0">
        <w:rPr>
          <w:rFonts w:ascii="Arial" w:hAnsi="Arial" w:cs="Arial"/>
          <w:b/>
          <w:bCs/>
        </w:rPr>
        <w:t>Although TVET is expanding in relative terms in Africa (number of students surged by 26% in 14 years), it is growing slower than general secondary education.</w:t>
      </w:r>
      <w:r w:rsidRPr="00636FA0">
        <w:rPr>
          <w:rFonts w:ascii="Arial" w:hAnsi="Arial" w:cs="Arial"/>
        </w:rPr>
        <w:t xml:space="preserve"> In 2014, a proportion of 8.2% of secondary school students were in vocational or technical training institutions, compared to 12.4% in 2000. In developing countries globally, TVET attracts 9.4% of secondary school enrolments, on average. Further, girls account for 43.5% of TVET students, compared to 40.5 percent in Africa, a percentage that has been on a slight decline since 2000.</w:t>
      </w:r>
      <w:r w:rsidRPr="00636FA0">
        <w:rPr>
          <w:rStyle w:val="Voetnootmarkering"/>
          <w:rFonts w:ascii="Arial" w:hAnsi="Arial" w:cs="Arial"/>
        </w:rPr>
        <w:footnoteReference w:id="7"/>
      </w:r>
    </w:p>
    <w:p w14:paraId="699C427D" w14:textId="77777777" w:rsidR="009D210F" w:rsidRPr="00636FA0" w:rsidRDefault="009D210F" w:rsidP="009D210F">
      <w:pPr>
        <w:pStyle w:val="Lijstalinea"/>
        <w:tabs>
          <w:tab w:val="left" w:pos="851"/>
          <w:tab w:val="left" w:pos="1418"/>
          <w:tab w:val="left" w:pos="1985"/>
          <w:tab w:val="left" w:pos="2552"/>
          <w:tab w:val="left" w:pos="3119"/>
          <w:tab w:val="left" w:pos="3686"/>
        </w:tabs>
        <w:ind w:left="0"/>
        <w:jc w:val="both"/>
        <w:rPr>
          <w:rFonts w:ascii="Arial" w:hAnsi="Arial" w:cs="Arial"/>
          <w:b/>
          <w:lang w:val="en-US"/>
        </w:rPr>
      </w:pPr>
    </w:p>
    <w:p w14:paraId="2AAFB04B" w14:textId="77777777" w:rsidR="009D210F" w:rsidRPr="00636FA0" w:rsidRDefault="009D210F" w:rsidP="009D210F">
      <w:pPr>
        <w:pStyle w:val="Lijstalinea"/>
        <w:tabs>
          <w:tab w:val="left" w:pos="851"/>
          <w:tab w:val="left" w:pos="1418"/>
          <w:tab w:val="left" w:pos="1985"/>
          <w:tab w:val="left" w:pos="2552"/>
          <w:tab w:val="left" w:pos="3119"/>
          <w:tab w:val="left" w:pos="3686"/>
        </w:tabs>
        <w:ind w:left="0"/>
        <w:jc w:val="both"/>
        <w:rPr>
          <w:rFonts w:ascii="Arial" w:hAnsi="Arial" w:cs="Arial"/>
          <w:lang w:val="en-US"/>
        </w:rPr>
      </w:pPr>
      <w:r w:rsidRPr="00636FA0">
        <w:rPr>
          <w:rFonts w:ascii="Arial" w:hAnsi="Arial" w:cs="Arial"/>
          <w:b/>
          <w:bCs/>
          <w:lang w:val="en-US"/>
        </w:rPr>
        <w:t>This poor development of vocational training stems from various factors</w:t>
      </w:r>
      <w:r w:rsidRPr="00636FA0">
        <w:rPr>
          <w:rFonts w:ascii="Arial" w:hAnsi="Arial" w:cs="Arial"/>
          <w:lang w:val="en-US"/>
        </w:rPr>
        <w:t>, namely: (</w:t>
      </w:r>
      <w:proofErr w:type="spellStart"/>
      <w:r w:rsidRPr="00636FA0">
        <w:rPr>
          <w:rFonts w:ascii="Arial" w:hAnsi="Arial" w:cs="Arial"/>
          <w:lang w:val="en-US"/>
        </w:rPr>
        <w:t>i</w:t>
      </w:r>
      <w:proofErr w:type="spellEnd"/>
      <w:r w:rsidRPr="00636FA0">
        <w:rPr>
          <w:rFonts w:ascii="Arial" w:hAnsi="Arial" w:cs="Arial"/>
          <w:lang w:val="en-US"/>
        </w:rPr>
        <w:t xml:space="preserve">) the unit cost of training which, on average, is double the cost of general education; (ii) limited opportunities for engagement of private sector in the TVET training processes; (iii) a pedagogical model that focuses on </w:t>
      </w:r>
      <w:r w:rsidRPr="00636FA0">
        <w:rPr>
          <w:rFonts w:ascii="Arial" w:hAnsi="Arial" w:cs="Arial"/>
          <w:cs/>
          <w:lang w:val="en-US"/>
        </w:rPr>
        <w:t>“</w:t>
      </w:r>
      <w:r w:rsidRPr="00636FA0">
        <w:rPr>
          <w:rFonts w:ascii="Arial" w:hAnsi="Arial" w:cs="Arial"/>
          <w:lang w:val="en-US"/>
        </w:rPr>
        <w:t>residential</w:t>
      </w:r>
      <w:r w:rsidRPr="00636FA0">
        <w:rPr>
          <w:rFonts w:ascii="Arial" w:hAnsi="Arial" w:cs="Arial"/>
          <w:cs/>
          <w:lang w:val="en-US"/>
        </w:rPr>
        <w:t xml:space="preserve">” </w:t>
      </w:r>
      <w:r w:rsidRPr="00636FA0">
        <w:rPr>
          <w:rFonts w:ascii="Arial" w:hAnsi="Arial" w:cs="Arial"/>
          <w:lang w:val="en-US"/>
        </w:rPr>
        <w:t xml:space="preserve">training (in vocational training centres) to the detriment of on-the-job training (apprenticeship, work-study) in formal or informal enterprises, etc.; (iv) weak skills development curriculum which is not demand driven; and (v) issues of effective utilization of new facilities and technological equipment due to lack of trainers. Consequently, vocational training has led to the widening of labor market skills mismatch gap. </w:t>
      </w:r>
    </w:p>
    <w:p w14:paraId="310B02E4" w14:textId="77777777" w:rsidR="009D210F" w:rsidRPr="00636FA0" w:rsidRDefault="009D210F" w:rsidP="009D210F">
      <w:pPr>
        <w:rPr>
          <w:rFonts w:ascii="Arial" w:hAnsi="Arial" w:cs="Arial"/>
          <w:b/>
          <w:bCs/>
        </w:rPr>
      </w:pPr>
    </w:p>
    <w:p w14:paraId="0E7AAFE9" w14:textId="77777777" w:rsidR="009D210F" w:rsidRPr="00636FA0" w:rsidRDefault="009D210F" w:rsidP="0076496E">
      <w:pPr>
        <w:pStyle w:val="Lijstalinea"/>
        <w:widowControl/>
        <w:numPr>
          <w:ilvl w:val="0"/>
          <w:numId w:val="40"/>
        </w:numPr>
        <w:contextualSpacing/>
        <w:rPr>
          <w:rFonts w:ascii="Arial" w:hAnsi="Arial" w:cs="Arial"/>
          <w:b/>
          <w:bCs/>
          <w:lang w:val="en-US"/>
        </w:rPr>
      </w:pPr>
      <w:r w:rsidRPr="00636FA0">
        <w:rPr>
          <w:rFonts w:ascii="Arial" w:hAnsi="Arial" w:cs="Arial"/>
          <w:b/>
          <w:bCs/>
          <w:lang w:val="en-US"/>
        </w:rPr>
        <w:t>RATIONALE</w:t>
      </w:r>
    </w:p>
    <w:p w14:paraId="13BB3146" w14:textId="77777777" w:rsidR="009D210F" w:rsidRPr="00636FA0" w:rsidRDefault="009D210F" w:rsidP="009D210F">
      <w:pPr>
        <w:rPr>
          <w:rFonts w:ascii="Arial" w:hAnsi="Arial" w:cs="Arial"/>
          <w:b/>
          <w:bCs/>
          <w:color w:val="000000" w:themeColor="text1"/>
        </w:rPr>
      </w:pPr>
    </w:p>
    <w:p w14:paraId="0F5E03AE" w14:textId="77777777" w:rsidR="009D210F" w:rsidRPr="00636FA0" w:rsidRDefault="009D210F" w:rsidP="009D210F">
      <w:pPr>
        <w:jc w:val="both"/>
        <w:rPr>
          <w:rFonts w:ascii="Arial" w:hAnsi="Arial" w:cs="Arial"/>
          <w:color w:val="000000" w:themeColor="text1"/>
          <w:shd w:val="clear" w:color="auto" w:fill="FFFFFF"/>
        </w:rPr>
      </w:pPr>
      <w:r w:rsidRPr="00636FA0">
        <w:rPr>
          <w:rFonts w:ascii="Arial" w:hAnsi="Arial" w:cs="Arial"/>
          <w:b/>
          <w:color w:val="000000" w:themeColor="text1"/>
          <w:shd w:val="clear" w:color="auto" w:fill="FFFFFF"/>
        </w:rPr>
        <w:t>Africa’s development landscape calls for building human capital through quality skills development amid persistent poverty and increasing inequalities that impact youth and women</w:t>
      </w:r>
      <w:r w:rsidRPr="00636FA0">
        <w:rPr>
          <w:rFonts w:ascii="Arial" w:hAnsi="Arial" w:cs="Arial"/>
          <w:b/>
          <w:color w:val="000000" w:themeColor="text1"/>
        </w:rPr>
        <w:t>.</w:t>
      </w:r>
      <w:r w:rsidRPr="00636FA0">
        <w:rPr>
          <w:rFonts w:ascii="Arial" w:hAnsi="Arial" w:cs="Arial"/>
          <w:color w:val="000000" w:themeColor="text1"/>
          <w:shd w:val="clear" w:color="auto" w:fill="FFFFFF"/>
        </w:rPr>
        <w:t xml:space="preserve"> The continent’s labor market demonstrates rising skills mismatch, low productivity, as well as unemployment and underemployment among a youth population whose number is projected to hit 1 billion by 2050. </w:t>
      </w:r>
      <w:r w:rsidRPr="00636FA0">
        <w:rPr>
          <w:rFonts w:ascii="Arial" w:hAnsi="Arial" w:cs="Arial"/>
          <w:color w:val="000000" w:themeColor="text1"/>
        </w:rPr>
        <w:t>This calls for the development of advanced intellectual infrastructure to drive the increasingly shifting knowledge-based economies. Against this backdrop</w:t>
      </w:r>
      <w:r w:rsidRPr="00636FA0">
        <w:rPr>
          <w:rFonts w:ascii="Arial" w:hAnsi="Arial" w:cs="Arial"/>
          <w:color w:val="000000" w:themeColor="text1"/>
          <w:shd w:val="clear" w:color="auto" w:fill="FFFFFF"/>
        </w:rPr>
        <w:t xml:space="preserve"> and to capture the demographic dividend</w:t>
      </w:r>
      <w:r w:rsidRPr="00636FA0">
        <w:rPr>
          <w:rFonts w:ascii="Arial" w:hAnsi="Arial" w:cs="Arial"/>
          <w:color w:val="000000" w:themeColor="text1"/>
        </w:rPr>
        <w:t xml:space="preserve">, the African Development Bank has designed the Human Capital Strategy (HCS) whose </w:t>
      </w:r>
      <w:r w:rsidRPr="00636FA0">
        <w:rPr>
          <w:rFonts w:ascii="Arial" w:hAnsi="Arial" w:cs="Arial"/>
          <w:color w:val="000000" w:themeColor="text1"/>
          <w:shd w:val="clear" w:color="auto" w:fill="FFFFFF"/>
        </w:rPr>
        <w:t xml:space="preserve">focus is to harness Africa’s Grey Matter Infrastructure by addressing malnutrition, skills for competitiveness and employability, value for money, accountability and citizen’s voice for efficient and inclusive service delivery and </w:t>
      </w:r>
      <w:r w:rsidRPr="00636FA0">
        <w:rPr>
          <w:rFonts w:ascii="Arial" w:hAnsi="Arial" w:cs="Arial"/>
          <w:color w:val="000000" w:themeColor="text1"/>
          <w:shd w:val="clear" w:color="auto" w:fill="FFFFFF"/>
        </w:rPr>
        <w:lastRenderedPageBreak/>
        <w:t>financial and social systems in order to ensure inclusion and social cohesion.</w:t>
      </w:r>
    </w:p>
    <w:p w14:paraId="24BFD4FF" w14:textId="77777777" w:rsidR="009D210F" w:rsidRPr="00636FA0" w:rsidRDefault="009D210F" w:rsidP="009D210F">
      <w:pPr>
        <w:pStyle w:val="Normaalweb"/>
        <w:jc w:val="both"/>
        <w:rPr>
          <w:rFonts w:ascii="Arial" w:hAnsi="Arial" w:cs="Arial"/>
          <w:color w:val="000000" w:themeColor="text1"/>
        </w:rPr>
      </w:pPr>
      <w:r w:rsidRPr="00636FA0">
        <w:rPr>
          <w:rFonts w:ascii="Arial" w:hAnsi="Arial" w:cs="Arial"/>
          <w:b/>
          <w:color w:val="000000" w:themeColor="text1"/>
        </w:rPr>
        <w:t>The HCS is underpinned by lessons learned from the Bank’s experience in human capital interventions, country demands and global best practices.</w:t>
      </w:r>
      <w:r w:rsidRPr="00636FA0">
        <w:rPr>
          <w:rFonts w:ascii="Arial" w:hAnsi="Arial" w:cs="Arial"/>
          <w:color w:val="000000" w:themeColor="text1"/>
        </w:rPr>
        <w:t xml:space="preserve"> It underscores short-medium to long-term adaptable and sustainable solutions to youth unemployment, economic productivity, </w:t>
      </w:r>
      <w:proofErr w:type="gramStart"/>
      <w:r w:rsidRPr="00636FA0">
        <w:rPr>
          <w:rFonts w:ascii="Arial" w:hAnsi="Arial" w:cs="Arial"/>
          <w:color w:val="000000" w:themeColor="text1"/>
        </w:rPr>
        <w:t>exclusion</w:t>
      </w:r>
      <w:proofErr w:type="gramEnd"/>
      <w:r w:rsidRPr="00636FA0">
        <w:rPr>
          <w:rFonts w:ascii="Arial" w:hAnsi="Arial" w:cs="Arial"/>
          <w:color w:val="000000" w:themeColor="text1"/>
        </w:rPr>
        <w:t xml:space="preserve"> and gender inequalities. The vibrant role of the private sector in education and skills </w:t>
      </w:r>
      <w:proofErr w:type="gramStart"/>
      <w:r w:rsidRPr="00636FA0">
        <w:rPr>
          <w:rFonts w:ascii="Arial" w:hAnsi="Arial" w:cs="Arial"/>
          <w:color w:val="000000" w:themeColor="text1"/>
        </w:rPr>
        <w:t>development ,</w:t>
      </w:r>
      <w:proofErr w:type="gramEnd"/>
      <w:r w:rsidRPr="00636FA0">
        <w:rPr>
          <w:rFonts w:ascii="Arial" w:hAnsi="Arial" w:cs="Arial"/>
          <w:color w:val="000000" w:themeColor="text1"/>
        </w:rPr>
        <w:t xml:space="preserve"> job creation, access to critical goods and leapfrogging inclusive social infrastructure is crucial for promoting inclusive service delivery and entrepreneurship and ensuring that the knowledge and skills produced contribute to national economic competitiveness</w:t>
      </w:r>
      <w:r w:rsidRPr="00636FA0">
        <w:rPr>
          <w:rStyle w:val="Voetnootmarkering"/>
          <w:rFonts w:ascii="Arial" w:hAnsi="Arial" w:cs="Arial"/>
          <w:color w:val="000000" w:themeColor="text1"/>
        </w:rPr>
        <w:footnoteReference w:id="8"/>
      </w:r>
      <w:r w:rsidRPr="00636FA0">
        <w:rPr>
          <w:rFonts w:ascii="Arial" w:hAnsi="Arial" w:cs="Arial"/>
          <w:color w:val="000000" w:themeColor="text1"/>
        </w:rPr>
        <w:t xml:space="preserve">. </w:t>
      </w:r>
    </w:p>
    <w:p w14:paraId="6E5B099C" w14:textId="77777777" w:rsidR="009D210F" w:rsidRPr="00636FA0" w:rsidRDefault="009D210F" w:rsidP="009D210F">
      <w:pPr>
        <w:autoSpaceDE w:val="0"/>
        <w:autoSpaceDN w:val="0"/>
        <w:adjustRightInd w:val="0"/>
        <w:jc w:val="both"/>
        <w:rPr>
          <w:rFonts w:ascii="Arial" w:hAnsi="Arial" w:cs="Arial"/>
          <w:color w:val="000000" w:themeColor="text1"/>
        </w:rPr>
      </w:pPr>
      <w:r w:rsidRPr="00636FA0">
        <w:rPr>
          <w:rFonts w:ascii="Arial" w:hAnsi="Arial" w:cs="Arial"/>
          <w:b/>
          <w:bCs/>
          <w:color w:val="000000" w:themeColor="text1"/>
        </w:rPr>
        <w:t>The Bank supports education and skills development in all its Regional Member Countries (RMCs) through knowledge generation and management, policy dialogues and lending operations</w:t>
      </w:r>
      <w:r w:rsidRPr="00636FA0">
        <w:rPr>
          <w:rFonts w:ascii="Arial" w:hAnsi="Arial" w:cs="Arial"/>
          <w:color w:val="000000" w:themeColor="text1"/>
        </w:rPr>
        <w:t xml:space="preserve"> to address the daunting challenge of youth and women unemployment and underemployment by tackling labor market skills mismatch and low productivity. The Bank’s investments in TVET have contributed to providing quality access and building skills for the labor market. This is with the recognition that to benefit from the demographic dividend and build a highly skilled labor force, Africa’s cohort of quality TVET graduates need to increase significantly. The Bank has deep programmatic experience in supporting and fostering transformation in TVET to promote innovative entrepreneurship and productivity and to latch on to value chains. In this context, the Bank's investments have contributed to raising employability of African youth and women. Such investments have also stimulated growth and reduction in skills shortages in the education and health sectors due to more qualified teachers and health workers respectively. Since 2005, the Bank has approved over 70 education operational projects in Africa, totaling around USD 2 billion and benefiting 6 million youths. So far, the Bank’ s investment in skills and education goes into TVET (38%), higher education and digital learning (37%) and other forms of education (25%). </w:t>
      </w:r>
    </w:p>
    <w:p w14:paraId="358C90BF" w14:textId="77777777" w:rsidR="009D210F" w:rsidRPr="00636FA0" w:rsidRDefault="009D210F" w:rsidP="009D210F">
      <w:pPr>
        <w:autoSpaceDE w:val="0"/>
        <w:autoSpaceDN w:val="0"/>
        <w:adjustRightInd w:val="0"/>
        <w:jc w:val="both"/>
        <w:rPr>
          <w:rFonts w:ascii="Arial" w:hAnsi="Arial" w:cs="Arial"/>
          <w:color w:val="000000" w:themeColor="text1"/>
        </w:rPr>
      </w:pPr>
    </w:p>
    <w:p w14:paraId="6C99B897" w14:textId="77777777" w:rsidR="009D210F" w:rsidRPr="00636FA0" w:rsidRDefault="009D210F" w:rsidP="002B5914">
      <w:pPr>
        <w:jc w:val="both"/>
        <w:rPr>
          <w:rFonts w:ascii="Arial" w:hAnsi="Arial" w:cs="Arial"/>
          <w:color w:val="000000" w:themeColor="text1"/>
          <w:lang w:eastAsia="en-GB"/>
        </w:rPr>
      </w:pPr>
      <w:r w:rsidRPr="00636FA0">
        <w:rPr>
          <w:rFonts w:ascii="Arial" w:hAnsi="Arial" w:cs="Arial"/>
          <w:b/>
          <w:bCs/>
          <w:color w:val="000000" w:themeColor="text1"/>
        </w:rPr>
        <w:t xml:space="preserve">This proposed TVET mapping aims at documenting and profiling the status of TVET in Africa </w:t>
      </w:r>
      <w:r w:rsidRPr="00636FA0">
        <w:rPr>
          <w:rFonts w:ascii="Arial" w:hAnsi="Arial" w:cs="Arial"/>
          <w:color w:val="000000" w:themeColor="text1"/>
        </w:rPr>
        <w:t xml:space="preserve">with a specific focus on TVET investments, projects, stakeholders, role of the private sector, good practices, and lessons learnt to enhance its contribution to the economic transformation of Africa. The study will </w:t>
      </w:r>
      <w:r w:rsidRPr="00636FA0">
        <w:rPr>
          <w:rFonts w:ascii="Arial" w:hAnsi="Arial" w:cs="Arial"/>
          <w:color w:val="000000" w:themeColor="text1"/>
          <w:shd w:val="clear" w:color="auto" w:fill="FFFFFF"/>
          <w:lang w:eastAsia="en-GB"/>
        </w:rPr>
        <w:t>map TVET interventions and linkage with industry in selected countries by priority development sectors, investment, skills, and institutions and stakeholders involved.</w:t>
      </w:r>
      <w:r w:rsidRPr="00636FA0">
        <w:rPr>
          <w:rFonts w:ascii="Arial" w:hAnsi="Arial" w:cs="Arial"/>
          <w:color w:val="000000" w:themeColor="text1"/>
          <w:lang w:eastAsia="en-GB"/>
        </w:rPr>
        <w:t xml:space="preserve"> </w:t>
      </w:r>
      <w:r w:rsidRPr="00636FA0">
        <w:rPr>
          <w:rFonts w:ascii="Arial" w:hAnsi="Arial" w:cs="Arial"/>
          <w:color w:val="000000" w:themeColor="text1"/>
        </w:rPr>
        <w:t>This will</w:t>
      </w:r>
      <w:r w:rsidRPr="00636FA0">
        <w:rPr>
          <w:rFonts w:ascii="Arial" w:hAnsi="Arial" w:cs="Arial"/>
          <w:color w:val="000000" w:themeColor="text1"/>
          <w:shd w:val="clear" w:color="auto" w:fill="FFFFFF"/>
        </w:rPr>
        <w:t xml:space="preserve"> provide evidence-based status of TVET in Africa, and its linkage with industry. The findings of the mapping exercise will inform the African Development Bank’s investment/intervention in Regional Member Countries and Regional Economic Communities for enhanced integration of TVET as a critical sector of human capital development in Africa.</w:t>
      </w:r>
    </w:p>
    <w:p w14:paraId="604B6473" w14:textId="77777777" w:rsidR="009D210F" w:rsidRPr="00636FA0" w:rsidRDefault="009D210F" w:rsidP="002B5914">
      <w:pPr>
        <w:jc w:val="both"/>
        <w:rPr>
          <w:rFonts w:ascii="Arial" w:hAnsi="Arial" w:cs="Arial"/>
          <w:color w:val="000000" w:themeColor="text1"/>
          <w:shd w:val="clear" w:color="auto" w:fill="FFFFFF"/>
        </w:rPr>
      </w:pPr>
    </w:p>
    <w:p w14:paraId="475989B0" w14:textId="77777777" w:rsidR="009D210F" w:rsidRPr="00636FA0" w:rsidRDefault="009D210F" w:rsidP="0076496E">
      <w:pPr>
        <w:pStyle w:val="Lijstalinea"/>
        <w:widowControl/>
        <w:numPr>
          <w:ilvl w:val="0"/>
          <w:numId w:val="40"/>
        </w:numPr>
        <w:contextualSpacing/>
        <w:jc w:val="both"/>
        <w:rPr>
          <w:rFonts w:ascii="Arial" w:hAnsi="Arial" w:cs="Arial"/>
          <w:b/>
          <w:bCs/>
          <w:color w:val="000000" w:themeColor="text1"/>
          <w:shd w:val="clear" w:color="auto" w:fill="FFFFFF"/>
          <w:lang w:val="en-US"/>
        </w:rPr>
      </w:pPr>
      <w:r w:rsidRPr="00636FA0">
        <w:rPr>
          <w:rFonts w:ascii="Arial" w:hAnsi="Arial" w:cs="Arial"/>
          <w:b/>
          <w:bCs/>
          <w:color w:val="000000" w:themeColor="text1"/>
          <w:shd w:val="clear" w:color="auto" w:fill="FFFFFF"/>
          <w:lang w:val="en-US"/>
        </w:rPr>
        <w:t>OBJECTIVES</w:t>
      </w:r>
    </w:p>
    <w:p w14:paraId="5103ECB8" w14:textId="77777777" w:rsidR="009D210F" w:rsidRPr="00636FA0" w:rsidRDefault="009D210F" w:rsidP="009D210F">
      <w:pPr>
        <w:jc w:val="both"/>
        <w:rPr>
          <w:rFonts w:ascii="Arial" w:hAnsi="Arial" w:cs="Arial"/>
          <w:color w:val="000000" w:themeColor="text1"/>
          <w:shd w:val="clear" w:color="auto" w:fill="FFFFFF"/>
        </w:rPr>
      </w:pPr>
    </w:p>
    <w:p w14:paraId="1E9D2922" w14:textId="77777777" w:rsidR="009D210F" w:rsidRPr="00636FA0" w:rsidRDefault="009D210F" w:rsidP="009D210F">
      <w:pPr>
        <w:jc w:val="both"/>
        <w:rPr>
          <w:rFonts w:ascii="Arial" w:hAnsi="Arial" w:cs="Arial"/>
          <w:color w:val="000000" w:themeColor="text1"/>
          <w:shd w:val="clear" w:color="auto" w:fill="FFFFFF"/>
        </w:rPr>
      </w:pPr>
      <w:r w:rsidRPr="00636FA0">
        <w:rPr>
          <w:rFonts w:ascii="Arial" w:hAnsi="Arial" w:cs="Arial"/>
          <w:color w:val="000000" w:themeColor="text1"/>
          <w:shd w:val="clear" w:color="auto" w:fill="FFFFFF"/>
        </w:rPr>
        <w:t>The objectives of the TVET mapping are as follows:</w:t>
      </w:r>
    </w:p>
    <w:p w14:paraId="0E3FD279" w14:textId="77777777" w:rsidR="009D210F" w:rsidRPr="00636FA0" w:rsidRDefault="009D210F" w:rsidP="0076496E">
      <w:pPr>
        <w:widowControl/>
        <w:numPr>
          <w:ilvl w:val="0"/>
          <w:numId w:val="35"/>
        </w:numPr>
        <w:spacing w:before="100" w:beforeAutospacing="1" w:after="100" w:afterAutospacing="1"/>
        <w:ind w:left="720"/>
        <w:jc w:val="both"/>
        <w:rPr>
          <w:rFonts w:ascii="Arial" w:hAnsi="Arial" w:cs="Arial"/>
          <w:color w:val="000000" w:themeColor="text1"/>
          <w:lang w:eastAsia="en-GB"/>
        </w:rPr>
      </w:pPr>
      <w:r w:rsidRPr="00636FA0">
        <w:rPr>
          <w:rFonts w:ascii="Arial" w:hAnsi="Arial" w:cs="Arial"/>
          <w:color w:val="000000" w:themeColor="text1"/>
          <w:spacing w:val="4"/>
          <w:lang w:eastAsia="en-GB"/>
        </w:rPr>
        <w:t>Review, assess and analyze the relevant national, regional and international discourses related to TVET policies and strategies including those supporting TVET linkages with the world of work;</w:t>
      </w:r>
    </w:p>
    <w:p w14:paraId="417A2C9F" w14:textId="77777777" w:rsidR="009D210F" w:rsidRPr="00636FA0" w:rsidRDefault="009D210F" w:rsidP="0076496E">
      <w:pPr>
        <w:widowControl/>
        <w:numPr>
          <w:ilvl w:val="0"/>
          <w:numId w:val="35"/>
        </w:numPr>
        <w:spacing w:before="100" w:beforeAutospacing="1" w:after="100" w:afterAutospacing="1"/>
        <w:ind w:left="720"/>
        <w:jc w:val="both"/>
        <w:rPr>
          <w:rFonts w:ascii="Arial" w:hAnsi="Arial" w:cs="Arial"/>
          <w:color w:val="000000" w:themeColor="text1"/>
          <w:lang w:eastAsia="en-GB"/>
        </w:rPr>
      </w:pPr>
      <w:r w:rsidRPr="00636FA0">
        <w:rPr>
          <w:rFonts w:ascii="Arial" w:hAnsi="Arial" w:cs="Arial"/>
          <w:color w:val="000000" w:themeColor="text1"/>
          <w:spacing w:val="4"/>
          <w:lang w:eastAsia="en-GB"/>
        </w:rPr>
        <w:lastRenderedPageBreak/>
        <w:t>Analyze (</w:t>
      </w:r>
      <w:proofErr w:type="spellStart"/>
      <w:r w:rsidRPr="00636FA0">
        <w:rPr>
          <w:rFonts w:ascii="Arial" w:hAnsi="Arial" w:cs="Arial"/>
          <w:color w:val="000000" w:themeColor="text1"/>
          <w:spacing w:val="4"/>
          <w:lang w:eastAsia="en-GB"/>
        </w:rPr>
        <w:t>i</w:t>
      </w:r>
      <w:proofErr w:type="spellEnd"/>
      <w:r w:rsidRPr="00636FA0">
        <w:rPr>
          <w:rFonts w:ascii="Arial" w:hAnsi="Arial" w:cs="Arial"/>
          <w:color w:val="000000" w:themeColor="text1"/>
          <w:spacing w:val="4"/>
          <w:lang w:eastAsia="en-GB"/>
        </w:rPr>
        <w:t xml:space="preserve">) the formal, non-formal and informal post-secondary TVET systems including apprenticeships, (ii) the type of ownership (public, private, others); (iii) </w:t>
      </w:r>
      <w:proofErr w:type="gramStart"/>
      <w:r w:rsidRPr="00636FA0">
        <w:rPr>
          <w:rFonts w:ascii="Arial" w:hAnsi="Arial" w:cs="Arial"/>
          <w:color w:val="000000" w:themeColor="text1"/>
          <w:spacing w:val="4"/>
          <w:lang w:eastAsia="en-GB"/>
        </w:rPr>
        <w:t>financing;  and</w:t>
      </w:r>
      <w:proofErr w:type="gramEnd"/>
      <w:r w:rsidRPr="00636FA0">
        <w:rPr>
          <w:rFonts w:ascii="Arial" w:hAnsi="Arial" w:cs="Arial"/>
          <w:color w:val="000000" w:themeColor="text1"/>
          <w:spacing w:val="4"/>
          <w:lang w:eastAsia="en-GB"/>
        </w:rPr>
        <w:t xml:space="preserve"> (iv) gender equity and equality.</w:t>
      </w:r>
    </w:p>
    <w:p w14:paraId="070EA03D" w14:textId="77777777" w:rsidR="009D210F" w:rsidRPr="00636FA0" w:rsidRDefault="009D210F" w:rsidP="0076496E">
      <w:pPr>
        <w:widowControl/>
        <w:numPr>
          <w:ilvl w:val="0"/>
          <w:numId w:val="35"/>
        </w:numPr>
        <w:spacing w:before="100" w:beforeAutospacing="1" w:after="100" w:afterAutospacing="1"/>
        <w:ind w:left="720"/>
        <w:jc w:val="both"/>
        <w:rPr>
          <w:rFonts w:ascii="Arial" w:hAnsi="Arial" w:cs="Arial"/>
          <w:color w:val="000000" w:themeColor="text1"/>
          <w:lang w:eastAsia="en-GB"/>
        </w:rPr>
      </w:pPr>
      <w:r w:rsidRPr="00636FA0">
        <w:rPr>
          <w:rFonts w:ascii="Arial" w:hAnsi="Arial" w:cs="Arial"/>
          <w:color w:val="000000" w:themeColor="text1"/>
          <w:spacing w:val="4"/>
          <w:lang w:eastAsia="en-GB"/>
        </w:rPr>
        <w:t xml:space="preserve">Assess TVET-related projects financed by the Bank in the selected countries, profile the functionality status including relevancy, value proposition, linkages </w:t>
      </w:r>
      <w:proofErr w:type="gramStart"/>
      <w:r w:rsidRPr="00636FA0">
        <w:rPr>
          <w:rFonts w:ascii="Arial" w:hAnsi="Arial" w:cs="Arial"/>
          <w:color w:val="000000" w:themeColor="text1"/>
          <w:spacing w:val="4"/>
          <w:lang w:eastAsia="en-GB"/>
        </w:rPr>
        <w:t>with  industries</w:t>
      </w:r>
      <w:proofErr w:type="gramEnd"/>
      <w:r w:rsidRPr="00636FA0">
        <w:rPr>
          <w:rFonts w:ascii="Arial" w:hAnsi="Arial" w:cs="Arial"/>
          <w:color w:val="000000" w:themeColor="text1"/>
          <w:spacing w:val="4"/>
          <w:lang w:eastAsia="en-GB"/>
        </w:rPr>
        <w:t xml:space="preserve"> and other sectors and lessoned learned.</w:t>
      </w:r>
    </w:p>
    <w:p w14:paraId="5725FAC8" w14:textId="77777777" w:rsidR="009D210F" w:rsidRPr="00636FA0" w:rsidRDefault="009D210F" w:rsidP="0076496E">
      <w:pPr>
        <w:widowControl/>
        <w:numPr>
          <w:ilvl w:val="0"/>
          <w:numId w:val="35"/>
        </w:numPr>
        <w:spacing w:before="100" w:beforeAutospacing="1" w:after="100" w:afterAutospacing="1"/>
        <w:ind w:left="720"/>
        <w:jc w:val="both"/>
        <w:rPr>
          <w:rFonts w:ascii="Arial" w:hAnsi="Arial" w:cs="Arial"/>
          <w:color w:val="000000" w:themeColor="text1"/>
          <w:lang w:eastAsia="en-GB"/>
        </w:rPr>
      </w:pPr>
      <w:r w:rsidRPr="00636FA0">
        <w:rPr>
          <w:rFonts w:ascii="Arial" w:hAnsi="Arial" w:cs="Arial"/>
          <w:color w:val="000000" w:themeColor="text1"/>
          <w:lang w:eastAsia="en-GB"/>
        </w:rPr>
        <w:t>Analyze and assess the linkages and interactions between TVET institutions and the productive sectors, </w:t>
      </w:r>
      <w:r w:rsidRPr="00636FA0">
        <w:rPr>
          <w:rFonts w:ascii="Arial" w:hAnsi="Arial" w:cs="Arial"/>
          <w:color w:val="000000" w:themeColor="text1"/>
          <w:spacing w:val="4"/>
          <w:lang w:eastAsia="en-GB"/>
        </w:rPr>
        <w:t>especially on how to make curriculum and pedagogy demand driven by linking up with private sector for youth employability.</w:t>
      </w:r>
    </w:p>
    <w:p w14:paraId="6712B474" w14:textId="77777777" w:rsidR="009D210F" w:rsidRPr="00636FA0" w:rsidRDefault="009D210F" w:rsidP="0076496E">
      <w:pPr>
        <w:widowControl/>
        <w:numPr>
          <w:ilvl w:val="0"/>
          <w:numId w:val="35"/>
        </w:numPr>
        <w:spacing w:before="100" w:beforeAutospacing="1" w:after="100" w:afterAutospacing="1"/>
        <w:ind w:left="720"/>
        <w:jc w:val="both"/>
        <w:rPr>
          <w:rFonts w:ascii="Arial" w:hAnsi="Arial" w:cs="Arial"/>
          <w:color w:val="000000" w:themeColor="text1"/>
          <w:lang w:eastAsia="en-GB"/>
        </w:rPr>
      </w:pPr>
      <w:r w:rsidRPr="00636FA0">
        <w:rPr>
          <w:rFonts w:ascii="Arial" w:hAnsi="Arial" w:cs="Arial"/>
          <w:color w:val="000000" w:themeColor="text1"/>
          <w:spacing w:val="4"/>
        </w:rPr>
        <w:t>Make policy and strategic recommendations to the Bank, RMCs, RECs and other stakeholders on how to boost TVET investments/intervention.</w:t>
      </w:r>
    </w:p>
    <w:p w14:paraId="53A1B243" w14:textId="77777777" w:rsidR="009D210F" w:rsidRPr="00636FA0" w:rsidRDefault="009D210F" w:rsidP="0076496E">
      <w:pPr>
        <w:pStyle w:val="Lijstalinea"/>
        <w:widowControl/>
        <w:numPr>
          <w:ilvl w:val="0"/>
          <w:numId w:val="40"/>
        </w:numPr>
        <w:contextualSpacing/>
        <w:jc w:val="both"/>
        <w:rPr>
          <w:rFonts w:ascii="Arial" w:hAnsi="Arial" w:cs="Arial"/>
          <w:b/>
          <w:color w:val="000000" w:themeColor="text1"/>
          <w:spacing w:val="4"/>
          <w:lang w:val="en-US"/>
        </w:rPr>
      </w:pPr>
      <w:r w:rsidRPr="00636FA0">
        <w:rPr>
          <w:rFonts w:ascii="Arial" w:hAnsi="Arial" w:cs="Arial"/>
          <w:b/>
          <w:color w:val="000000" w:themeColor="text1"/>
          <w:spacing w:val="4"/>
          <w:lang w:val="en-US"/>
        </w:rPr>
        <w:t xml:space="preserve">DELIVERABLES </w:t>
      </w:r>
    </w:p>
    <w:p w14:paraId="7D40924C" w14:textId="77777777" w:rsidR="009D210F" w:rsidRPr="00636FA0" w:rsidRDefault="009D210F" w:rsidP="009D210F">
      <w:pPr>
        <w:jc w:val="both"/>
        <w:rPr>
          <w:rFonts w:ascii="Arial" w:hAnsi="Arial" w:cs="Arial"/>
          <w:b/>
          <w:color w:val="000000" w:themeColor="text1"/>
          <w:spacing w:val="4"/>
        </w:rPr>
      </w:pPr>
    </w:p>
    <w:p w14:paraId="31396545" w14:textId="77777777" w:rsidR="009D210F" w:rsidRPr="00636FA0" w:rsidRDefault="009D210F" w:rsidP="0076496E">
      <w:pPr>
        <w:pStyle w:val="Lijstalinea"/>
        <w:widowControl/>
        <w:numPr>
          <w:ilvl w:val="0"/>
          <w:numId w:val="36"/>
        </w:numPr>
        <w:contextualSpacing/>
        <w:jc w:val="both"/>
        <w:rPr>
          <w:rFonts w:ascii="Arial" w:hAnsi="Arial" w:cs="Arial"/>
          <w:color w:val="000000" w:themeColor="text1"/>
          <w:spacing w:val="4"/>
          <w:lang w:val="en-US"/>
        </w:rPr>
      </w:pPr>
      <w:r w:rsidRPr="00636FA0">
        <w:rPr>
          <w:rFonts w:ascii="Arial" w:hAnsi="Arial" w:cs="Arial"/>
          <w:color w:val="000000" w:themeColor="text1"/>
          <w:spacing w:val="4"/>
          <w:lang w:val="en-US"/>
        </w:rPr>
        <w:t>Inception report summarizing the assessment and analysis and proposed consolidated approach to the study.</w:t>
      </w:r>
    </w:p>
    <w:p w14:paraId="01EEE50E" w14:textId="77777777" w:rsidR="009D210F" w:rsidRPr="00636FA0" w:rsidRDefault="009D210F" w:rsidP="0076496E">
      <w:pPr>
        <w:pStyle w:val="Lijstalinea"/>
        <w:widowControl/>
        <w:numPr>
          <w:ilvl w:val="0"/>
          <w:numId w:val="36"/>
        </w:numPr>
        <w:contextualSpacing/>
        <w:jc w:val="both"/>
        <w:rPr>
          <w:rFonts w:ascii="Arial" w:hAnsi="Arial" w:cs="Arial"/>
          <w:color w:val="000000" w:themeColor="text1"/>
          <w:spacing w:val="4"/>
          <w:lang w:val="en-US"/>
        </w:rPr>
      </w:pPr>
      <w:r w:rsidRPr="00636FA0">
        <w:rPr>
          <w:rFonts w:ascii="Arial" w:hAnsi="Arial" w:cs="Arial"/>
          <w:color w:val="000000" w:themeColor="text1"/>
          <w:spacing w:val="4"/>
          <w:lang w:val="en-US"/>
        </w:rPr>
        <w:t>Regional TVET mapping study validation workshop reports.</w:t>
      </w:r>
    </w:p>
    <w:p w14:paraId="44D60D85" w14:textId="77777777" w:rsidR="009D210F" w:rsidRPr="00636FA0" w:rsidRDefault="009D210F" w:rsidP="0076496E">
      <w:pPr>
        <w:pStyle w:val="Lijstalinea"/>
        <w:widowControl/>
        <w:numPr>
          <w:ilvl w:val="0"/>
          <w:numId w:val="36"/>
        </w:numPr>
        <w:contextualSpacing/>
        <w:jc w:val="both"/>
        <w:rPr>
          <w:rFonts w:ascii="Arial" w:hAnsi="Arial" w:cs="Arial"/>
          <w:color w:val="000000" w:themeColor="text1"/>
          <w:spacing w:val="4"/>
          <w:lang w:val="en-US"/>
        </w:rPr>
      </w:pPr>
      <w:r w:rsidRPr="00636FA0">
        <w:rPr>
          <w:rFonts w:ascii="Arial" w:hAnsi="Arial" w:cs="Arial"/>
          <w:color w:val="000000" w:themeColor="text1"/>
          <w:spacing w:val="4"/>
          <w:lang w:val="en-US"/>
        </w:rPr>
        <w:t>Status report on the Bank’s TVET projects in the selected countries, their implementation situation, and lessoned learned.</w:t>
      </w:r>
    </w:p>
    <w:p w14:paraId="62D19370" w14:textId="77777777" w:rsidR="009D210F" w:rsidRPr="00636FA0" w:rsidRDefault="009D210F" w:rsidP="0076496E">
      <w:pPr>
        <w:pStyle w:val="Lijstalinea"/>
        <w:widowControl/>
        <w:numPr>
          <w:ilvl w:val="0"/>
          <w:numId w:val="36"/>
        </w:numPr>
        <w:contextualSpacing/>
        <w:jc w:val="both"/>
        <w:rPr>
          <w:rFonts w:ascii="Arial" w:hAnsi="Arial" w:cs="Arial"/>
          <w:color w:val="000000" w:themeColor="text1"/>
          <w:spacing w:val="4"/>
          <w:lang w:val="en-US"/>
        </w:rPr>
      </w:pPr>
      <w:r w:rsidRPr="00636FA0">
        <w:rPr>
          <w:rFonts w:ascii="Arial" w:hAnsi="Arial" w:cs="Arial"/>
          <w:color w:val="000000" w:themeColor="text1"/>
          <w:spacing w:val="4"/>
          <w:lang w:val="en-US"/>
        </w:rPr>
        <w:t>Comprehensive mapping report which includes the following:</w:t>
      </w:r>
    </w:p>
    <w:p w14:paraId="1D1224A7" w14:textId="77777777" w:rsidR="009D210F" w:rsidRPr="00636FA0" w:rsidRDefault="009D210F" w:rsidP="0076496E">
      <w:pPr>
        <w:pStyle w:val="Lijstalinea"/>
        <w:widowControl/>
        <w:numPr>
          <w:ilvl w:val="1"/>
          <w:numId w:val="39"/>
        </w:numPr>
        <w:contextualSpacing/>
        <w:jc w:val="both"/>
        <w:rPr>
          <w:rFonts w:ascii="Arial" w:hAnsi="Arial" w:cs="Arial"/>
          <w:color w:val="000000" w:themeColor="text1"/>
          <w:spacing w:val="4"/>
          <w:lang w:val="en-US"/>
        </w:rPr>
      </w:pPr>
      <w:r w:rsidRPr="00636FA0">
        <w:rPr>
          <w:rFonts w:ascii="Arial" w:hAnsi="Arial" w:cs="Arial"/>
          <w:color w:val="000000" w:themeColor="text1"/>
          <w:spacing w:val="4"/>
          <w:lang w:val="en-US"/>
        </w:rPr>
        <w:t>Overall TVET mapping findings.</w:t>
      </w:r>
    </w:p>
    <w:p w14:paraId="5C14E2E6" w14:textId="77777777" w:rsidR="009D210F" w:rsidRPr="00636FA0" w:rsidRDefault="009D210F" w:rsidP="0076496E">
      <w:pPr>
        <w:pStyle w:val="Lijstalinea"/>
        <w:widowControl/>
        <w:numPr>
          <w:ilvl w:val="1"/>
          <w:numId w:val="39"/>
        </w:numPr>
        <w:contextualSpacing/>
        <w:jc w:val="both"/>
        <w:rPr>
          <w:rFonts w:ascii="Arial" w:hAnsi="Arial" w:cs="Arial"/>
          <w:color w:val="000000" w:themeColor="text1"/>
          <w:spacing w:val="4"/>
          <w:lang w:val="en-US"/>
        </w:rPr>
      </w:pPr>
      <w:r w:rsidRPr="00636FA0">
        <w:rPr>
          <w:rFonts w:ascii="Arial" w:hAnsi="Arial" w:cs="Arial"/>
          <w:color w:val="000000" w:themeColor="text1"/>
          <w:spacing w:val="4"/>
          <w:lang w:val="en-US"/>
        </w:rPr>
        <w:t>Analysis and assessment of linkages between TVET systems and institutions and productive sectors including apprenticeships.</w:t>
      </w:r>
    </w:p>
    <w:p w14:paraId="28516F4B" w14:textId="77777777" w:rsidR="009D210F" w:rsidRPr="00636FA0" w:rsidRDefault="009D210F" w:rsidP="0076496E">
      <w:pPr>
        <w:pStyle w:val="Lijstalinea"/>
        <w:widowControl/>
        <w:numPr>
          <w:ilvl w:val="1"/>
          <w:numId w:val="39"/>
        </w:numPr>
        <w:contextualSpacing/>
        <w:jc w:val="both"/>
        <w:rPr>
          <w:rFonts w:ascii="Arial" w:hAnsi="Arial" w:cs="Arial"/>
          <w:color w:val="000000" w:themeColor="text1"/>
          <w:spacing w:val="4"/>
          <w:lang w:val="en-US"/>
        </w:rPr>
      </w:pPr>
      <w:r w:rsidRPr="00636FA0">
        <w:rPr>
          <w:rFonts w:ascii="Arial" w:hAnsi="Arial" w:cs="Arial"/>
          <w:color w:val="000000" w:themeColor="text1"/>
          <w:spacing w:val="4"/>
          <w:lang w:val="en-US"/>
        </w:rPr>
        <w:t>Draft policy and strategic recommendations on TVET interventions and investments in Africa.</w:t>
      </w:r>
    </w:p>
    <w:p w14:paraId="57274CA3" w14:textId="77777777" w:rsidR="009D210F" w:rsidRPr="00636FA0" w:rsidRDefault="009D210F" w:rsidP="0076496E">
      <w:pPr>
        <w:pStyle w:val="Lijstalinea"/>
        <w:widowControl/>
        <w:numPr>
          <w:ilvl w:val="1"/>
          <w:numId w:val="39"/>
        </w:numPr>
        <w:contextualSpacing/>
        <w:jc w:val="both"/>
        <w:rPr>
          <w:rFonts w:ascii="Arial" w:hAnsi="Arial" w:cs="Arial"/>
          <w:color w:val="000000" w:themeColor="text1"/>
          <w:spacing w:val="4"/>
          <w:lang w:val="en-US"/>
        </w:rPr>
      </w:pPr>
      <w:r w:rsidRPr="00636FA0">
        <w:rPr>
          <w:rFonts w:ascii="Arial" w:hAnsi="Arial" w:cs="Arial"/>
          <w:color w:val="000000" w:themeColor="text1"/>
          <w:spacing w:val="4"/>
          <w:lang w:val="en-US"/>
        </w:rPr>
        <w:t>An organizational framework for TVET institutions to enhance linkages with productive sectors and institutions of higher learning and research.</w:t>
      </w:r>
    </w:p>
    <w:p w14:paraId="19B3F27E" w14:textId="77777777" w:rsidR="009D210F" w:rsidRPr="00636FA0" w:rsidRDefault="009D210F" w:rsidP="0076496E">
      <w:pPr>
        <w:pStyle w:val="Lijstalinea"/>
        <w:widowControl/>
        <w:numPr>
          <w:ilvl w:val="1"/>
          <w:numId w:val="39"/>
        </w:numPr>
        <w:contextualSpacing/>
        <w:jc w:val="both"/>
        <w:rPr>
          <w:rFonts w:ascii="Arial" w:hAnsi="Arial" w:cs="Arial"/>
          <w:color w:val="000000" w:themeColor="text1"/>
          <w:spacing w:val="4"/>
          <w:lang w:val="en-US"/>
        </w:rPr>
      </w:pPr>
      <w:r w:rsidRPr="00636FA0">
        <w:rPr>
          <w:rFonts w:ascii="Arial" w:hAnsi="Arial" w:cs="Arial"/>
          <w:color w:val="000000" w:themeColor="text1"/>
          <w:spacing w:val="4"/>
          <w:lang w:val="en-US"/>
        </w:rPr>
        <w:t>A database of leading TVET private sector players and organizations in the continent.</w:t>
      </w:r>
    </w:p>
    <w:p w14:paraId="276A871E" w14:textId="77777777" w:rsidR="009D210F" w:rsidRPr="00636FA0" w:rsidRDefault="009D210F" w:rsidP="0076496E">
      <w:pPr>
        <w:pStyle w:val="Lijstalinea"/>
        <w:widowControl/>
        <w:numPr>
          <w:ilvl w:val="0"/>
          <w:numId w:val="36"/>
        </w:numPr>
        <w:contextualSpacing/>
        <w:jc w:val="both"/>
        <w:rPr>
          <w:rFonts w:ascii="Arial" w:hAnsi="Arial" w:cs="Arial"/>
          <w:color w:val="000000" w:themeColor="text1"/>
          <w:spacing w:val="4"/>
          <w:lang w:val="en-US"/>
        </w:rPr>
      </w:pPr>
      <w:r w:rsidRPr="00636FA0">
        <w:rPr>
          <w:rFonts w:ascii="Arial" w:hAnsi="Arial" w:cs="Arial"/>
          <w:color w:val="000000" w:themeColor="text1"/>
          <w:spacing w:val="4"/>
          <w:lang w:val="en-US"/>
        </w:rPr>
        <w:t>A roadmap/implementation plan for countries in line with their national TVET policies to revitalize and strengthen TVET (covering both institution-based and work-based learning) to meet the current and projected human capital needs for Africa’s development.</w:t>
      </w:r>
    </w:p>
    <w:p w14:paraId="3CCE5E58" w14:textId="77777777" w:rsidR="009D210F" w:rsidRPr="00636FA0" w:rsidRDefault="009D210F" w:rsidP="009D210F">
      <w:pPr>
        <w:autoSpaceDE w:val="0"/>
        <w:autoSpaceDN w:val="0"/>
        <w:adjustRightInd w:val="0"/>
        <w:spacing w:after="240"/>
        <w:jc w:val="both"/>
        <w:rPr>
          <w:rFonts w:ascii="Arial" w:hAnsi="Arial" w:cs="Arial"/>
          <w:color w:val="000000" w:themeColor="text1"/>
          <w:spacing w:val="4"/>
        </w:rPr>
      </w:pPr>
    </w:p>
    <w:p w14:paraId="540624A4" w14:textId="77777777" w:rsidR="009D210F" w:rsidRPr="00636FA0" w:rsidRDefault="009D210F" w:rsidP="0076496E">
      <w:pPr>
        <w:pStyle w:val="Lijstalinea"/>
        <w:numPr>
          <w:ilvl w:val="0"/>
          <w:numId w:val="40"/>
        </w:numPr>
        <w:autoSpaceDE w:val="0"/>
        <w:autoSpaceDN w:val="0"/>
        <w:adjustRightInd w:val="0"/>
        <w:spacing w:after="240"/>
        <w:contextualSpacing/>
        <w:jc w:val="both"/>
        <w:rPr>
          <w:rFonts w:ascii="Arial" w:hAnsi="Arial" w:cs="Arial"/>
          <w:b/>
          <w:color w:val="000000" w:themeColor="text1"/>
          <w:lang w:val="en-US"/>
        </w:rPr>
      </w:pPr>
      <w:r w:rsidRPr="00636FA0">
        <w:rPr>
          <w:rFonts w:ascii="Arial" w:hAnsi="Arial" w:cs="Arial"/>
          <w:b/>
          <w:color w:val="000000" w:themeColor="text1"/>
          <w:lang w:val="en-US"/>
        </w:rPr>
        <w:t>APPROACH AND SCOPE OF THE STUDY</w:t>
      </w:r>
    </w:p>
    <w:p w14:paraId="0AB89D25" w14:textId="77777777" w:rsidR="009D210F" w:rsidRPr="00636FA0" w:rsidRDefault="009D210F" w:rsidP="009D210F">
      <w:pPr>
        <w:autoSpaceDE w:val="0"/>
        <w:autoSpaceDN w:val="0"/>
        <w:adjustRightInd w:val="0"/>
        <w:spacing w:after="240"/>
        <w:jc w:val="both"/>
        <w:rPr>
          <w:rFonts w:ascii="Arial" w:hAnsi="Arial" w:cs="Arial"/>
          <w:color w:val="000000" w:themeColor="text1"/>
          <w:shd w:val="clear" w:color="auto" w:fill="FFFFFF"/>
        </w:rPr>
      </w:pPr>
      <w:r w:rsidRPr="00636FA0">
        <w:rPr>
          <w:rFonts w:ascii="Arial" w:hAnsi="Arial" w:cs="Arial"/>
          <w:color w:val="000000" w:themeColor="text1"/>
        </w:rPr>
        <w:t>The work is envisaged as a 6-months assignment. It will involve a desk review and field work in 15 selected countries</w:t>
      </w:r>
      <w:r w:rsidRPr="00636FA0">
        <w:rPr>
          <w:rStyle w:val="Voetnootmarkering"/>
          <w:rFonts w:ascii="Arial" w:hAnsi="Arial" w:cs="Arial"/>
          <w:color w:val="000000" w:themeColor="text1"/>
        </w:rPr>
        <w:footnoteReference w:id="9"/>
      </w:r>
      <w:r w:rsidRPr="00636FA0">
        <w:rPr>
          <w:rFonts w:ascii="Arial" w:hAnsi="Arial" w:cs="Arial"/>
          <w:color w:val="000000" w:themeColor="text1"/>
        </w:rPr>
        <w:t xml:space="preserve"> across the various </w:t>
      </w:r>
      <w:proofErr w:type="spellStart"/>
      <w:r w:rsidRPr="00636FA0">
        <w:rPr>
          <w:rFonts w:ascii="Arial" w:hAnsi="Arial" w:cs="Arial"/>
          <w:color w:val="000000" w:themeColor="text1"/>
        </w:rPr>
        <w:t>RECs.</w:t>
      </w:r>
      <w:proofErr w:type="spellEnd"/>
      <w:r w:rsidRPr="00636FA0">
        <w:rPr>
          <w:rFonts w:ascii="Arial" w:hAnsi="Arial" w:cs="Arial"/>
          <w:color w:val="000000" w:themeColor="text1"/>
        </w:rPr>
        <w:t xml:space="preserve">  The assignment comprises a review of TVET status by policies and strategies at country and regional levels, priority sectors covered, leading stakeholders, investments, role played by the private sector, good practices and lessoned learnt. </w:t>
      </w:r>
      <w:r w:rsidRPr="00636FA0">
        <w:rPr>
          <w:rFonts w:ascii="Arial" w:hAnsi="Arial" w:cs="Arial"/>
          <w:color w:val="000000" w:themeColor="text1"/>
          <w:shd w:val="clear" w:color="auto" w:fill="FFFFFF"/>
        </w:rPr>
        <w:t xml:space="preserve">It will seek to make strategic policy recommendations </w:t>
      </w:r>
      <w:r w:rsidRPr="00636FA0">
        <w:rPr>
          <w:rFonts w:ascii="Arial" w:hAnsi="Arial" w:cs="Arial"/>
          <w:color w:val="000000" w:themeColor="text1"/>
          <w:spacing w:val="4"/>
        </w:rPr>
        <w:t>on how the Bank and other stakeholders can boost TVET investments/interventions.</w:t>
      </w:r>
    </w:p>
    <w:p w14:paraId="677147B1" w14:textId="77777777" w:rsidR="009D210F" w:rsidRDefault="009D210F" w:rsidP="009D210F">
      <w:pPr>
        <w:jc w:val="both"/>
        <w:rPr>
          <w:rFonts w:ascii="Arial" w:hAnsi="Arial" w:cs="Arial"/>
          <w:color w:val="262626" w:themeColor="text1" w:themeTint="D9"/>
        </w:rPr>
      </w:pPr>
      <w:r w:rsidRPr="00636FA0">
        <w:rPr>
          <w:rFonts w:ascii="Arial" w:hAnsi="Arial" w:cs="Arial"/>
          <w:color w:val="000000" w:themeColor="text1"/>
          <w:shd w:val="clear" w:color="auto" w:fill="FFFFFF"/>
        </w:rPr>
        <w:t xml:space="preserve">The study will assess the existing TVET policy frameworks and strategies and their linkage with the world of work; </w:t>
      </w:r>
      <w:r w:rsidRPr="00636FA0">
        <w:rPr>
          <w:rFonts w:ascii="Arial" w:hAnsi="Arial" w:cs="Arial"/>
          <w:color w:val="000000" w:themeColor="text1"/>
          <w:spacing w:val="4"/>
        </w:rPr>
        <w:t xml:space="preserve">examine proposed development sectors, thematic </w:t>
      </w:r>
      <w:r w:rsidRPr="00636FA0">
        <w:rPr>
          <w:rFonts w:ascii="Arial" w:hAnsi="Arial" w:cs="Arial"/>
          <w:color w:val="000000" w:themeColor="text1"/>
          <w:spacing w:val="4"/>
        </w:rPr>
        <w:lastRenderedPageBreak/>
        <w:t xml:space="preserve">areas and study indicators to develop a mapping study framework; prepare a database of leading TVET private sector players and organizations on the continent; and develop an organizational framework for TVET institutions to enhance the linkage with the productive sectors. The study will also </w:t>
      </w:r>
      <w:r w:rsidRPr="00636FA0">
        <w:rPr>
          <w:rFonts w:ascii="Arial" w:hAnsi="Arial" w:cs="Arial"/>
        </w:rPr>
        <w:t>explore TVET investment opportunities that can trickle down from region to countries or scale up from countries to regions</w:t>
      </w:r>
      <w:r w:rsidRPr="00636FA0">
        <w:rPr>
          <w:rFonts w:ascii="Arial" w:hAnsi="Arial" w:cs="Arial"/>
          <w:color w:val="000000" w:themeColor="text1"/>
          <w:shd w:val="clear" w:color="auto" w:fill="FFFFFF"/>
        </w:rPr>
        <w:t xml:space="preserve">. In addition, it will </w:t>
      </w:r>
      <w:r w:rsidRPr="00636FA0">
        <w:rPr>
          <w:rFonts w:ascii="Arial" w:hAnsi="Arial" w:cs="Arial"/>
          <w:color w:val="000000" w:themeColor="text1"/>
          <w:spacing w:val="4"/>
        </w:rPr>
        <w:t>come up with policy recommendations and a generic roadmap on how to strengthen TVET systems to meet Africa’s development needs</w:t>
      </w:r>
      <w:r w:rsidRPr="00636FA0">
        <w:rPr>
          <w:rFonts w:ascii="Arial" w:hAnsi="Arial" w:cs="Arial"/>
          <w:b/>
          <w:color w:val="000000" w:themeColor="text1"/>
          <w:spacing w:val="4"/>
        </w:rPr>
        <w:t>.</w:t>
      </w:r>
      <w:r>
        <w:rPr>
          <w:rFonts w:ascii="Arial" w:hAnsi="Arial" w:cs="Arial"/>
          <w:b/>
          <w:color w:val="000000" w:themeColor="text1"/>
          <w:spacing w:val="4"/>
        </w:rPr>
        <w:t xml:space="preserve"> </w:t>
      </w:r>
      <w:r w:rsidRPr="00636FA0">
        <w:rPr>
          <w:rFonts w:ascii="Arial" w:hAnsi="Arial" w:cs="Arial"/>
          <w:color w:val="262626" w:themeColor="text1" w:themeTint="D9"/>
        </w:rPr>
        <w:t>The selected countries for this study are as follows:</w:t>
      </w:r>
    </w:p>
    <w:p w14:paraId="7FD8346D" w14:textId="77777777" w:rsidR="009D210F" w:rsidRPr="00636FA0" w:rsidRDefault="009D210F" w:rsidP="009D210F">
      <w:pPr>
        <w:jc w:val="both"/>
        <w:rPr>
          <w:rFonts w:ascii="Arial" w:hAnsi="Arial" w:cs="Arial"/>
          <w:b/>
          <w:color w:val="000000" w:themeColor="text1"/>
          <w:spacing w:val="4"/>
        </w:rPr>
      </w:pPr>
    </w:p>
    <w:tbl>
      <w:tblPr>
        <w:tblW w:w="9214" w:type="dxa"/>
        <w:tblInd w:w="-5" w:type="dxa"/>
        <w:tblLook w:val="04A0" w:firstRow="1" w:lastRow="0" w:firstColumn="1" w:lastColumn="0" w:noHBand="0" w:noVBand="1"/>
      </w:tblPr>
      <w:tblGrid>
        <w:gridCol w:w="2835"/>
        <w:gridCol w:w="1701"/>
        <w:gridCol w:w="2552"/>
        <w:gridCol w:w="2126"/>
      </w:tblGrid>
      <w:tr w:rsidR="009D210F" w:rsidRPr="00636FA0" w14:paraId="0FFF40A8" w14:textId="77777777" w:rsidTr="00627F5C">
        <w:trPr>
          <w:trHeight w:val="68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045B7" w14:textId="77777777" w:rsidR="009D210F" w:rsidRPr="00636FA0" w:rsidRDefault="009D210F" w:rsidP="00627F5C">
            <w:pPr>
              <w:rPr>
                <w:rFonts w:ascii="Arial" w:hAnsi="Arial" w:cs="Arial"/>
                <w:b/>
                <w:bCs/>
                <w:color w:val="000000"/>
                <w:lang w:eastAsia="en-GB"/>
              </w:rPr>
            </w:pPr>
          </w:p>
          <w:p w14:paraId="1C5F4ABC" w14:textId="77777777" w:rsidR="009D210F" w:rsidRPr="00636FA0" w:rsidRDefault="009D210F" w:rsidP="00627F5C">
            <w:pPr>
              <w:rPr>
                <w:rFonts w:ascii="Arial" w:hAnsi="Arial" w:cs="Arial"/>
                <w:b/>
                <w:bCs/>
                <w:color w:val="000000"/>
                <w:lang w:eastAsia="en-GB"/>
              </w:rPr>
            </w:pPr>
            <w:r w:rsidRPr="00636FA0">
              <w:rPr>
                <w:rFonts w:ascii="Arial" w:hAnsi="Arial" w:cs="Arial"/>
                <w:b/>
                <w:bCs/>
                <w:color w:val="000000"/>
                <w:lang w:eastAsia="en-GB"/>
              </w:rPr>
              <w:t>Regional</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C2CC31" w14:textId="77777777" w:rsidR="009D210F" w:rsidRPr="00636FA0" w:rsidRDefault="009D210F" w:rsidP="00627F5C">
            <w:pPr>
              <w:rPr>
                <w:rFonts w:ascii="Arial" w:hAnsi="Arial" w:cs="Arial"/>
                <w:b/>
                <w:bCs/>
                <w:color w:val="000000"/>
                <w:lang w:eastAsia="en-GB"/>
              </w:rPr>
            </w:pPr>
            <w:r w:rsidRPr="00636FA0">
              <w:rPr>
                <w:rFonts w:ascii="Arial" w:hAnsi="Arial" w:cs="Arial"/>
                <w:b/>
                <w:bCs/>
                <w:color w:val="000000"/>
                <w:lang w:eastAsia="en-GB"/>
              </w:rPr>
              <w:t>Country</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622028A0" w14:textId="77777777" w:rsidR="009D210F" w:rsidRPr="00636FA0" w:rsidRDefault="009D210F" w:rsidP="00627F5C">
            <w:pPr>
              <w:jc w:val="center"/>
              <w:rPr>
                <w:rFonts w:ascii="Arial" w:hAnsi="Arial" w:cs="Arial"/>
                <w:b/>
                <w:bCs/>
                <w:color w:val="000000"/>
                <w:lang w:eastAsia="en-GB"/>
              </w:rPr>
            </w:pPr>
            <w:r w:rsidRPr="00636FA0">
              <w:rPr>
                <w:rFonts w:ascii="Arial" w:hAnsi="Arial" w:cs="Arial"/>
                <w:b/>
                <w:bCs/>
                <w:color w:val="000000"/>
                <w:lang w:eastAsia="en-GB"/>
              </w:rPr>
              <w:t>Country with AfDB TVET/SCPZ projects (completed, ongoing or in the pipeline)</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06C35E24" w14:textId="77777777" w:rsidR="009D210F" w:rsidRPr="00636FA0" w:rsidRDefault="009D210F" w:rsidP="00627F5C">
            <w:pPr>
              <w:jc w:val="center"/>
              <w:rPr>
                <w:rFonts w:ascii="Arial" w:hAnsi="Arial" w:cs="Arial"/>
                <w:b/>
                <w:bCs/>
                <w:color w:val="000000"/>
                <w:lang w:eastAsia="en-GB"/>
              </w:rPr>
            </w:pPr>
            <w:r w:rsidRPr="00636FA0">
              <w:rPr>
                <w:rFonts w:ascii="Arial" w:hAnsi="Arial" w:cs="Arial"/>
                <w:b/>
                <w:bCs/>
                <w:color w:val="000000"/>
                <w:lang w:eastAsia="en-GB"/>
              </w:rPr>
              <w:t>Countries with good examples of TVET initiatives/good practices</w:t>
            </w:r>
          </w:p>
        </w:tc>
      </w:tr>
      <w:tr w:rsidR="009D210F" w:rsidRPr="00636FA0" w14:paraId="1C4C77D9" w14:textId="77777777" w:rsidTr="00627F5C">
        <w:trPr>
          <w:trHeight w:val="34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E601BA3" w14:textId="77777777" w:rsidR="009D210F" w:rsidRPr="00636FA0" w:rsidRDefault="009D210F" w:rsidP="00627F5C">
            <w:pPr>
              <w:rPr>
                <w:rFonts w:ascii="Arial" w:hAnsi="Arial" w:cs="Arial"/>
                <w:b/>
                <w:bCs/>
                <w:color w:val="000000"/>
                <w:lang w:eastAsia="en-GB"/>
              </w:rPr>
            </w:pPr>
            <w:r w:rsidRPr="00636FA0">
              <w:rPr>
                <w:rFonts w:ascii="Arial" w:hAnsi="Arial" w:cs="Arial"/>
                <w:b/>
                <w:bCs/>
                <w:color w:val="000000"/>
                <w:lang w:eastAsia="en-GB"/>
              </w:rPr>
              <w:t>EAC</w:t>
            </w:r>
          </w:p>
        </w:tc>
        <w:tc>
          <w:tcPr>
            <w:tcW w:w="1701" w:type="dxa"/>
            <w:tcBorders>
              <w:top w:val="nil"/>
              <w:left w:val="nil"/>
              <w:bottom w:val="single" w:sz="4" w:space="0" w:color="auto"/>
              <w:right w:val="single" w:sz="4" w:space="0" w:color="auto"/>
            </w:tcBorders>
            <w:shd w:val="clear" w:color="auto" w:fill="auto"/>
            <w:noWrap/>
            <w:vAlign w:val="bottom"/>
            <w:hideMark/>
          </w:tcPr>
          <w:p w14:paraId="5811154E"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 xml:space="preserve">Kenya </w:t>
            </w:r>
          </w:p>
        </w:tc>
        <w:tc>
          <w:tcPr>
            <w:tcW w:w="2552" w:type="dxa"/>
            <w:tcBorders>
              <w:top w:val="nil"/>
              <w:left w:val="nil"/>
              <w:bottom w:val="single" w:sz="4" w:space="0" w:color="auto"/>
              <w:right w:val="single" w:sz="4" w:space="0" w:color="auto"/>
            </w:tcBorders>
            <w:shd w:val="clear" w:color="auto" w:fill="auto"/>
            <w:noWrap/>
            <w:vAlign w:val="bottom"/>
            <w:hideMark/>
          </w:tcPr>
          <w:p w14:paraId="226B2A0E" w14:textId="77777777" w:rsidR="009D210F" w:rsidRPr="00636FA0" w:rsidRDefault="009D210F" w:rsidP="00627F5C">
            <w:pPr>
              <w:jc w:val="center"/>
              <w:rPr>
                <w:rFonts w:ascii="Arial" w:hAnsi="Arial" w:cs="Arial"/>
                <w:color w:val="000000"/>
                <w:lang w:eastAsia="en-GB"/>
              </w:rPr>
            </w:pPr>
            <w:r w:rsidRPr="00636FA0">
              <w:rPr>
                <w:rFonts w:ascii="Segoe UI Symbol" w:hAnsi="Segoe UI Symbol" w:cs="Segoe UI Symbol"/>
                <w:color w:val="000000"/>
                <w:lang w:eastAsia="en-GB"/>
              </w:rPr>
              <w:t>✓</w:t>
            </w:r>
          </w:p>
        </w:tc>
        <w:tc>
          <w:tcPr>
            <w:tcW w:w="2126" w:type="dxa"/>
            <w:tcBorders>
              <w:top w:val="nil"/>
              <w:left w:val="nil"/>
              <w:bottom w:val="single" w:sz="4" w:space="0" w:color="auto"/>
              <w:right w:val="single" w:sz="4" w:space="0" w:color="auto"/>
            </w:tcBorders>
            <w:shd w:val="clear" w:color="auto" w:fill="auto"/>
            <w:noWrap/>
            <w:vAlign w:val="bottom"/>
            <w:hideMark/>
          </w:tcPr>
          <w:p w14:paraId="043910F7" w14:textId="77777777" w:rsidR="009D210F" w:rsidRPr="00636FA0" w:rsidRDefault="009D210F" w:rsidP="00627F5C">
            <w:pPr>
              <w:jc w:val="center"/>
              <w:rPr>
                <w:rFonts w:ascii="Arial" w:hAnsi="Arial" w:cs="Arial"/>
                <w:color w:val="000000"/>
                <w:lang w:eastAsia="en-GB"/>
              </w:rPr>
            </w:pPr>
            <w:r w:rsidRPr="00636FA0">
              <w:rPr>
                <w:rFonts w:ascii="Segoe UI Symbol" w:hAnsi="Segoe UI Symbol" w:cs="Segoe UI Symbol"/>
                <w:color w:val="000000"/>
                <w:lang w:eastAsia="en-GB"/>
              </w:rPr>
              <w:t>✓</w:t>
            </w:r>
          </w:p>
        </w:tc>
      </w:tr>
      <w:tr w:rsidR="009D210F" w:rsidRPr="00636FA0" w14:paraId="24A27967" w14:textId="77777777" w:rsidTr="00627F5C">
        <w:trPr>
          <w:trHeight w:val="3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C9E8870"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28E50AE7"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Uganda</w:t>
            </w:r>
          </w:p>
        </w:tc>
        <w:tc>
          <w:tcPr>
            <w:tcW w:w="2552" w:type="dxa"/>
            <w:tcBorders>
              <w:top w:val="nil"/>
              <w:left w:val="nil"/>
              <w:bottom w:val="single" w:sz="4" w:space="0" w:color="auto"/>
              <w:right w:val="single" w:sz="4" w:space="0" w:color="auto"/>
            </w:tcBorders>
            <w:shd w:val="clear" w:color="auto" w:fill="auto"/>
            <w:noWrap/>
            <w:vAlign w:val="bottom"/>
            <w:hideMark/>
          </w:tcPr>
          <w:p w14:paraId="75E00E11" w14:textId="77777777" w:rsidR="009D210F" w:rsidRPr="00636FA0" w:rsidRDefault="009D210F" w:rsidP="00627F5C">
            <w:pPr>
              <w:jc w:val="center"/>
              <w:rPr>
                <w:rFonts w:ascii="Arial" w:hAnsi="Arial" w:cs="Arial"/>
                <w:color w:val="000000"/>
                <w:lang w:eastAsia="en-GB"/>
              </w:rPr>
            </w:pPr>
            <w:r w:rsidRPr="00636FA0">
              <w:rPr>
                <w:rFonts w:ascii="Segoe UI Symbol" w:hAnsi="Segoe UI Symbol" w:cs="Segoe UI Symbol"/>
                <w:color w:val="000000"/>
                <w:lang w:eastAsia="en-GB"/>
              </w:rPr>
              <w:t>✓</w:t>
            </w:r>
          </w:p>
        </w:tc>
        <w:tc>
          <w:tcPr>
            <w:tcW w:w="2126" w:type="dxa"/>
            <w:tcBorders>
              <w:top w:val="nil"/>
              <w:left w:val="nil"/>
              <w:bottom w:val="single" w:sz="4" w:space="0" w:color="auto"/>
              <w:right w:val="single" w:sz="4" w:space="0" w:color="auto"/>
            </w:tcBorders>
            <w:shd w:val="clear" w:color="auto" w:fill="auto"/>
            <w:noWrap/>
            <w:vAlign w:val="bottom"/>
            <w:hideMark/>
          </w:tcPr>
          <w:p w14:paraId="2F888D53"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 </w:t>
            </w:r>
          </w:p>
        </w:tc>
      </w:tr>
      <w:tr w:rsidR="009D210F" w:rsidRPr="00636FA0" w14:paraId="73844E20" w14:textId="77777777" w:rsidTr="00627F5C">
        <w:trPr>
          <w:trHeight w:val="3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8182C81"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226FFA4D"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Eritrea</w:t>
            </w:r>
          </w:p>
        </w:tc>
        <w:tc>
          <w:tcPr>
            <w:tcW w:w="2552" w:type="dxa"/>
            <w:tcBorders>
              <w:top w:val="nil"/>
              <w:left w:val="nil"/>
              <w:bottom w:val="single" w:sz="4" w:space="0" w:color="auto"/>
              <w:right w:val="single" w:sz="4" w:space="0" w:color="auto"/>
            </w:tcBorders>
            <w:shd w:val="clear" w:color="auto" w:fill="auto"/>
            <w:noWrap/>
            <w:vAlign w:val="bottom"/>
            <w:hideMark/>
          </w:tcPr>
          <w:p w14:paraId="3CE2209C" w14:textId="77777777" w:rsidR="009D210F" w:rsidRPr="00636FA0" w:rsidRDefault="009D210F" w:rsidP="00627F5C">
            <w:pPr>
              <w:jc w:val="center"/>
              <w:rPr>
                <w:rFonts w:ascii="Arial" w:hAnsi="Arial" w:cs="Arial"/>
                <w:color w:val="000000"/>
                <w:lang w:eastAsia="en-GB"/>
              </w:rPr>
            </w:pPr>
            <w:r w:rsidRPr="00636FA0">
              <w:rPr>
                <w:rFonts w:ascii="Segoe UI Symbol" w:hAnsi="Segoe UI Symbol" w:cs="Segoe UI Symbol"/>
                <w:color w:val="000000"/>
                <w:lang w:eastAsia="en-GB"/>
              </w:rPr>
              <w:t>✓</w:t>
            </w:r>
          </w:p>
        </w:tc>
        <w:tc>
          <w:tcPr>
            <w:tcW w:w="2126" w:type="dxa"/>
            <w:tcBorders>
              <w:top w:val="nil"/>
              <w:left w:val="nil"/>
              <w:bottom w:val="single" w:sz="4" w:space="0" w:color="auto"/>
              <w:right w:val="single" w:sz="4" w:space="0" w:color="auto"/>
            </w:tcBorders>
            <w:shd w:val="clear" w:color="auto" w:fill="auto"/>
            <w:noWrap/>
            <w:vAlign w:val="bottom"/>
            <w:hideMark/>
          </w:tcPr>
          <w:p w14:paraId="4A09C2D5"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 </w:t>
            </w:r>
          </w:p>
        </w:tc>
      </w:tr>
      <w:tr w:rsidR="009D210F" w:rsidRPr="00636FA0" w14:paraId="6811EE6E" w14:textId="77777777" w:rsidTr="00627F5C">
        <w:trPr>
          <w:trHeight w:val="3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5B61F48" w14:textId="77777777" w:rsidR="009D210F" w:rsidRPr="00636FA0" w:rsidRDefault="009D210F" w:rsidP="00627F5C">
            <w:pPr>
              <w:rPr>
                <w:rFonts w:ascii="Arial" w:hAnsi="Arial" w:cs="Arial"/>
                <w:b/>
                <w:bCs/>
                <w:color w:val="000000"/>
                <w:lang w:eastAsia="en-GB"/>
              </w:rPr>
            </w:pPr>
            <w:r w:rsidRPr="00636FA0">
              <w:rPr>
                <w:rFonts w:ascii="Arial" w:hAnsi="Arial" w:cs="Arial"/>
                <w:b/>
                <w:bCs/>
                <w:color w:val="000000"/>
                <w:lang w:eastAsia="en-GB"/>
              </w:rPr>
              <w:t>SADC</w:t>
            </w:r>
          </w:p>
        </w:tc>
        <w:tc>
          <w:tcPr>
            <w:tcW w:w="1701" w:type="dxa"/>
            <w:tcBorders>
              <w:top w:val="nil"/>
              <w:left w:val="nil"/>
              <w:bottom w:val="single" w:sz="4" w:space="0" w:color="auto"/>
              <w:right w:val="single" w:sz="4" w:space="0" w:color="auto"/>
            </w:tcBorders>
            <w:shd w:val="clear" w:color="auto" w:fill="auto"/>
            <w:noWrap/>
            <w:vAlign w:val="bottom"/>
            <w:hideMark/>
          </w:tcPr>
          <w:p w14:paraId="26DAD829"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Zambia</w:t>
            </w:r>
          </w:p>
        </w:tc>
        <w:tc>
          <w:tcPr>
            <w:tcW w:w="2552" w:type="dxa"/>
            <w:tcBorders>
              <w:top w:val="nil"/>
              <w:left w:val="nil"/>
              <w:bottom w:val="single" w:sz="4" w:space="0" w:color="auto"/>
              <w:right w:val="single" w:sz="4" w:space="0" w:color="auto"/>
            </w:tcBorders>
            <w:shd w:val="clear" w:color="auto" w:fill="auto"/>
            <w:noWrap/>
            <w:vAlign w:val="bottom"/>
            <w:hideMark/>
          </w:tcPr>
          <w:p w14:paraId="34A36FEB" w14:textId="77777777" w:rsidR="009D210F" w:rsidRPr="00636FA0" w:rsidRDefault="009D210F" w:rsidP="00627F5C">
            <w:pPr>
              <w:jc w:val="center"/>
              <w:rPr>
                <w:rFonts w:ascii="Arial" w:hAnsi="Arial" w:cs="Arial"/>
                <w:color w:val="000000"/>
                <w:lang w:eastAsia="en-GB"/>
              </w:rPr>
            </w:pPr>
            <w:r w:rsidRPr="00636FA0">
              <w:rPr>
                <w:rFonts w:ascii="Segoe UI Symbol" w:hAnsi="Segoe UI Symbol" w:cs="Segoe UI Symbol"/>
                <w:color w:val="000000"/>
                <w:lang w:eastAsia="en-GB"/>
              </w:rPr>
              <w:t>✓</w:t>
            </w:r>
          </w:p>
        </w:tc>
        <w:tc>
          <w:tcPr>
            <w:tcW w:w="2126" w:type="dxa"/>
            <w:tcBorders>
              <w:top w:val="nil"/>
              <w:left w:val="nil"/>
              <w:bottom w:val="single" w:sz="4" w:space="0" w:color="auto"/>
              <w:right w:val="single" w:sz="4" w:space="0" w:color="auto"/>
            </w:tcBorders>
            <w:shd w:val="clear" w:color="auto" w:fill="auto"/>
            <w:noWrap/>
            <w:vAlign w:val="bottom"/>
            <w:hideMark/>
          </w:tcPr>
          <w:p w14:paraId="7D0947BC" w14:textId="77777777" w:rsidR="009D210F" w:rsidRPr="00636FA0" w:rsidRDefault="009D210F" w:rsidP="00627F5C">
            <w:pPr>
              <w:jc w:val="center"/>
              <w:rPr>
                <w:rFonts w:ascii="Arial" w:hAnsi="Arial" w:cs="Arial"/>
                <w:color w:val="000000"/>
                <w:lang w:eastAsia="en-GB"/>
              </w:rPr>
            </w:pPr>
            <w:r w:rsidRPr="00636FA0">
              <w:rPr>
                <w:rFonts w:ascii="Segoe UI Symbol" w:hAnsi="Segoe UI Symbol" w:cs="Segoe UI Symbol"/>
                <w:color w:val="000000"/>
                <w:lang w:eastAsia="en-GB"/>
              </w:rPr>
              <w:t>✓</w:t>
            </w:r>
          </w:p>
        </w:tc>
      </w:tr>
      <w:tr w:rsidR="009D210F" w:rsidRPr="00636FA0" w14:paraId="75AC258F" w14:textId="77777777" w:rsidTr="00627F5C">
        <w:trPr>
          <w:trHeight w:val="3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2F4EAF9"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58E71358"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Namibia</w:t>
            </w:r>
          </w:p>
        </w:tc>
        <w:tc>
          <w:tcPr>
            <w:tcW w:w="2552" w:type="dxa"/>
            <w:tcBorders>
              <w:top w:val="nil"/>
              <w:left w:val="nil"/>
              <w:bottom w:val="single" w:sz="4" w:space="0" w:color="auto"/>
              <w:right w:val="single" w:sz="4" w:space="0" w:color="auto"/>
            </w:tcBorders>
            <w:shd w:val="clear" w:color="auto" w:fill="auto"/>
            <w:noWrap/>
            <w:vAlign w:val="bottom"/>
            <w:hideMark/>
          </w:tcPr>
          <w:p w14:paraId="33DDFC59" w14:textId="77777777" w:rsidR="009D210F" w:rsidRPr="00636FA0" w:rsidRDefault="009D210F" w:rsidP="00627F5C">
            <w:pPr>
              <w:jc w:val="center"/>
              <w:rPr>
                <w:rFonts w:ascii="Arial" w:hAnsi="Arial" w:cs="Arial"/>
                <w:color w:val="000000"/>
                <w:lang w:eastAsia="en-GB"/>
              </w:rPr>
            </w:pPr>
            <w:r w:rsidRPr="00636FA0">
              <w:rPr>
                <w:rFonts w:ascii="Segoe UI Symbol" w:hAnsi="Segoe UI Symbol" w:cs="Segoe UI Symbol"/>
                <w:color w:val="000000"/>
                <w:lang w:eastAsia="en-GB"/>
              </w:rPr>
              <w:t>✓</w:t>
            </w:r>
          </w:p>
        </w:tc>
        <w:tc>
          <w:tcPr>
            <w:tcW w:w="2126" w:type="dxa"/>
            <w:tcBorders>
              <w:top w:val="nil"/>
              <w:left w:val="nil"/>
              <w:bottom w:val="single" w:sz="4" w:space="0" w:color="auto"/>
              <w:right w:val="single" w:sz="4" w:space="0" w:color="auto"/>
            </w:tcBorders>
            <w:shd w:val="clear" w:color="auto" w:fill="auto"/>
            <w:noWrap/>
            <w:vAlign w:val="bottom"/>
            <w:hideMark/>
          </w:tcPr>
          <w:p w14:paraId="6626B2F4" w14:textId="77777777" w:rsidR="009D210F" w:rsidRPr="00636FA0" w:rsidRDefault="009D210F" w:rsidP="00627F5C">
            <w:pPr>
              <w:jc w:val="center"/>
              <w:rPr>
                <w:rFonts w:ascii="Arial" w:hAnsi="Arial" w:cs="Arial"/>
                <w:color w:val="000000"/>
                <w:lang w:eastAsia="en-GB"/>
              </w:rPr>
            </w:pPr>
            <w:r w:rsidRPr="00636FA0">
              <w:rPr>
                <w:rFonts w:ascii="Arial" w:hAnsi="Arial" w:cs="Arial"/>
                <w:color w:val="000000"/>
                <w:lang w:eastAsia="en-GB"/>
              </w:rPr>
              <w:t> </w:t>
            </w:r>
          </w:p>
        </w:tc>
      </w:tr>
      <w:tr w:rsidR="009D210F" w:rsidRPr="00636FA0" w14:paraId="54FB75F3" w14:textId="77777777" w:rsidTr="00627F5C">
        <w:trPr>
          <w:trHeight w:val="3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829E6DE"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2A8ABFAC"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Mauritius</w:t>
            </w:r>
          </w:p>
        </w:tc>
        <w:tc>
          <w:tcPr>
            <w:tcW w:w="2552" w:type="dxa"/>
            <w:tcBorders>
              <w:top w:val="nil"/>
              <w:left w:val="nil"/>
              <w:bottom w:val="single" w:sz="4" w:space="0" w:color="auto"/>
              <w:right w:val="single" w:sz="4" w:space="0" w:color="auto"/>
            </w:tcBorders>
            <w:shd w:val="clear" w:color="auto" w:fill="auto"/>
            <w:noWrap/>
            <w:vAlign w:val="bottom"/>
            <w:hideMark/>
          </w:tcPr>
          <w:p w14:paraId="27E7E7FA"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06BB2808" w14:textId="77777777" w:rsidR="009D210F" w:rsidRPr="00636FA0" w:rsidRDefault="009D210F" w:rsidP="00627F5C">
            <w:pPr>
              <w:jc w:val="center"/>
              <w:rPr>
                <w:rFonts w:ascii="Arial" w:hAnsi="Arial" w:cs="Arial"/>
                <w:color w:val="000000"/>
                <w:lang w:eastAsia="en-GB"/>
              </w:rPr>
            </w:pPr>
            <w:r w:rsidRPr="00636FA0">
              <w:rPr>
                <w:rFonts w:ascii="Segoe UI Symbol" w:hAnsi="Segoe UI Symbol" w:cs="Segoe UI Symbol"/>
                <w:color w:val="000000"/>
                <w:lang w:eastAsia="en-GB"/>
              </w:rPr>
              <w:t>✓</w:t>
            </w:r>
          </w:p>
        </w:tc>
      </w:tr>
      <w:tr w:rsidR="009D210F" w:rsidRPr="00636FA0" w14:paraId="28286327" w14:textId="77777777" w:rsidTr="00627F5C">
        <w:trPr>
          <w:trHeight w:val="3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DE8CA36" w14:textId="77777777" w:rsidR="009D210F" w:rsidRPr="00636FA0" w:rsidRDefault="009D210F" w:rsidP="00627F5C">
            <w:pPr>
              <w:rPr>
                <w:rFonts w:ascii="Arial" w:hAnsi="Arial" w:cs="Arial"/>
                <w:b/>
                <w:bCs/>
                <w:color w:val="000000"/>
                <w:lang w:eastAsia="en-GB"/>
              </w:rPr>
            </w:pPr>
            <w:r w:rsidRPr="00636FA0">
              <w:rPr>
                <w:rFonts w:ascii="Arial" w:hAnsi="Arial" w:cs="Arial"/>
                <w:b/>
                <w:bCs/>
                <w:color w:val="000000"/>
                <w:lang w:eastAsia="en-GB"/>
              </w:rPr>
              <w:t>ECCAS</w:t>
            </w:r>
          </w:p>
        </w:tc>
        <w:tc>
          <w:tcPr>
            <w:tcW w:w="1701" w:type="dxa"/>
            <w:tcBorders>
              <w:top w:val="nil"/>
              <w:left w:val="nil"/>
              <w:bottom w:val="single" w:sz="4" w:space="0" w:color="auto"/>
              <w:right w:val="single" w:sz="4" w:space="0" w:color="auto"/>
            </w:tcBorders>
            <w:shd w:val="clear" w:color="auto" w:fill="auto"/>
            <w:noWrap/>
            <w:vAlign w:val="bottom"/>
            <w:hideMark/>
          </w:tcPr>
          <w:p w14:paraId="76A258C6"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Congo</w:t>
            </w:r>
          </w:p>
        </w:tc>
        <w:tc>
          <w:tcPr>
            <w:tcW w:w="2552" w:type="dxa"/>
            <w:tcBorders>
              <w:top w:val="nil"/>
              <w:left w:val="nil"/>
              <w:bottom w:val="single" w:sz="4" w:space="0" w:color="auto"/>
              <w:right w:val="single" w:sz="4" w:space="0" w:color="auto"/>
            </w:tcBorders>
            <w:shd w:val="clear" w:color="auto" w:fill="auto"/>
            <w:noWrap/>
            <w:vAlign w:val="bottom"/>
            <w:hideMark/>
          </w:tcPr>
          <w:p w14:paraId="4D3497FE" w14:textId="77777777" w:rsidR="009D210F" w:rsidRPr="00636FA0" w:rsidRDefault="009D210F" w:rsidP="00627F5C">
            <w:pPr>
              <w:jc w:val="center"/>
              <w:rPr>
                <w:rFonts w:ascii="Arial" w:hAnsi="Arial" w:cs="Arial"/>
                <w:color w:val="000000"/>
                <w:lang w:eastAsia="en-GB"/>
              </w:rPr>
            </w:pPr>
            <w:r w:rsidRPr="00636FA0">
              <w:rPr>
                <w:rFonts w:ascii="Segoe UI Symbol" w:hAnsi="Segoe UI Symbol" w:cs="Segoe UI Symbol"/>
                <w:color w:val="000000"/>
                <w:lang w:eastAsia="en-GB"/>
              </w:rPr>
              <w:t>✓</w:t>
            </w:r>
          </w:p>
        </w:tc>
        <w:tc>
          <w:tcPr>
            <w:tcW w:w="2126" w:type="dxa"/>
            <w:tcBorders>
              <w:top w:val="nil"/>
              <w:left w:val="nil"/>
              <w:bottom w:val="single" w:sz="4" w:space="0" w:color="auto"/>
              <w:right w:val="single" w:sz="4" w:space="0" w:color="auto"/>
            </w:tcBorders>
            <w:shd w:val="clear" w:color="auto" w:fill="auto"/>
            <w:noWrap/>
            <w:vAlign w:val="bottom"/>
            <w:hideMark/>
          </w:tcPr>
          <w:p w14:paraId="75B7D30C"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 </w:t>
            </w:r>
          </w:p>
        </w:tc>
      </w:tr>
      <w:tr w:rsidR="009D210F" w:rsidRPr="00636FA0" w14:paraId="6C1454AD" w14:textId="77777777" w:rsidTr="00627F5C">
        <w:trPr>
          <w:trHeight w:val="3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070A94F"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6D1C02E1"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Cameroon</w:t>
            </w:r>
          </w:p>
        </w:tc>
        <w:tc>
          <w:tcPr>
            <w:tcW w:w="2552" w:type="dxa"/>
            <w:tcBorders>
              <w:top w:val="nil"/>
              <w:left w:val="nil"/>
              <w:bottom w:val="single" w:sz="4" w:space="0" w:color="auto"/>
              <w:right w:val="single" w:sz="4" w:space="0" w:color="auto"/>
            </w:tcBorders>
            <w:shd w:val="clear" w:color="auto" w:fill="auto"/>
            <w:noWrap/>
            <w:vAlign w:val="bottom"/>
            <w:hideMark/>
          </w:tcPr>
          <w:p w14:paraId="66A76101" w14:textId="77777777" w:rsidR="009D210F" w:rsidRPr="00636FA0" w:rsidRDefault="009D210F" w:rsidP="00627F5C">
            <w:pPr>
              <w:jc w:val="center"/>
              <w:rPr>
                <w:rFonts w:ascii="Arial" w:hAnsi="Arial" w:cs="Arial"/>
                <w:color w:val="000000"/>
                <w:lang w:eastAsia="en-GB"/>
              </w:rPr>
            </w:pPr>
            <w:r w:rsidRPr="00636FA0">
              <w:rPr>
                <w:rFonts w:ascii="Segoe UI Symbol" w:hAnsi="Segoe UI Symbol" w:cs="Segoe UI Symbol"/>
                <w:color w:val="000000"/>
                <w:lang w:eastAsia="en-GB"/>
              </w:rPr>
              <w:t>✓</w:t>
            </w:r>
          </w:p>
        </w:tc>
        <w:tc>
          <w:tcPr>
            <w:tcW w:w="2126" w:type="dxa"/>
            <w:tcBorders>
              <w:top w:val="nil"/>
              <w:left w:val="nil"/>
              <w:bottom w:val="single" w:sz="4" w:space="0" w:color="auto"/>
              <w:right w:val="single" w:sz="4" w:space="0" w:color="auto"/>
            </w:tcBorders>
            <w:shd w:val="clear" w:color="auto" w:fill="auto"/>
            <w:noWrap/>
            <w:vAlign w:val="bottom"/>
            <w:hideMark/>
          </w:tcPr>
          <w:p w14:paraId="3E415987"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 </w:t>
            </w:r>
          </w:p>
        </w:tc>
      </w:tr>
      <w:tr w:rsidR="009D210F" w:rsidRPr="00636FA0" w14:paraId="3DE04CE9" w14:textId="77777777" w:rsidTr="00627F5C">
        <w:trPr>
          <w:trHeight w:val="3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301595F"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45CE7A56"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Chad</w:t>
            </w:r>
          </w:p>
        </w:tc>
        <w:tc>
          <w:tcPr>
            <w:tcW w:w="2552" w:type="dxa"/>
            <w:tcBorders>
              <w:top w:val="nil"/>
              <w:left w:val="nil"/>
              <w:bottom w:val="single" w:sz="4" w:space="0" w:color="auto"/>
              <w:right w:val="single" w:sz="4" w:space="0" w:color="auto"/>
            </w:tcBorders>
            <w:shd w:val="clear" w:color="auto" w:fill="auto"/>
            <w:noWrap/>
            <w:vAlign w:val="bottom"/>
            <w:hideMark/>
          </w:tcPr>
          <w:p w14:paraId="1D381381" w14:textId="77777777" w:rsidR="009D210F" w:rsidRPr="00636FA0" w:rsidRDefault="009D210F" w:rsidP="00627F5C">
            <w:pPr>
              <w:jc w:val="center"/>
              <w:rPr>
                <w:rFonts w:ascii="Arial" w:hAnsi="Arial" w:cs="Arial"/>
                <w:color w:val="000000"/>
                <w:lang w:eastAsia="en-GB"/>
              </w:rPr>
            </w:pPr>
            <w:r w:rsidRPr="00636FA0">
              <w:rPr>
                <w:rFonts w:ascii="Segoe UI Symbol" w:hAnsi="Segoe UI Symbol" w:cs="Segoe UI Symbol"/>
                <w:color w:val="000000"/>
                <w:lang w:eastAsia="en-GB"/>
              </w:rPr>
              <w:t>✓</w:t>
            </w:r>
          </w:p>
        </w:tc>
        <w:tc>
          <w:tcPr>
            <w:tcW w:w="2126" w:type="dxa"/>
            <w:tcBorders>
              <w:top w:val="nil"/>
              <w:left w:val="nil"/>
              <w:bottom w:val="single" w:sz="4" w:space="0" w:color="auto"/>
              <w:right w:val="single" w:sz="4" w:space="0" w:color="auto"/>
            </w:tcBorders>
            <w:shd w:val="clear" w:color="auto" w:fill="auto"/>
            <w:noWrap/>
            <w:vAlign w:val="bottom"/>
            <w:hideMark/>
          </w:tcPr>
          <w:p w14:paraId="0B5102AD"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 </w:t>
            </w:r>
          </w:p>
        </w:tc>
      </w:tr>
      <w:tr w:rsidR="009D210F" w:rsidRPr="00636FA0" w14:paraId="40509F76" w14:textId="77777777" w:rsidTr="00627F5C">
        <w:trPr>
          <w:trHeight w:val="3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0F36AF9" w14:textId="77777777" w:rsidR="009D210F" w:rsidRPr="00636FA0" w:rsidRDefault="009D210F" w:rsidP="00627F5C">
            <w:pPr>
              <w:rPr>
                <w:rFonts w:ascii="Arial" w:hAnsi="Arial" w:cs="Arial"/>
                <w:b/>
                <w:bCs/>
                <w:color w:val="000000"/>
                <w:lang w:eastAsia="en-GB"/>
              </w:rPr>
            </w:pPr>
            <w:r w:rsidRPr="00636FA0">
              <w:rPr>
                <w:rFonts w:ascii="Arial" w:hAnsi="Arial" w:cs="Arial"/>
                <w:b/>
                <w:bCs/>
                <w:color w:val="000000"/>
                <w:lang w:eastAsia="en-GB"/>
              </w:rPr>
              <w:t>ECOWAS</w:t>
            </w:r>
          </w:p>
        </w:tc>
        <w:tc>
          <w:tcPr>
            <w:tcW w:w="1701" w:type="dxa"/>
            <w:tcBorders>
              <w:top w:val="nil"/>
              <w:left w:val="nil"/>
              <w:bottom w:val="single" w:sz="4" w:space="0" w:color="auto"/>
              <w:right w:val="single" w:sz="4" w:space="0" w:color="auto"/>
            </w:tcBorders>
            <w:shd w:val="clear" w:color="auto" w:fill="auto"/>
            <w:noWrap/>
            <w:vAlign w:val="bottom"/>
            <w:hideMark/>
          </w:tcPr>
          <w:p w14:paraId="755BB49C"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Cote d'Ivoire</w:t>
            </w:r>
          </w:p>
        </w:tc>
        <w:tc>
          <w:tcPr>
            <w:tcW w:w="2552" w:type="dxa"/>
            <w:tcBorders>
              <w:top w:val="nil"/>
              <w:left w:val="nil"/>
              <w:bottom w:val="single" w:sz="4" w:space="0" w:color="auto"/>
              <w:right w:val="single" w:sz="4" w:space="0" w:color="auto"/>
            </w:tcBorders>
            <w:shd w:val="clear" w:color="auto" w:fill="auto"/>
            <w:noWrap/>
            <w:vAlign w:val="bottom"/>
            <w:hideMark/>
          </w:tcPr>
          <w:p w14:paraId="5A2CC2ED" w14:textId="77777777" w:rsidR="009D210F" w:rsidRPr="00636FA0" w:rsidRDefault="009D210F" w:rsidP="00627F5C">
            <w:pPr>
              <w:jc w:val="center"/>
              <w:rPr>
                <w:rFonts w:ascii="Arial" w:hAnsi="Arial" w:cs="Arial"/>
                <w:color w:val="000000"/>
                <w:lang w:eastAsia="en-GB"/>
              </w:rPr>
            </w:pPr>
            <w:r w:rsidRPr="00636FA0">
              <w:rPr>
                <w:rFonts w:ascii="Segoe UI Symbol" w:hAnsi="Segoe UI Symbol" w:cs="Segoe UI Symbol"/>
                <w:color w:val="000000"/>
                <w:lang w:eastAsia="en-GB"/>
              </w:rPr>
              <w:t>✓</w:t>
            </w:r>
          </w:p>
        </w:tc>
        <w:tc>
          <w:tcPr>
            <w:tcW w:w="2126" w:type="dxa"/>
            <w:tcBorders>
              <w:top w:val="nil"/>
              <w:left w:val="nil"/>
              <w:bottom w:val="single" w:sz="4" w:space="0" w:color="auto"/>
              <w:right w:val="single" w:sz="4" w:space="0" w:color="auto"/>
            </w:tcBorders>
            <w:shd w:val="clear" w:color="auto" w:fill="auto"/>
            <w:noWrap/>
            <w:vAlign w:val="bottom"/>
            <w:hideMark/>
          </w:tcPr>
          <w:p w14:paraId="023EDA7D" w14:textId="77777777" w:rsidR="009D210F" w:rsidRPr="00636FA0" w:rsidRDefault="009D210F" w:rsidP="00627F5C">
            <w:pPr>
              <w:jc w:val="center"/>
              <w:rPr>
                <w:rFonts w:ascii="Arial" w:hAnsi="Arial" w:cs="Arial"/>
                <w:color w:val="000000"/>
                <w:lang w:eastAsia="en-GB"/>
              </w:rPr>
            </w:pPr>
            <w:r w:rsidRPr="00636FA0">
              <w:rPr>
                <w:rFonts w:ascii="Segoe UI Symbol" w:hAnsi="Segoe UI Symbol" w:cs="Segoe UI Symbol"/>
                <w:color w:val="000000"/>
                <w:lang w:eastAsia="en-GB"/>
              </w:rPr>
              <w:t>✓</w:t>
            </w:r>
          </w:p>
        </w:tc>
      </w:tr>
      <w:tr w:rsidR="009D210F" w:rsidRPr="00636FA0" w14:paraId="1EA53C14" w14:textId="77777777" w:rsidTr="00627F5C">
        <w:trPr>
          <w:trHeight w:val="3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0025898"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250DB130"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Senegal</w:t>
            </w:r>
          </w:p>
        </w:tc>
        <w:tc>
          <w:tcPr>
            <w:tcW w:w="2552" w:type="dxa"/>
            <w:tcBorders>
              <w:top w:val="nil"/>
              <w:left w:val="nil"/>
              <w:bottom w:val="single" w:sz="4" w:space="0" w:color="auto"/>
              <w:right w:val="single" w:sz="4" w:space="0" w:color="auto"/>
            </w:tcBorders>
            <w:shd w:val="clear" w:color="auto" w:fill="auto"/>
            <w:noWrap/>
            <w:vAlign w:val="bottom"/>
            <w:hideMark/>
          </w:tcPr>
          <w:p w14:paraId="19533C8E"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2946DD51"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 </w:t>
            </w:r>
          </w:p>
        </w:tc>
      </w:tr>
      <w:tr w:rsidR="009D210F" w:rsidRPr="00636FA0" w14:paraId="2BDC66AF" w14:textId="77777777" w:rsidTr="00627F5C">
        <w:trPr>
          <w:trHeight w:val="3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3FE81F7"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CCAB23"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Ghana</w:t>
            </w:r>
          </w:p>
        </w:tc>
        <w:tc>
          <w:tcPr>
            <w:tcW w:w="2552" w:type="dxa"/>
            <w:tcBorders>
              <w:top w:val="nil"/>
              <w:left w:val="nil"/>
              <w:bottom w:val="single" w:sz="4" w:space="0" w:color="auto"/>
              <w:right w:val="single" w:sz="4" w:space="0" w:color="auto"/>
            </w:tcBorders>
            <w:shd w:val="clear" w:color="auto" w:fill="auto"/>
            <w:noWrap/>
            <w:vAlign w:val="bottom"/>
            <w:hideMark/>
          </w:tcPr>
          <w:p w14:paraId="67CE1F5A" w14:textId="77777777" w:rsidR="009D210F" w:rsidRPr="00636FA0" w:rsidRDefault="009D210F" w:rsidP="00627F5C">
            <w:pPr>
              <w:jc w:val="center"/>
              <w:rPr>
                <w:rFonts w:ascii="Arial" w:hAnsi="Arial" w:cs="Arial"/>
                <w:color w:val="000000"/>
                <w:lang w:eastAsia="en-GB"/>
              </w:rPr>
            </w:pPr>
            <w:r w:rsidRPr="00636FA0">
              <w:rPr>
                <w:rFonts w:ascii="Segoe UI Symbol" w:hAnsi="Segoe UI Symbol" w:cs="Segoe UI Symbol"/>
                <w:color w:val="000000"/>
                <w:lang w:eastAsia="en-GB"/>
              </w:rPr>
              <w:t>✓</w:t>
            </w:r>
          </w:p>
        </w:tc>
        <w:tc>
          <w:tcPr>
            <w:tcW w:w="2126" w:type="dxa"/>
            <w:tcBorders>
              <w:top w:val="nil"/>
              <w:left w:val="nil"/>
              <w:bottom w:val="single" w:sz="4" w:space="0" w:color="auto"/>
              <w:right w:val="single" w:sz="4" w:space="0" w:color="auto"/>
            </w:tcBorders>
            <w:shd w:val="clear" w:color="auto" w:fill="auto"/>
            <w:noWrap/>
            <w:vAlign w:val="bottom"/>
            <w:hideMark/>
          </w:tcPr>
          <w:p w14:paraId="69959E07" w14:textId="77777777" w:rsidR="009D210F" w:rsidRPr="00636FA0" w:rsidRDefault="009D210F" w:rsidP="00627F5C">
            <w:pPr>
              <w:jc w:val="center"/>
              <w:rPr>
                <w:rFonts w:ascii="Arial" w:hAnsi="Arial" w:cs="Arial"/>
                <w:color w:val="000000"/>
                <w:lang w:eastAsia="en-GB"/>
              </w:rPr>
            </w:pPr>
            <w:r w:rsidRPr="00636FA0">
              <w:rPr>
                <w:rFonts w:ascii="Segoe UI Symbol" w:hAnsi="Segoe UI Symbol" w:cs="Segoe UI Symbol"/>
                <w:color w:val="000000"/>
                <w:lang w:eastAsia="en-GB"/>
              </w:rPr>
              <w:t>✓</w:t>
            </w:r>
          </w:p>
        </w:tc>
      </w:tr>
      <w:tr w:rsidR="009D210F" w:rsidRPr="00636FA0" w14:paraId="51385FE4" w14:textId="77777777" w:rsidTr="00627F5C">
        <w:trPr>
          <w:trHeight w:val="3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15C0FE1"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03DA0F72"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Nigeria</w:t>
            </w:r>
          </w:p>
        </w:tc>
        <w:tc>
          <w:tcPr>
            <w:tcW w:w="2552" w:type="dxa"/>
            <w:tcBorders>
              <w:top w:val="nil"/>
              <w:left w:val="nil"/>
              <w:bottom w:val="single" w:sz="4" w:space="0" w:color="auto"/>
              <w:right w:val="single" w:sz="4" w:space="0" w:color="auto"/>
            </w:tcBorders>
            <w:shd w:val="clear" w:color="auto" w:fill="auto"/>
            <w:noWrap/>
            <w:vAlign w:val="bottom"/>
            <w:hideMark/>
          </w:tcPr>
          <w:p w14:paraId="5F8F40AF" w14:textId="77777777" w:rsidR="009D210F" w:rsidRPr="00636FA0" w:rsidRDefault="009D210F" w:rsidP="00627F5C">
            <w:pPr>
              <w:jc w:val="center"/>
              <w:rPr>
                <w:rFonts w:ascii="Arial" w:hAnsi="Arial" w:cs="Arial"/>
                <w:color w:val="000000"/>
                <w:lang w:eastAsia="en-GB"/>
              </w:rPr>
            </w:pPr>
            <w:r w:rsidRPr="00636FA0">
              <w:rPr>
                <w:rFonts w:ascii="Segoe UI Symbol" w:hAnsi="Segoe UI Symbol" w:cs="Segoe UI Symbol"/>
                <w:color w:val="000000"/>
                <w:lang w:eastAsia="en-GB"/>
              </w:rPr>
              <w:t>✓</w:t>
            </w:r>
          </w:p>
        </w:tc>
        <w:tc>
          <w:tcPr>
            <w:tcW w:w="2126" w:type="dxa"/>
            <w:tcBorders>
              <w:top w:val="nil"/>
              <w:left w:val="nil"/>
              <w:bottom w:val="single" w:sz="4" w:space="0" w:color="auto"/>
              <w:right w:val="single" w:sz="4" w:space="0" w:color="auto"/>
            </w:tcBorders>
            <w:shd w:val="clear" w:color="auto" w:fill="auto"/>
            <w:noWrap/>
            <w:vAlign w:val="bottom"/>
            <w:hideMark/>
          </w:tcPr>
          <w:p w14:paraId="15B1633A"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 </w:t>
            </w:r>
          </w:p>
        </w:tc>
      </w:tr>
      <w:tr w:rsidR="009D210F" w:rsidRPr="00636FA0" w14:paraId="0C5D1815" w14:textId="77777777" w:rsidTr="00627F5C">
        <w:trPr>
          <w:trHeight w:val="3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AC39407" w14:textId="77777777" w:rsidR="009D210F" w:rsidRPr="00636FA0" w:rsidRDefault="009D210F" w:rsidP="00627F5C">
            <w:pPr>
              <w:rPr>
                <w:rFonts w:ascii="Arial" w:hAnsi="Arial" w:cs="Arial"/>
                <w:b/>
                <w:bCs/>
                <w:color w:val="000000"/>
                <w:lang w:eastAsia="en-GB"/>
              </w:rPr>
            </w:pPr>
            <w:r w:rsidRPr="00636FA0">
              <w:rPr>
                <w:rFonts w:ascii="Arial" w:hAnsi="Arial" w:cs="Arial"/>
                <w:b/>
                <w:bCs/>
                <w:color w:val="000000"/>
                <w:lang w:eastAsia="en-GB"/>
              </w:rPr>
              <w:t>North Africa</w:t>
            </w:r>
          </w:p>
        </w:tc>
        <w:tc>
          <w:tcPr>
            <w:tcW w:w="1701" w:type="dxa"/>
            <w:tcBorders>
              <w:top w:val="nil"/>
              <w:left w:val="nil"/>
              <w:bottom w:val="single" w:sz="4" w:space="0" w:color="auto"/>
              <w:right w:val="single" w:sz="4" w:space="0" w:color="auto"/>
            </w:tcBorders>
            <w:shd w:val="clear" w:color="auto" w:fill="auto"/>
            <w:noWrap/>
            <w:vAlign w:val="bottom"/>
            <w:hideMark/>
          </w:tcPr>
          <w:p w14:paraId="3C12C774"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Egypt</w:t>
            </w:r>
          </w:p>
        </w:tc>
        <w:tc>
          <w:tcPr>
            <w:tcW w:w="2552" w:type="dxa"/>
            <w:tcBorders>
              <w:top w:val="nil"/>
              <w:left w:val="nil"/>
              <w:bottom w:val="single" w:sz="4" w:space="0" w:color="auto"/>
              <w:right w:val="single" w:sz="4" w:space="0" w:color="auto"/>
            </w:tcBorders>
            <w:shd w:val="clear" w:color="auto" w:fill="auto"/>
            <w:noWrap/>
            <w:vAlign w:val="bottom"/>
            <w:hideMark/>
          </w:tcPr>
          <w:p w14:paraId="377A912C" w14:textId="77777777" w:rsidR="009D210F" w:rsidRPr="00636FA0" w:rsidRDefault="009D210F" w:rsidP="00627F5C">
            <w:pPr>
              <w:jc w:val="center"/>
              <w:rPr>
                <w:rFonts w:ascii="Arial" w:hAnsi="Arial" w:cs="Arial"/>
                <w:color w:val="000000"/>
                <w:lang w:eastAsia="en-GB"/>
              </w:rPr>
            </w:pPr>
            <w:r w:rsidRPr="00636FA0">
              <w:rPr>
                <w:rFonts w:ascii="Arial" w:hAnsi="Arial" w:cs="Arial"/>
                <w:color w:val="00000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200B44" w14:textId="77777777" w:rsidR="009D210F" w:rsidRPr="00636FA0" w:rsidRDefault="009D210F" w:rsidP="00627F5C">
            <w:pPr>
              <w:jc w:val="center"/>
              <w:rPr>
                <w:rFonts w:ascii="Arial" w:hAnsi="Arial" w:cs="Arial"/>
                <w:color w:val="000000"/>
                <w:lang w:eastAsia="en-GB"/>
              </w:rPr>
            </w:pPr>
            <w:r w:rsidRPr="00636FA0">
              <w:rPr>
                <w:rFonts w:ascii="Segoe UI Symbol" w:hAnsi="Segoe UI Symbol" w:cs="Segoe UI Symbol"/>
                <w:color w:val="000000"/>
                <w:lang w:eastAsia="en-GB"/>
              </w:rPr>
              <w:t>✓</w:t>
            </w:r>
          </w:p>
        </w:tc>
      </w:tr>
      <w:tr w:rsidR="009D210F" w:rsidRPr="00636FA0" w14:paraId="4E1969E8" w14:textId="77777777" w:rsidTr="00627F5C">
        <w:trPr>
          <w:trHeight w:val="32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A719227"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14:paraId="2200C8AC" w14:textId="77777777" w:rsidR="009D210F" w:rsidRPr="00636FA0" w:rsidRDefault="009D210F" w:rsidP="00627F5C">
            <w:pPr>
              <w:rPr>
                <w:rFonts w:ascii="Arial" w:hAnsi="Arial" w:cs="Arial"/>
                <w:color w:val="000000"/>
                <w:lang w:eastAsia="en-GB"/>
              </w:rPr>
            </w:pPr>
            <w:r w:rsidRPr="00636FA0">
              <w:rPr>
                <w:rFonts w:ascii="Arial" w:hAnsi="Arial" w:cs="Arial"/>
                <w:color w:val="000000"/>
                <w:lang w:eastAsia="en-GB"/>
              </w:rPr>
              <w:t>Tunisia</w:t>
            </w:r>
          </w:p>
        </w:tc>
        <w:tc>
          <w:tcPr>
            <w:tcW w:w="2552" w:type="dxa"/>
            <w:tcBorders>
              <w:top w:val="nil"/>
              <w:left w:val="nil"/>
              <w:bottom w:val="single" w:sz="4" w:space="0" w:color="auto"/>
              <w:right w:val="single" w:sz="4" w:space="0" w:color="auto"/>
            </w:tcBorders>
            <w:shd w:val="clear" w:color="auto" w:fill="auto"/>
            <w:noWrap/>
            <w:vAlign w:val="bottom"/>
            <w:hideMark/>
          </w:tcPr>
          <w:p w14:paraId="131F348C" w14:textId="77777777" w:rsidR="009D210F" w:rsidRPr="00636FA0" w:rsidRDefault="009D210F" w:rsidP="00627F5C">
            <w:pPr>
              <w:jc w:val="center"/>
              <w:rPr>
                <w:rFonts w:ascii="Arial" w:hAnsi="Arial" w:cs="Arial"/>
                <w:color w:val="000000"/>
                <w:lang w:eastAsia="en-GB"/>
              </w:rPr>
            </w:pPr>
            <w:r w:rsidRPr="00636FA0">
              <w:rPr>
                <w:rFonts w:ascii="Segoe UI Symbol" w:hAnsi="Segoe UI Symbol" w:cs="Segoe UI Symbol"/>
                <w:color w:val="000000"/>
                <w:lang w:eastAsia="en-GB"/>
              </w:rPr>
              <w:t>✓</w:t>
            </w:r>
          </w:p>
        </w:tc>
        <w:tc>
          <w:tcPr>
            <w:tcW w:w="2126" w:type="dxa"/>
            <w:tcBorders>
              <w:top w:val="nil"/>
              <w:left w:val="nil"/>
              <w:bottom w:val="single" w:sz="4" w:space="0" w:color="auto"/>
              <w:right w:val="single" w:sz="4" w:space="0" w:color="auto"/>
            </w:tcBorders>
            <w:shd w:val="clear" w:color="auto" w:fill="auto"/>
            <w:noWrap/>
            <w:vAlign w:val="bottom"/>
            <w:hideMark/>
          </w:tcPr>
          <w:p w14:paraId="2F2F8BF8" w14:textId="77777777" w:rsidR="009D210F" w:rsidRPr="00636FA0" w:rsidRDefault="009D210F" w:rsidP="00627F5C">
            <w:pPr>
              <w:jc w:val="center"/>
              <w:rPr>
                <w:rFonts w:ascii="Arial" w:hAnsi="Arial" w:cs="Arial"/>
                <w:color w:val="000000"/>
                <w:lang w:eastAsia="en-GB"/>
              </w:rPr>
            </w:pPr>
            <w:r w:rsidRPr="00636FA0">
              <w:rPr>
                <w:rFonts w:ascii="Segoe UI Symbol" w:hAnsi="Segoe UI Symbol" w:cs="Segoe UI Symbol"/>
                <w:color w:val="000000"/>
                <w:lang w:eastAsia="en-GB"/>
              </w:rPr>
              <w:t>✓</w:t>
            </w:r>
          </w:p>
        </w:tc>
      </w:tr>
    </w:tbl>
    <w:p w14:paraId="4000C7B1" w14:textId="77777777" w:rsidR="009D210F" w:rsidRPr="00636FA0" w:rsidRDefault="009D210F" w:rsidP="009D210F">
      <w:pPr>
        <w:rPr>
          <w:rFonts w:ascii="Arial" w:hAnsi="Arial" w:cs="Arial"/>
        </w:rPr>
      </w:pPr>
    </w:p>
    <w:p w14:paraId="78F9A60B" w14:textId="77777777" w:rsidR="009D210F" w:rsidRPr="00636FA0" w:rsidRDefault="009D210F" w:rsidP="009D210F">
      <w:pPr>
        <w:jc w:val="both"/>
        <w:rPr>
          <w:rFonts w:ascii="Arial" w:hAnsi="Arial" w:cs="Arial"/>
          <w:b/>
          <w:color w:val="000000" w:themeColor="text1"/>
          <w:spacing w:val="4"/>
        </w:rPr>
      </w:pPr>
    </w:p>
    <w:p w14:paraId="1C63DE8C" w14:textId="77777777" w:rsidR="009D210F" w:rsidRPr="00636FA0" w:rsidRDefault="009D210F" w:rsidP="009D210F">
      <w:pPr>
        <w:jc w:val="both"/>
        <w:rPr>
          <w:rFonts w:ascii="Arial" w:hAnsi="Arial" w:cs="Arial"/>
          <w:b/>
          <w:color w:val="000000" w:themeColor="text1"/>
          <w:spacing w:val="4"/>
        </w:rPr>
      </w:pPr>
    </w:p>
    <w:p w14:paraId="3E5D5FBA" w14:textId="77777777" w:rsidR="009D210F" w:rsidRPr="00636FA0" w:rsidRDefault="009D210F" w:rsidP="0076496E">
      <w:pPr>
        <w:pStyle w:val="Lijstalinea"/>
        <w:widowControl/>
        <w:numPr>
          <w:ilvl w:val="0"/>
          <w:numId w:val="40"/>
        </w:numPr>
        <w:contextualSpacing/>
        <w:jc w:val="both"/>
        <w:rPr>
          <w:rFonts w:ascii="Arial" w:hAnsi="Arial" w:cs="Arial"/>
          <w:b/>
          <w:color w:val="000000" w:themeColor="text1"/>
          <w:spacing w:val="4"/>
          <w:lang w:val="en-US"/>
        </w:rPr>
      </w:pPr>
      <w:r w:rsidRPr="00636FA0">
        <w:rPr>
          <w:rFonts w:ascii="Arial" w:hAnsi="Arial" w:cs="Arial"/>
          <w:b/>
          <w:color w:val="000000" w:themeColor="text1"/>
          <w:spacing w:val="4"/>
          <w:lang w:val="en-US"/>
        </w:rPr>
        <w:t>OVERALL METHODOLOGY</w:t>
      </w:r>
    </w:p>
    <w:p w14:paraId="1F2E2542" w14:textId="77777777" w:rsidR="009D210F" w:rsidRPr="00636FA0" w:rsidRDefault="009D210F" w:rsidP="009D210F">
      <w:pPr>
        <w:pStyle w:val="Lijstalinea"/>
        <w:rPr>
          <w:rFonts w:ascii="Arial" w:hAnsi="Arial" w:cs="Arial"/>
          <w:color w:val="000000" w:themeColor="text1"/>
          <w:spacing w:val="4"/>
          <w:lang w:val="en-US"/>
        </w:rPr>
      </w:pPr>
    </w:p>
    <w:p w14:paraId="485821C7" w14:textId="77777777" w:rsidR="009D210F" w:rsidRPr="00636FA0" w:rsidRDefault="009D210F" w:rsidP="009D210F">
      <w:pPr>
        <w:jc w:val="both"/>
        <w:rPr>
          <w:rFonts w:ascii="Arial" w:hAnsi="Arial" w:cs="Arial"/>
          <w:color w:val="000000" w:themeColor="text1"/>
          <w:spacing w:val="4"/>
        </w:rPr>
      </w:pPr>
      <w:r w:rsidRPr="00636FA0">
        <w:rPr>
          <w:rFonts w:ascii="Arial" w:hAnsi="Arial" w:cs="Arial"/>
          <w:color w:val="000000" w:themeColor="text1"/>
          <w:spacing w:val="4"/>
        </w:rPr>
        <w:t>The methodology will include at least the following steps:</w:t>
      </w:r>
    </w:p>
    <w:p w14:paraId="7814B019" w14:textId="77777777" w:rsidR="009D210F" w:rsidRPr="00636FA0" w:rsidRDefault="009D210F" w:rsidP="009D210F">
      <w:pPr>
        <w:jc w:val="both"/>
        <w:rPr>
          <w:rFonts w:ascii="Arial" w:hAnsi="Arial" w:cs="Arial"/>
          <w:color w:val="000000" w:themeColor="text1"/>
          <w:spacing w:val="4"/>
        </w:rPr>
      </w:pPr>
    </w:p>
    <w:p w14:paraId="4CB4A2FF" w14:textId="77777777" w:rsidR="009D210F" w:rsidRPr="00636FA0" w:rsidRDefault="009D210F" w:rsidP="0076496E">
      <w:pPr>
        <w:pStyle w:val="Lijstalinea"/>
        <w:widowControl/>
        <w:numPr>
          <w:ilvl w:val="0"/>
          <w:numId w:val="37"/>
        </w:numPr>
        <w:contextualSpacing/>
        <w:jc w:val="both"/>
        <w:rPr>
          <w:rFonts w:ascii="Arial" w:hAnsi="Arial" w:cs="Arial"/>
          <w:color w:val="000000" w:themeColor="text1"/>
          <w:spacing w:val="4"/>
          <w:lang w:val="en-US"/>
        </w:rPr>
      </w:pPr>
      <w:r w:rsidRPr="00636FA0">
        <w:rPr>
          <w:rFonts w:ascii="Arial" w:hAnsi="Arial" w:cs="Arial"/>
          <w:color w:val="000000" w:themeColor="text1"/>
          <w:spacing w:val="4"/>
          <w:lang w:val="en-US"/>
        </w:rPr>
        <w:t xml:space="preserve">Review, assess and analyze the relevant documentation on TVET including apprenticeships;  </w:t>
      </w:r>
    </w:p>
    <w:p w14:paraId="48DDEA7A" w14:textId="77777777" w:rsidR="009D210F" w:rsidRPr="00636FA0" w:rsidRDefault="009D210F" w:rsidP="0076496E">
      <w:pPr>
        <w:pStyle w:val="Lijstalinea"/>
        <w:widowControl/>
        <w:numPr>
          <w:ilvl w:val="0"/>
          <w:numId w:val="37"/>
        </w:numPr>
        <w:contextualSpacing/>
        <w:jc w:val="both"/>
        <w:rPr>
          <w:rFonts w:ascii="Arial" w:hAnsi="Arial" w:cs="Arial"/>
          <w:color w:val="FF0000"/>
          <w:spacing w:val="4"/>
          <w:lang w:val="en-US"/>
        </w:rPr>
      </w:pPr>
      <w:r w:rsidRPr="00636FA0">
        <w:rPr>
          <w:rFonts w:ascii="Arial" w:hAnsi="Arial" w:cs="Arial"/>
          <w:color w:val="000000" w:themeColor="text1"/>
          <w:spacing w:val="4"/>
          <w:lang w:val="en-US"/>
        </w:rPr>
        <w:t>Field visit to and study of fifteen (15) selected countries to collect data and information. The selection criteria will include regional representation, countries with good examples of TVET initiatives/good practices, and countries with AfDB TVET projects, both ongoing or in the pipeline among others.</w:t>
      </w:r>
    </w:p>
    <w:p w14:paraId="04791BFF" w14:textId="77777777" w:rsidR="009D210F" w:rsidRPr="00636FA0" w:rsidRDefault="009D210F" w:rsidP="0076496E">
      <w:pPr>
        <w:pStyle w:val="Lijstalinea"/>
        <w:widowControl/>
        <w:numPr>
          <w:ilvl w:val="0"/>
          <w:numId w:val="37"/>
        </w:numPr>
        <w:contextualSpacing/>
        <w:jc w:val="both"/>
        <w:rPr>
          <w:rFonts w:ascii="Arial" w:hAnsi="Arial" w:cs="Arial"/>
          <w:color w:val="000000" w:themeColor="text1"/>
          <w:spacing w:val="4"/>
          <w:lang w:val="en-US"/>
        </w:rPr>
      </w:pPr>
      <w:r w:rsidRPr="00636FA0">
        <w:rPr>
          <w:rFonts w:ascii="Arial" w:hAnsi="Arial" w:cs="Arial"/>
          <w:color w:val="000000" w:themeColor="text1"/>
          <w:spacing w:val="4"/>
          <w:lang w:val="en-US"/>
        </w:rPr>
        <w:t>Organization of meetings in the selected countries to share and validate national TVET reports and roadmaps;</w:t>
      </w:r>
    </w:p>
    <w:p w14:paraId="3533B8AA" w14:textId="77777777" w:rsidR="009D210F" w:rsidRPr="00636FA0" w:rsidRDefault="009D210F" w:rsidP="0076496E">
      <w:pPr>
        <w:pStyle w:val="Lijstalinea"/>
        <w:widowControl/>
        <w:numPr>
          <w:ilvl w:val="0"/>
          <w:numId w:val="37"/>
        </w:numPr>
        <w:contextualSpacing/>
        <w:jc w:val="both"/>
        <w:rPr>
          <w:rFonts w:ascii="Arial" w:hAnsi="Arial" w:cs="Arial"/>
          <w:color w:val="000000" w:themeColor="text1"/>
          <w:spacing w:val="4"/>
          <w:lang w:val="en-US"/>
        </w:rPr>
      </w:pPr>
      <w:r w:rsidRPr="00636FA0">
        <w:rPr>
          <w:rFonts w:ascii="Arial" w:hAnsi="Arial" w:cs="Arial"/>
          <w:color w:val="000000" w:themeColor="text1"/>
          <w:spacing w:val="4"/>
          <w:lang w:val="en-US"/>
        </w:rPr>
        <w:t>Organization and facilitation of regional validation workshops within each REC;</w:t>
      </w:r>
    </w:p>
    <w:p w14:paraId="1C401FFC" w14:textId="77777777" w:rsidR="009D210F" w:rsidRPr="00636FA0" w:rsidRDefault="009D210F" w:rsidP="0076496E">
      <w:pPr>
        <w:pStyle w:val="Lijstalinea"/>
        <w:widowControl/>
        <w:numPr>
          <w:ilvl w:val="0"/>
          <w:numId w:val="37"/>
        </w:numPr>
        <w:contextualSpacing/>
        <w:jc w:val="both"/>
        <w:rPr>
          <w:rFonts w:ascii="Arial" w:hAnsi="Arial" w:cs="Arial"/>
          <w:color w:val="000000" w:themeColor="text1"/>
          <w:spacing w:val="4"/>
          <w:lang w:val="en-US"/>
        </w:rPr>
      </w:pPr>
      <w:r w:rsidRPr="00636FA0">
        <w:rPr>
          <w:rFonts w:ascii="Arial" w:hAnsi="Arial" w:cs="Arial"/>
          <w:color w:val="000000" w:themeColor="text1"/>
          <w:spacing w:val="4"/>
          <w:lang w:val="en-US"/>
        </w:rPr>
        <w:lastRenderedPageBreak/>
        <w:t>Preparation of national and regional reports; and</w:t>
      </w:r>
    </w:p>
    <w:p w14:paraId="6317D24C" w14:textId="77777777" w:rsidR="009D210F" w:rsidRPr="00636FA0" w:rsidRDefault="009D210F" w:rsidP="0076496E">
      <w:pPr>
        <w:pStyle w:val="Lijstalinea"/>
        <w:widowControl/>
        <w:numPr>
          <w:ilvl w:val="0"/>
          <w:numId w:val="37"/>
        </w:numPr>
        <w:contextualSpacing/>
        <w:jc w:val="both"/>
        <w:rPr>
          <w:rFonts w:ascii="Arial" w:hAnsi="Arial" w:cs="Arial"/>
          <w:color w:val="000000" w:themeColor="text1"/>
          <w:spacing w:val="4"/>
          <w:lang w:val="en-US"/>
        </w:rPr>
      </w:pPr>
      <w:r w:rsidRPr="00636FA0">
        <w:rPr>
          <w:rFonts w:ascii="Arial" w:hAnsi="Arial" w:cs="Arial"/>
          <w:color w:val="000000" w:themeColor="text1"/>
          <w:spacing w:val="4"/>
          <w:lang w:val="en-US"/>
        </w:rPr>
        <w:t>Preparation of final report and roadmap.</w:t>
      </w:r>
    </w:p>
    <w:p w14:paraId="23EB9FF4" w14:textId="77777777" w:rsidR="009D210F" w:rsidRPr="00636FA0" w:rsidRDefault="009D210F" w:rsidP="009D210F">
      <w:pPr>
        <w:jc w:val="both"/>
        <w:rPr>
          <w:rFonts w:ascii="Arial" w:hAnsi="Arial" w:cs="Arial"/>
          <w:b/>
          <w:color w:val="000000" w:themeColor="text1"/>
          <w:spacing w:val="4"/>
        </w:rPr>
      </w:pPr>
    </w:p>
    <w:p w14:paraId="21640E29" w14:textId="77777777" w:rsidR="009D210F" w:rsidRPr="00636FA0" w:rsidRDefault="009D210F" w:rsidP="0076496E">
      <w:pPr>
        <w:pStyle w:val="Lijstalinea"/>
        <w:widowControl/>
        <w:numPr>
          <w:ilvl w:val="0"/>
          <w:numId w:val="40"/>
        </w:numPr>
        <w:contextualSpacing/>
        <w:jc w:val="both"/>
        <w:rPr>
          <w:rFonts w:ascii="Arial" w:hAnsi="Arial" w:cs="Arial"/>
          <w:b/>
          <w:color w:val="000000" w:themeColor="text1"/>
          <w:spacing w:val="4"/>
          <w:lang w:val="en-US"/>
        </w:rPr>
      </w:pPr>
      <w:r w:rsidRPr="00636FA0">
        <w:rPr>
          <w:rFonts w:ascii="Arial" w:hAnsi="Arial" w:cs="Arial"/>
          <w:b/>
          <w:color w:val="000000" w:themeColor="text1"/>
          <w:spacing w:val="4"/>
          <w:lang w:val="en-US"/>
        </w:rPr>
        <w:t>REQUIRED CONSULTANT QUALIFICATIONS AND TEAM COMPOSITION</w:t>
      </w:r>
    </w:p>
    <w:p w14:paraId="16800F6B" w14:textId="77777777" w:rsidR="009D210F" w:rsidRPr="00636FA0" w:rsidRDefault="009D210F" w:rsidP="009D210F">
      <w:pPr>
        <w:jc w:val="both"/>
        <w:rPr>
          <w:rFonts w:ascii="Arial" w:hAnsi="Arial" w:cs="Arial"/>
          <w:color w:val="000000" w:themeColor="text1"/>
          <w:spacing w:val="4"/>
        </w:rPr>
      </w:pPr>
    </w:p>
    <w:p w14:paraId="49DC2B27" w14:textId="77777777" w:rsidR="009D210F" w:rsidRPr="00636FA0" w:rsidRDefault="009D210F" w:rsidP="009D210F">
      <w:pPr>
        <w:jc w:val="both"/>
        <w:rPr>
          <w:rFonts w:ascii="Arial" w:hAnsi="Arial" w:cs="Arial"/>
          <w:color w:val="000000" w:themeColor="text1"/>
          <w:spacing w:val="4"/>
        </w:rPr>
      </w:pPr>
      <w:r w:rsidRPr="00636FA0">
        <w:rPr>
          <w:rFonts w:ascii="Arial" w:hAnsi="Arial" w:cs="Arial"/>
          <w:color w:val="000000" w:themeColor="text1"/>
          <w:spacing w:val="4"/>
        </w:rPr>
        <w:t xml:space="preserve">5.1 A consulting firm (hereafter “consultant”) will be recruited on a competitive basis, to carry out the activity under the supervision of </w:t>
      </w:r>
      <w:r w:rsidRPr="00636FA0">
        <w:rPr>
          <w:rFonts w:ascii="Arial" w:hAnsi="Arial" w:cs="Arial"/>
          <w:color w:val="000000" w:themeColor="text1"/>
        </w:rPr>
        <w:t>the Bank’s Human Capital, Youth and Skills Development Department</w:t>
      </w:r>
      <w:r w:rsidRPr="00636FA0">
        <w:rPr>
          <w:rFonts w:ascii="Arial" w:hAnsi="Arial" w:cs="Arial"/>
          <w:color w:val="000000" w:themeColor="text1"/>
          <w:spacing w:val="4"/>
        </w:rPr>
        <w:t xml:space="preserve">. Based on the overall methodology, the </w:t>
      </w:r>
      <w:r w:rsidRPr="00636FA0">
        <w:rPr>
          <w:rFonts w:ascii="Arial" w:hAnsi="Arial" w:cs="Arial"/>
          <w:color w:val="000000" w:themeColor="text1"/>
        </w:rPr>
        <w:t xml:space="preserve">consultant will propose an approach which will be used to achieve the study’s expected results in accordance with the timeline. The consultant must be available for the entire duration of the study and have a very good knowledge of at either English and/or French. </w:t>
      </w:r>
      <w:r w:rsidRPr="00636FA0">
        <w:rPr>
          <w:rFonts w:ascii="Arial" w:hAnsi="Arial" w:cs="Arial"/>
          <w:color w:val="000000" w:themeColor="text1"/>
          <w:spacing w:val="4"/>
        </w:rPr>
        <w:t xml:space="preserve">The consultant’s experience in similar assignments as well the experience and qualifications of the key staff proposed will be determining in the selection process. </w:t>
      </w:r>
    </w:p>
    <w:p w14:paraId="1E704240" w14:textId="77777777" w:rsidR="009D210F" w:rsidRPr="00636FA0" w:rsidRDefault="009D210F" w:rsidP="009D210F">
      <w:pPr>
        <w:jc w:val="both"/>
        <w:rPr>
          <w:rFonts w:ascii="Arial" w:hAnsi="Arial" w:cs="Arial"/>
          <w:color w:val="000000" w:themeColor="text1"/>
        </w:rPr>
      </w:pPr>
    </w:p>
    <w:p w14:paraId="53AA44E0" w14:textId="77777777" w:rsidR="009D210F" w:rsidRPr="00636FA0" w:rsidRDefault="009D210F" w:rsidP="009D210F">
      <w:pPr>
        <w:jc w:val="both"/>
        <w:rPr>
          <w:rFonts w:ascii="Arial" w:hAnsi="Arial" w:cs="Arial"/>
          <w:color w:val="000000" w:themeColor="text1"/>
          <w:spacing w:val="4"/>
        </w:rPr>
      </w:pPr>
      <w:r w:rsidRPr="00636FA0">
        <w:rPr>
          <w:rFonts w:ascii="Arial" w:hAnsi="Arial" w:cs="Arial"/>
          <w:color w:val="000000" w:themeColor="text1"/>
          <w:spacing w:val="4"/>
        </w:rPr>
        <w:t>5.2 The team proposed by the consultant should possess the following characteristics:</w:t>
      </w:r>
    </w:p>
    <w:p w14:paraId="462124FC" w14:textId="77777777" w:rsidR="009D210F" w:rsidRPr="00636FA0" w:rsidRDefault="009D210F" w:rsidP="009D210F">
      <w:pPr>
        <w:jc w:val="both"/>
        <w:rPr>
          <w:rFonts w:ascii="Arial" w:hAnsi="Arial" w:cs="Arial"/>
          <w:color w:val="000000" w:themeColor="text1"/>
          <w:spacing w:val="4"/>
        </w:rPr>
      </w:pPr>
    </w:p>
    <w:p w14:paraId="0094A8B3" w14:textId="77777777" w:rsidR="009D210F" w:rsidRPr="00636FA0" w:rsidRDefault="009D210F" w:rsidP="0076496E">
      <w:pPr>
        <w:pStyle w:val="Lijstalinea"/>
        <w:widowControl/>
        <w:numPr>
          <w:ilvl w:val="0"/>
          <w:numId w:val="38"/>
        </w:numPr>
        <w:contextualSpacing/>
        <w:jc w:val="both"/>
        <w:rPr>
          <w:rFonts w:ascii="Arial" w:hAnsi="Arial" w:cs="Arial"/>
          <w:color w:val="000000" w:themeColor="text1"/>
          <w:spacing w:val="4"/>
          <w:lang w:val="en-US"/>
        </w:rPr>
      </w:pPr>
      <w:r w:rsidRPr="00636FA0">
        <w:rPr>
          <w:rFonts w:ascii="Arial" w:hAnsi="Arial" w:cs="Arial"/>
          <w:color w:val="000000" w:themeColor="text1"/>
          <w:spacing w:val="4"/>
          <w:lang w:val="en-US"/>
        </w:rPr>
        <w:t xml:space="preserve">An economist (at least Masters level) with at least 15 years of experience in Development Planning or Education Planning and background in TVET related fields, excellent analytical skills, experience with the private sector, </w:t>
      </w:r>
      <w:r w:rsidRPr="00636FA0">
        <w:rPr>
          <w:rFonts w:ascii="Arial" w:hAnsi="Arial" w:cs="Arial"/>
          <w:bCs/>
          <w:iCs/>
          <w:color w:val="000000"/>
          <w:lang w:val="en-US"/>
        </w:rPr>
        <w:t>perfect knowledge of English and/or French</w:t>
      </w:r>
      <w:r w:rsidRPr="00636FA0">
        <w:rPr>
          <w:rFonts w:ascii="Arial" w:hAnsi="Arial" w:cs="Arial"/>
          <w:color w:val="000000" w:themeColor="text1"/>
          <w:spacing w:val="4"/>
          <w:lang w:val="en-US"/>
        </w:rPr>
        <w:t>. Experience in higher education (teaching and research) will be an added advantage.</w:t>
      </w:r>
    </w:p>
    <w:p w14:paraId="621883A3" w14:textId="77777777" w:rsidR="009D210F" w:rsidRPr="00636FA0" w:rsidRDefault="009D210F" w:rsidP="0076496E">
      <w:pPr>
        <w:pStyle w:val="Lijstalinea"/>
        <w:widowControl/>
        <w:numPr>
          <w:ilvl w:val="0"/>
          <w:numId w:val="38"/>
        </w:numPr>
        <w:autoSpaceDE w:val="0"/>
        <w:autoSpaceDN w:val="0"/>
        <w:adjustRightInd w:val="0"/>
        <w:contextualSpacing/>
        <w:jc w:val="both"/>
        <w:rPr>
          <w:rFonts w:ascii="Arial" w:hAnsi="Arial" w:cs="Arial"/>
          <w:bCs/>
          <w:iCs/>
          <w:color w:val="000000"/>
          <w:lang w:val="en-US"/>
        </w:rPr>
      </w:pPr>
      <w:r w:rsidRPr="00636FA0">
        <w:rPr>
          <w:rFonts w:ascii="Arial" w:hAnsi="Arial" w:cs="Arial"/>
          <w:bCs/>
          <w:iCs/>
          <w:color w:val="000000"/>
          <w:lang w:val="en-US"/>
        </w:rPr>
        <w:t>Labor market specialist with experience in TVET and skills development, and in linkages with productive sectors. He/she must have at least a masters in social sciences, economics or statistics, minimum of 15 years in the analysis of labor markets in relation to national development strategies with implications for skills development, experience with the private sector, excellent analytical skills, perfect knowledge of English and/or French.</w:t>
      </w:r>
    </w:p>
    <w:p w14:paraId="617EEF49" w14:textId="77777777" w:rsidR="009D210F" w:rsidRPr="00636FA0" w:rsidRDefault="009D210F" w:rsidP="0076496E">
      <w:pPr>
        <w:pStyle w:val="Lijstalinea"/>
        <w:widowControl/>
        <w:numPr>
          <w:ilvl w:val="0"/>
          <w:numId w:val="38"/>
        </w:numPr>
        <w:autoSpaceDE w:val="0"/>
        <w:autoSpaceDN w:val="0"/>
        <w:adjustRightInd w:val="0"/>
        <w:contextualSpacing/>
        <w:jc w:val="both"/>
        <w:rPr>
          <w:rFonts w:ascii="Arial" w:hAnsi="Arial" w:cs="Arial"/>
          <w:bCs/>
          <w:iCs/>
          <w:color w:val="000000"/>
          <w:lang w:val="en-US"/>
        </w:rPr>
      </w:pPr>
      <w:r w:rsidRPr="00636FA0">
        <w:rPr>
          <w:rFonts w:ascii="Arial" w:hAnsi="Arial" w:cs="Arial"/>
          <w:color w:val="000000" w:themeColor="text1"/>
          <w:spacing w:val="4"/>
          <w:lang w:val="en-US"/>
        </w:rPr>
        <w:t xml:space="preserve">Two (2) education/TVET specialists (policy and/or instruction/learning), with at least 15 years of experience in policy formulation, teaching or management of TVET systems and institutions at national or regional level. They must have an excellent knowledge of TVET systems in Africa and a perfect knowledge of </w:t>
      </w:r>
      <w:r w:rsidRPr="00636FA0">
        <w:rPr>
          <w:rFonts w:ascii="Arial" w:hAnsi="Arial" w:cs="Arial"/>
          <w:bCs/>
          <w:iCs/>
          <w:color w:val="000000"/>
          <w:lang w:val="en-US"/>
        </w:rPr>
        <w:t>English and/or French.</w:t>
      </w:r>
    </w:p>
    <w:p w14:paraId="5DAEBE7A" w14:textId="77777777" w:rsidR="009D210F" w:rsidRPr="00636FA0" w:rsidRDefault="009D210F" w:rsidP="0076496E">
      <w:pPr>
        <w:pStyle w:val="Lijstalinea"/>
        <w:widowControl/>
        <w:numPr>
          <w:ilvl w:val="0"/>
          <w:numId w:val="38"/>
        </w:numPr>
        <w:autoSpaceDE w:val="0"/>
        <w:autoSpaceDN w:val="0"/>
        <w:adjustRightInd w:val="0"/>
        <w:contextualSpacing/>
        <w:jc w:val="both"/>
        <w:rPr>
          <w:rFonts w:ascii="Arial" w:hAnsi="Arial" w:cs="Arial"/>
          <w:bCs/>
          <w:iCs/>
          <w:color w:val="000000"/>
          <w:lang w:val="en-US"/>
        </w:rPr>
      </w:pPr>
      <w:r w:rsidRPr="00636FA0">
        <w:rPr>
          <w:rFonts w:ascii="Arial" w:hAnsi="Arial" w:cs="Arial"/>
          <w:bCs/>
          <w:iCs/>
          <w:color w:val="000000"/>
          <w:lang w:val="en-US"/>
        </w:rPr>
        <w:t>Good knowledge and experience of working across the continent.</w:t>
      </w:r>
    </w:p>
    <w:p w14:paraId="13CE2AEF" w14:textId="77777777" w:rsidR="009D210F" w:rsidRPr="00636FA0" w:rsidRDefault="009D210F" w:rsidP="009D210F">
      <w:pPr>
        <w:jc w:val="both"/>
        <w:rPr>
          <w:rFonts w:ascii="Arial" w:hAnsi="Arial" w:cs="Arial"/>
          <w:b/>
          <w:color w:val="000000" w:themeColor="text1"/>
          <w:spacing w:val="4"/>
          <w:u w:val="single"/>
        </w:rPr>
      </w:pPr>
    </w:p>
    <w:p w14:paraId="6751D9C7" w14:textId="77777777" w:rsidR="009D210F" w:rsidRPr="00636FA0" w:rsidRDefault="009D210F" w:rsidP="0076496E">
      <w:pPr>
        <w:pStyle w:val="Lijstalinea"/>
        <w:widowControl/>
        <w:numPr>
          <w:ilvl w:val="0"/>
          <w:numId w:val="40"/>
        </w:numPr>
        <w:contextualSpacing/>
        <w:jc w:val="both"/>
        <w:rPr>
          <w:rFonts w:ascii="Arial" w:hAnsi="Arial" w:cs="Arial"/>
          <w:color w:val="000000" w:themeColor="text1"/>
          <w:spacing w:val="4"/>
          <w:lang w:val="en-US"/>
        </w:rPr>
      </w:pPr>
      <w:r w:rsidRPr="00636FA0">
        <w:rPr>
          <w:rFonts w:ascii="Arial" w:hAnsi="Arial" w:cs="Arial"/>
          <w:b/>
          <w:color w:val="000000" w:themeColor="text1"/>
          <w:spacing w:val="4"/>
          <w:lang w:val="en-US"/>
        </w:rPr>
        <w:t>ORGANIZATION AND MONITORING</w:t>
      </w:r>
    </w:p>
    <w:p w14:paraId="4A1CA805" w14:textId="77777777" w:rsidR="009D210F" w:rsidRPr="00636FA0" w:rsidRDefault="009D210F" w:rsidP="009D210F">
      <w:pPr>
        <w:jc w:val="both"/>
        <w:rPr>
          <w:rFonts w:ascii="Arial" w:hAnsi="Arial" w:cs="Arial"/>
          <w:b/>
          <w:color w:val="000000" w:themeColor="text1"/>
          <w:spacing w:val="4"/>
        </w:rPr>
      </w:pPr>
    </w:p>
    <w:p w14:paraId="4866A3E7" w14:textId="62085CDF" w:rsidR="009D210F" w:rsidRDefault="009D210F" w:rsidP="009D210F">
      <w:pPr>
        <w:autoSpaceDE w:val="0"/>
        <w:autoSpaceDN w:val="0"/>
        <w:adjustRightInd w:val="0"/>
        <w:jc w:val="both"/>
        <w:rPr>
          <w:rFonts w:ascii="Arial" w:hAnsi="Arial" w:cs="Arial"/>
          <w:color w:val="000000" w:themeColor="text1"/>
        </w:rPr>
      </w:pPr>
      <w:r w:rsidRPr="00636FA0">
        <w:rPr>
          <w:rFonts w:ascii="Arial" w:hAnsi="Arial" w:cs="Arial"/>
          <w:color w:val="000000" w:themeColor="text1"/>
        </w:rPr>
        <w:t>The Bank will make available to the consultant any relevant institutional documents (corporate strategies, sector strategies, relevant project documents) relevant to the mission. The consultant will work under the direct responsibility of the Bank’s Human Capital, Youth and Skills Development Department. An internal Steering Committee will be established to guide and monitor the progress of the study and ensure that results are delivered in accordance with agreed schedule. At the beginning of the mission the consultant will hold an initial meeting with the Steering Committee (physical or virtual).</w:t>
      </w:r>
    </w:p>
    <w:p w14:paraId="75DFC7A0" w14:textId="24FA458E" w:rsidR="009D210F" w:rsidRDefault="009D210F" w:rsidP="009D210F">
      <w:pPr>
        <w:autoSpaceDE w:val="0"/>
        <w:autoSpaceDN w:val="0"/>
        <w:adjustRightInd w:val="0"/>
        <w:jc w:val="both"/>
        <w:rPr>
          <w:rFonts w:ascii="Arial" w:hAnsi="Arial" w:cs="Arial"/>
          <w:color w:val="000000" w:themeColor="text1"/>
        </w:rPr>
      </w:pPr>
    </w:p>
    <w:p w14:paraId="0FE7FAA2" w14:textId="77777777" w:rsidR="009D210F" w:rsidRPr="00636FA0" w:rsidRDefault="009D210F" w:rsidP="009D210F">
      <w:pPr>
        <w:autoSpaceDE w:val="0"/>
        <w:autoSpaceDN w:val="0"/>
        <w:adjustRightInd w:val="0"/>
        <w:jc w:val="both"/>
        <w:rPr>
          <w:rFonts w:ascii="Arial" w:hAnsi="Arial" w:cs="Arial"/>
          <w:color w:val="000000" w:themeColor="text1"/>
        </w:rPr>
      </w:pPr>
    </w:p>
    <w:p w14:paraId="24AAB7D3" w14:textId="77777777" w:rsidR="009D210F" w:rsidRPr="00636FA0" w:rsidRDefault="009D210F" w:rsidP="009D210F">
      <w:pPr>
        <w:jc w:val="both"/>
        <w:rPr>
          <w:rFonts w:ascii="Arial" w:hAnsi="Arial" w:cs="Arial"/>
          <w:b/>
          <w:color w:val="000000" w:themeColor="text1"/>
          <w:spacing w:val="4"/>
        </w:rPr>
      </w:pPr>
    </w:p>
    <w:p w14:paraId="445AEA80" w14:textId="77777777" w:rsidR="009D210F" w:rsidRPr="00636FA0" w:rsidRDefault="009D210F" w:rsidP="0076496E">
      <w:pPr>
        <w:pStyle w:val="Lijstalinea"/>
        <w:widowControl/>
        <w:numPr>
          <w:ilvl w:val="0"/>
          <w:numId w:val="40"/>
        </w:numPr>
        <w:contextualSpacing/>
        <w:jc w:val="both"/>
        <w:rPr>
          <w:rFonts w:ascii="Arial" w:hAnsi="Arial" w:cs="Arial"/>
          <w:b/>
          <w:color w:val="000000" w:themeColor="text1"/>
          <w:spacing w:val="4"/>
          <w:lang w:val="en-US"/>
        </w:rPr>
      </w:pPr>
      <w:r w:rsidRPr="00636FA0">
        <w:rPr>
          <w:rFonts w:ascii="Arial" w:hAnsi="Arial" w:cs="Arial"/>
          <w:b/>
          <w:color w:val="000000" w:themeColor="text1"/>
          <w:spacing w:val="4"/>
          <w:lang w:val="en-US"/>
        </w:rPr>
        <w:lastRenderedPageBreak/>
        <w:t>DURATION AND TIMELINE</w:t>
      </w:r>
    </w:p>
    <w:p w14:paraId="6EE309F6" w14:textId="77777777" w:rsidR="009D210F" w:rsidRPr="00636FA0" w:rsidRDefault="009D210F" w:rsidP="009D210F">
      <w:pPr>
        <w:jc w:val="both"/>
        <w:rPr>
          <w:rFonts w:ascii="Arial" w:hAnsi="Arial" w:cs="Arial"/>
          <w:color w:val="000000" w:themeColor="text1"/>
          <w:spacing w:val="4"/>
        </w:rPr>
      </w:pPr>
    </w:p>
    <w:p w14:paraId="17021DED" w14:textId="77777777" w:rsidR="009D210F" w:rsidRPr="00636FA0" w:rsidRDefault="009D210F" w:rsidP="009D210F">
      <w:pPr>
        <w:autoSpaceDE w:val="0"/>
        <w:autoSpaceDN w:val="0"/>
        <w:adjustRightInd w:val="0"/>
        <w:spacing w:after="120"/>
        <w:jc w:val="both"/>
        <w:rPr>
          <w:rFonts w:ascii="Arial" w:hAnsi="Arial" w:cs="Arial"/>
          <w:color w:val="000000" w:themeColor="text1"/>
        </w:rPr>
      </w:pPr>
      <w:r w:rsidRPr="00636FA0">
        <w:rPr>
          <w:rFonts w:ascii="Arial" w:hAnsi="Arial" w:cs="Arial"/>
          <w:color w:val="000000" w:themeColor="text1"/>
          <w:spacing w:val="4"/>
        </w:rPr>
        <w:t>The duration of the mission up to submission of final delivery stage will be eight (8) months, including time for field missions and workshops.</w:t>
      </w:r>
      <w:r w:rsidRPr="00636FA0">
        <w:rPr>
          <w:rFonts w:ascii="Arial" w:hAnsi="Arial" w:cs="Arial"/>
          <w:color w:val="000000" w:themeColor="text1"/>
        </w:rPr>
        <w:t xml:space="preserve"> </w:t>
      </w:r>
      <w:r w:rsidRPr="00636FA0">
        <w:rPr>
          <w:rFonts w:ascii="Arial" w:hAnsi="Arial" w:cs="Arial"/>
          <w:color w:val="000000" w:themeColor="text1"/>
          <w:szCs w:val="24"/>
        </w:rPr>
        <w:t xml:space="preserve">The number of days of honorarium, the payment modalities and the detailed cost of the assignment will be agreed with the selected firm.  </w:t>
      </w:r>
    </w:p>
    <w:tbl>
      <w:tblPr>
        <w:tblW w:w="11084" w:type="dxa"/>
        <w:tblInd w:w="-768" w:type="dxa"/>
        <w:tblLook w:val="04A0" w:firstRow="1" w:lastRow="0" w:firstColumn="1" w:lastColumn="0" w:noHBand="0" w:noVBand="1"/>
      </w:tblPr>
      <w:tblGrid>
        <w:gridCol w:w="3114"/>
        <w:gridCol w:w="1046"/>
        <w:gridCol w:w="993"/>
        <w:gridCol w:w="992"/>
        <w:gridCol w:w="992"/>
        <w:gridCol w:w="992"/>
        <w:gridCol w:w="993"/>
        <w:gridCol w:w="992"/>
        <w:gridCol w:w="142"/>
        <w:gridCol w:w="828"/>
      </w:tblGrid>
      <w:tr w:rsidR="009D210F" w:rsidRPr="00636FA0" w14:paraId="1CBD6E00" w14:textId="77777777" w:rsidTr="00627F5C">
        <w:trPr>
          <w:trHeight w:val="340"/>
        </w:trPr>
        <w:tc>
          <w:tcPr>
            <w:tcW w:w="3114" w:type="dxa"/>
            <w:tcBorders>
              <w:top w:val="single" w:sz="8" w:space="0" w:color="auto"/>
              <w:left w:val="single" w:sz="8" w:space="0" w:color="auto"/>
              <w:bottom w:val="single" w:sz="8" w:space="0" w:color="auto"/>
              <w:right w:val="single" w:sz="8" w:space="0" w:color="auto"/>
            </w:tcBorders>
            <w:shd w:val="clear" w:color="000000" w:fill="B4C6E7"/>
            <w:noWrap/>
            <w:vAlign w:val="bottom"/>
            <w:hideMark/>
          </w:tcPr>
          <w:p w14:paraId="4742D4CE" w14:textId="77777777" w:rsidR="009D210F" w:rsidRPr="00636FA0" w:rsidRDefault="009D210F" w:rsidP="00627F5C">
            <w:pPr>
              <w:rPr>
                <w:rFonts w:ascii="Arial" w:hAnsi="Arial" w:cs="Arial"/>
                <w:b/>
                <w:bCs/>
                <w:color w:val="000000"/>
                <w:sz w:val="20"/>
                <w:lang w:eastAsia="en-GB"/>
              </w:rPr>
            </w:pPr>
            <w:r w:rsidRPr="00636FA0">
              <w:rPr>
                <w:rFonts w:ascii="Arial" w:hAnsi="Arial" w:cs="Arial"/>
                <w:b/>
                <w:bCs/>
                <w:color w:val="000000"/>
                <w:sz w:val="20"/>
                <w:lang w:eastAsia="en-GB"/>
              </w:rPr>
              <w:t>Activities/Deliverables</w:t>
            </w:r>
          </w:p>
        </w:tc>
        <w:tc>
          <w:tcPr>
            <w:tcW w:w="1046" w:type="dxa"/>
            <w:tcBorders>
              <w:top w:val="single" w:sz="8" w:space="0" w:color="auto"/>
              <w:left w:val="nil"/>
              <w:bottom w:val="single" w:sz="8" w:space="0" w:color="auto"/>
              <w:right w:val="nil"/>
            </w:tcBorders>
            <w:shd w:val="clear" w:color="000000" w:fill="B4C6E7"/>
            <w:noWrap/>
            <w:vAlign w:val="bottom"/>
            <w:hideMark/>
          </w:tcPr>
          <w:p w14:paraId="69EAB627" w14:textId="77777777" w:rsidR="009D210F" w:rsidRPr="00636FA0" w:rsidRDefault="009D210F" w:rsidP="00627F5C">
            <w:pPr>
              <w:rPr>
                <w:rFonts w:ascii="Arial" w:hAnsi="Arial" w:cs="Arial"/>
                <w:b/>
                <w:bCs/>
                <w:color w:val="000000"/>
                <w:sz w:val="20"/>
                <w:lang w:eastAsia="en-GB"/>
              </w:rPr>
            </w:pPr>
            <w:r w:rsidRPr="00636FA0">
              <w:rPr>
                <w:rFonts w:ascii="Arial" w:hAnsi="Arial" w:cs="Arial"/>
                <w:b/>
                <w:bCs/>
                <w:color w:val="000000"/>
                <w:sz w:val="20"/>
                <w:lang w:eastAsia="en-GB"/>
              </w:rPr>
              <w:t>Month 1</w:t>
            </w:r>
          </w:p>
        </w:tc>
        <w:tc>
          <w:tcPr>
            <w:tcW w:w="993" w:type="dxa"/>
            <w:tcBorders>
              <w:top w:val="single" w:sz="8" w:space="0" w:color="auto"/>
              <w:left w:val="nil"/>
              <w:bottom w:val="single" w:sz="8" w:space="0" w:color="auto"/>
              <w:right w:val="nil"/>
            </w:tcBorders>
            <w:shd w:val="clear" w:color="000000" w:fill="B4C6E7"/>
            <w:noWrap/>
            <w:vAlign w:val="bottom"/>
            <w:hideMark/>
          </w:tcPr>
          <w:p w14:paraId="6C5AF5C5" w14:textId="77777777" w:rsidR="009D210F" w:rsidRPr="00636FA0" w:rsidRDefault="009D210F" w:rsidP="00627F5C">
            <w:pPr>
              <w:rPr>
                <w:rFonts w:ascii="Arial" w:hAnsi="Arial" w:cs="Arial"/>
                <w:b/>
                <w:bCs/>
                <w:color w:val="000000"/>
                <w:sz w:val="20"/>
                <w:lang w:eastAsia="en-GB"/>
              </w:rPr>
            </w:pPr>
            <w:r w:rsidRPr="00636FA0">
              <w:rPr>
                <w:rFonts w:ascii="Arial" w:hAnsi="Arial" w:cs="Arial"/>
                <w:b/>
                <w:bCs/>
                <w:color w:val="000000"/>
                <w:sz w:val="20"/>
                <w:lang w:eastAsia="en-GB"/>
              </w:rPr>
              <w:t>Month 2</w:t>
            </w:r>
          </w:p>
        </w:tc>
        <w:tc>
          <w:tcPr>
            <w:tcW w:w="992" w:type="dxa"/>
            <w:tcBorders>
              <w:top w:val="single" w:sz="8" w:space="0" w:color="auto"/>
              <w:left w:val="nil"/>
              <w:bottom w:val="single" w:sz="8" w:space="0" w:color="auto"/>
              <w:right w:val="nil"/>
            </w:tcBorders>
            <w:shd w:val="clear" w:color="000000" w:fill="B4C6E7"/>
            <w:noWrap/>
            <w:vAlign w:val="bottom"/>
            <w:hideMark/>
          </w:tcPr>
          <w:p w14:paraId="78936D37" w14:textId="77777777" w:rsidR="009D210F" w:rsidRPr="00636FA0" w:rsidRDefault="009D210F" w:rsidP="00627F5C">
            <w:pPr>
              <w:rPr>
                <w:rFonts w:ascii="Arial" w:hAnsi="Arial" w:cs="Arial"/>
                <w:b/>
                <w:bCs/>
                <w:color w:val="000000"/>
                <w:sz w:val="20"/>
                <w:lang w:eastAsia="en-GB"/>
              </w:rPr>
            </w:pPr>
            <w:r w:rsidRPr="00636FA0">
              <w:rPr>
                <w:rFonts w:ascii="Arial" w:hAnsi="Arial" w:cs="Arial"/>
                <w:b/>
                <w:bCs/>
                <w:color w:val="000000"/>
                <w:sz w:val="20"/>
                <w:lang w:eastAsia="en-GB"/>
              </w:rPr>
              <w:t>Month 3</w:t>
            </w:r>
          </w:p>
        </w:tc>
        <w:tc>
          <w:tcPr>
            <w:tcW w:w="992" w:type="dxa"/>
            <w:tcBorders>
              <w:top w:val="single" w:sz="8" w:space="0" w:color="auto"/>
              <w:left w:val="nil"/>
              <w:bottom w:val="single" w:sz="8" w:space="0" w:color="auto"/>
              <w:right w:val="nil"/>
            </w:tcBorders>
            <w:shd w:val="clear" w:color="000000" w:fill="B4C6E7"/>
          </w:tcPr>
          <w:p w14:paraId="4AD1D17D" w14:textId="77777777" w:rsidR="009D210F" w:rsidRPr="00636FA0" w:rsidRDefault="009D210F" w:rsidP="00627F5C">
            <w:pPr>
              <w:rPr>
                <w:rFonts w:ascii="Arial" w:hAnsi="Arial" w:cs="Arial"/>
                <w:b/>
                <w:bCs/>
                <w:color w:val="000000"/>
                <w:sz w:val="20"/>
                <w:lang w:eastAsia="en-GB"/>
              </w:rPr>
            </w:pPr>
          </w:p>
          <w:p w14:paraId="6E5E81A6" w14:textId="77777777" w:rsidR="009D210F" w:rsidRPr="00636FA0" w:rsidRDefault="009D210F" w:rsidP="00627F5C">
            <w:pPr>
              <w:rPr>
                <w:rFonts w:ascii="Arial" w:hAnsi="Arial" w:cs="Arial"/>
                <w:b/>
                <w:bCs/>
                <w:color w:val="000000"/>
                <w:sz w:val="20"/>
                <w:lang w:eastAsia="en-GB"/>
              </w:rPr>
            </w:pPr>
            <w:r w:rsidRPr="00636FA0">
              <w:rPr>
                <w:rFonts w:ascii="Arial" w:hAnsi="Arial" w:cs="Arial"/>
                <w:b/>
                <w:bCs/>
                <w:color w:val="000000"/>
                <w:sz w:val="20"/>
                <w:lang w:eastAsia="en-GB"/>
              </w:rPr>
              <w:t>Month 4</w:t>
            </w:r>
          </w:p>
        </w:tc>
        <w:tc>
          <w:tcPr>
            <w:tcW w:w="992" w:type="dxa"/>
            <w:tcBorders>
              <w:top w:val="single" w:sz="8" w:space="0" w:color="auto"/>
              <w:left w:val="nil"/>
              <w:bottom w:val="single" w:sz="8" w:space="0" w:color="auto"/>
              <w:right w:val="nil"/>
            </w:tcBorders>
            <w:shd w:val="clear" w:color="000000" w:fill="B4C6E7"/>
            <w:noWrap/>
            <w:vAlign w:val="bottom"/>
            <w:hideMark/>
          </w:tcPr>
          <w:p w14:paraId="3AA0A3F5" w14:textId="77777777" w:rsidR="009D210F" w:rsidRPr="00636FA0" w:rsidRDefault="009D210F" w:rsidP="00627F5C">
            <w:pPr>
              <w:rPr>
                <w:rFonts w:ascii="Arial" w:hAnsi="Arial" w:cs="Arial"/>
                <w:b/>
                <w:bCs/>
                <w:color w:val="000000"/>
                <w:sz w:val="20"/>
                <w:lang w:eastAsia="en-GB"/>
              </w:rPr>
            </w:pPr>
            <w:r w:rsidRPr="00636FA0">
              <w:rPr>
                <w:rFonts w:ascii="Arial" w:hAnsi="Arial" w:cs="Arial"/>
                <w:b/>
                <w:bCs/>
                <w:color w:val="000000"/>
                <w:sz w:val="20"/>
                <w:lang w:eastAsia="en-GB"/>
              </w:rPr>
              <w:t>Month 5</w:t>
            </w:r>
          </w:p>
        </w:tc>
        <w:tc>
          <w:tcPr>
            <w:tcW w:w="993" w:type="dxa"/>
            <w:tcBorders>
              <w:top w:val="single" w:sz="8" w:space="0" w:color="auto"/>
              <w:left w:val="nil"/>
              <w:bottom w:val="single" w:sz="8" w:space="0" w:color="auto"/>
              <w:right w:val="nil"/>
            </w:tcBorders>
            <w:shd w:val="clear" w:color="000000" w:fill="B4C6E7"/>
          </w:tcPr>
          <w:p w14:paraId="3FBEC226" w14:textId="77777777" w:rsidR="009D210F" w:rsidRPr="00636FA0" w:rsidRDefault="009D210F" w:rsidP="00627F5C">
            <w:pPr>
              <w:rPr>
                <w:rFonts w:ascii="Arial" w:hAnsi="Arial" w:cs="Arial"/>
                <w:b/>
                <w:bCs/>
                <w:color w:val="000000"/>
                <w:sz w:val="20"/>
                <w:lang w:eastAsia="en-GB"/>
              </w:rPr>
            </w:pPr>
          </w:p>
          <w:p w14:paraId="142B04F9" w14:textId="77777777" w:rsidR="009D210F" w:rsidRPr="00636FA0" w:rsidRDefault="009D210F" w:rsidP="00627F5C">
            <w:pPr>
              <w:rPr>
                <w:rFonts w:ascii="Arial" w:hAnsi="Arial" w:cs="Arial"/>
                <w:b/>
                <w:bCs/>
                <w:color w:val="000000"/>
                <w:sz w:val="20"/>
                <w:lang w:eastAsia="en-GB"/>
              </w:rPr>
            </w:pPr>
            <w:r w:rsidRPr="00636FA0">
              <w:rPr>
                <w:rFonts w:ascii="Arial" w:hAnsi="Arial" w:cs="Arial"/>
                <w:b/>
                <w:bCs/>
                <w:color w:val="000000"/>
                <w:sz w:val="20"/>
                <w:lang w:eastAsia="en-GB"/>
              </w:rPr>
              <w:t>Month 6</w:t>
            </w:r>
          </w:p>
        </w:tc>
        <w:tc>
          <w:tcPr>
            <w:tcW w:w="992" w:type="dxa"/>
            <w:tcBorders>
              <w:top w:val="single" w:sz="8" w:space="0" w:color="auto"/>
              <w:left w:val="nil"/>
              <w:bottom w:val="single" w:sz="8" w:space="0" w:color="auto"/>
              <w:right w:val="nil"/>
            </w:tcBorders>
            <w:shd w:val="clear" w:color="000000" w:fill="B4C6E7"/>
            <w:noWrap/>
            <w:vAlign w:val="bottom"/>
            <w:hideMark/>
          </w:tcPr>
          <w:p w14:paraId="516A7DC7" w14:textId="77777777" w:rsidR="009D210F" w:rsidRPr="00636FA0" w:rsidRDefault="009D210F" w:rsidP="00627F5C">
            <w:pPr>
              <w:rPr>
                <w:rFonts w:ascii="Arial" w:hAnsi="Arial" w:cs="Arial"/>
                <w:b/>
                <w:bCs/>
                <w:color w:val="000000"/>
                <w:sz w:val="20"/>
                <w:lang w:eastAsia="en-GB"/>
              </w:rPr>
            </w:pPr>
            <w:r w:rsidRPr="00636FA0">
              <w:rPr>
                <w:rFonts w:ascii="Arial" w:hAnsi="Arial" w:cs="Arial"/>
                <w:b/>
                <w:bCs/>
                <w:color w:val="000000"/>
                <w:sz w:val="20"/>
                <w:lang w:eastAsia="en-GB"/>
              </w:rPr>
              <w:t>Month 7</w:t>
            </w:r>
          </w:p>
        </w:tc>
        <w:tc>
          <w:tcPr>
            <w:tcW w:w="970" w:type="dxa"/>
            <w:gridSpan w:val="2"/>
            <w:tcBorders>
              <w:top w:val="single" w:sz="8" w:space="0" w:color="auto"/>
              <w:left w:val="nil"/>
              <w:bottom w:val="single" w:sz="8" w:space="0" w:color="auto"/>
              <w:right w:val="single" w:sz="8" w:space="0" w:color="auto"/>
            </w:tcBorders>
            <w:shd w:val="clear" w:color="000000" w:fill="B4C6E7"/>
            <w:noWrap/>
            <w:vAlign w:val="bottom"/>
            <w:hideMark/>
          </w:tcPr>
          <w:p w14:paraId="7D681368" w14:textId="77777777" w:rsidR="009D210F" w:rsidRPr="00636FA0" w:rsidRDefault="009D210F" w:rsidP="00627F5C">
            <w:pPr>
              <w:rPr>
                <w:rFonts w:ascii="Arial" w:hAnsi="Arial" w:cs="Arial"/>
                <w:b/>
                <w:bCs/>
                <w:color w:val="000000"/>
                <w:sz w:val="20"/>
                <w:lang w:eastAsia="en-GB"/>
              </w:rPr>
            </w:pPr>
            <w:r w:rsidRPr="00636FA0">
              <w:rPr>
                <w:rFonts w:ascii="Arial" w:hAnsi="Arial" w:cs="Arial"/>
                <w:b/>
                <w:bCs/>
                <w:color w:val="000000"/>
                <w:sz w:val="20"/>
                <w:lang w:eastAsia="en-GB"/>
              </w:rPr>
              <w:t>Month 8</w:t>
            </w:r>
          </w:p>
        </w:tc>
      </w:tr>
      <w:tr w:rsidR="009D210F" w:rsidRPr="00636FA0" w14:paraId="615D0571" w14:textId="77777777" w:rsidTr="00627F5C">
        <w:trPr>
          <w:trHeight w:val="320"/>
        </w:trPr>
        <w:tc>
          <w:tcPr>
            <w:tcW w:w="3114" w:type="dxa"/>
            <w:tcBorders>
              <w:top w:val="nil"/>
              <w:left w:val="single" w:sz="8" w:space="0" w:color="auto"/>
              <w:bottom w:val="nil"/>
              <w:right w:val="single" w:sz="8" w:space="0" w:color="auto"/>
            </w:tcBorders>
            <w:shd w:val="clear" w:color="auto" w:fill="auto"/>
            <w:noWrap/>
            <w:vAlign w:val="bottom"/>
            <w:hideMark/>
          </w:tcPr>
          <w:p w14:paraId="2A31BB29"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Review, assessment of TVET documentation</w:t>
            </w:r>
          </w:p>
        </w:tc>
        <w:tc>
          <w:tcPr>
            <w:tcW w:w="1046" w:type="dxa"/>
            <w:tcBorders>
              <w:top w:val="nil"/>
              <w:left w:val="nil"/>
              <w:bottom w:val="nil"/>
              <w:right w:val="nil"/>
            </w:tcBorders>
            <w:shd w:val="clear" w:color="000000" w:fill="002060"/>
            <w:noWrap/>
            <w:vAlign w:val="bottom"/>
            <w:hideMark/>
          </w:tcPr>
          <w:p w14:paraId="50E5E078"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 </w:t>
            </w:r>
          </w:p>
        </w:tc>
        <w:tc>
          <w:tcPr>
            <w:tcW w:w="993" w:type="dxa"/>
            <w:tcBorders>
              <w:top w:val="nil"/>
              <w:left w:val="nil"/>
              <w:bottom w:val="nil"/>
              <w:right w:val="nil"/>
            </w:tcBorders>
            <w:shd w:val="clear" w:color="auto" w:fill="auto"/>
            <w:noWrap/>
            <w:vAlign w:val="bottom"/>
            <w:hideMark/>
          </w:tcPr>
          <w:p w14:paraId="1DE14DDD" w14:textId="77777777" w:rsidR="009D210F" w:rsidRPr="00636FA0" w:rsidRDefault="009D210F" w:rsidP="00627F5C">
            <w:pPr>
              <w:rPr>
                <w:rFonts w:ascii="Arial" w:hAnsi="Arial" w:cs="Arial"/>
                <w:color w:val="000000"/>
                <w:sz w:val="20"/>
                <w:lang w:eastAsia="en-GB"/>
              </w:rPr>
            </w:pPr>
          </w:p>
        </w:tc>
        <w:tc>
          <w:tcPr>
            <w:tcW w:w="992" w:type="dxa"/>
            <w:tcBorders>
              <w:top w:val="nil"/>
              <w:left w:val="nil"/>
              <w:bottom w:val="nil"/>
              <w:right w:val="nil"/>
            </w:tcBorders>
            <w:shd w:val="clear" w:color="auto" w:fill="auto"/>
            <w:noWrap/>
            <w:vAlign w:val="bottom"/>
            <w:hideMark/>
          </w:tcPr>
          <w:p w14:paraId="6774CAD5" w14:textId="77777777" w:rsidR="009D210F" w:rsidRPr="00636FA0" w:rsidRDefault="009D210F" w:rsidP="00627F5C">
            <w:pPr>
              <w:rPr>
                <w:rFonts w:ascii="Arial" w:hAnsi="Arial" w:cs="Arial"/>
                <w:sz w:val="20"/>
                <w:lang w:eastAsia="en-GB"/>
              </w:rPr>
            </w:pPr>
          </w:p>
        </w:tc>
        <w:tc>
          <w:tcPr>
            <w:tcW w:w="992" w:type="dxa"/>
            <w:tcBorders>
              <w:top w:val="nil"/>
              <w:left w:val="nil"/>
              <w:bottom w:val="nil"/>
              <w:right w:val="nil"/>
            </w:tcBorders>
          </w:tcPr>
          <w:p w14:paraId="06964C63" w14:textId="77777777" w:rsidR="009D210F" w:rsidRPr="00636FA0" w:rsidRDefault="009D210F" w:rsidP="00627F5C">
            <w:pPr>
              <w:rPr>
                <w:rFonts w:ascii="Arial" w:hAnsi="Arial" w:cs="Arial"/>
                <w:sz w:val="20"/>
                <w:lang w:eastAsia="en-GB"/>
              </w:rPr>
            </w:pPr>
          </w:p>
        </w:tc>
        <w:tc>
          <w:tcPr>
            <w:tcW w:w="992" w:type="dxa"/>
            <w:tcBorders>
              <w:top w:val="nil"/>
              <w:left w:val="nil"/>
              <w:bottom w:val="nil"/>
              <w:right w:val="nil"/>
            </w:tcBorders>
            <w:shd w:val="clear" w:color="auto" w:fill="auto"/>
            <w:noWrap/>
            <w:vAlign w:val="bottom"/>
            <w:hideMark/>
          </w:tcPr>
          <w:p w14:paraId="4EFD20DF" w14:textId="77777777" w:rsidR="009D210F" w:rsidRPr="00636FA0" w:rsidRDefault="009D210F" w:rsidP="00627F5C">
            <w:pPr>
              <w:rPr>
                <w:rFonts w:ascii="Arial" w:hAnsi="Arial" w:cs="Arial"/>
                <w:sz w:val="20"/>
                <w:lang w:eastAsia="en-GB"/>
              </w:rPr>
            </w:pPr>
          </w:p>
        </w:tc>
        <w:tc>
          <w:tcPr>
            <w:tcW w:w="993" w:type="dxa"/>
            <w:tcBorders>
              <w:top w:val="nil"/>
              <w:left w:val="nil"/>
              <w:bottom w:val="nil"/>
              <w:right w:val="nil"/>
            </w:tcBorders>
          </w:tcPr>
          <w:p w14:paraId="5FE2D99C" w14:textId="77777777" w:rsidR="009D210F" w:rsidRPr="00636FA0" w:rsidRDefault="009D210F" w:rsidP="00627F5C">
            <w:pPr>
              <w:rPr>
                <w:rFonts w:ascii="Arial" w:hAnsi="Arial" w:cs="Arial"/>
                <w:sz w:val="20"/>
                <w:lang w:eastAsia="en-GB"/>
              </w:rPr>
            </w:pPr>
          </w:p>
        </w:tc>
        <w:tc>
          <w:tcPr>
            <w:tcW w:w="1134" w:type="dxa"/>
            <w:gridSpan w:val="2"/>
            <w:tcBorders>
              <w:top w:val="nil"/>
              <w:left w:val="nil"/>
              <w:bottom w:val="nil"/>
              <w:right w:val="nil"/>
            </w:tcBorders>
            <w:shd w:val="clear" w:color="auto" w:fill="auto"/>
            <w:noWrap/>
            <w:vAlign w:val="bottom"/>
            <w:hideMark/>
          </w:tcPr>
          <w:p w14:paraId="1CC32445" w14:textId="77777777" w:rsidR="009D210F" w:rsidRPr="00636FA0" w:rsidRDefault="009D210F" w:rsidP="00627F5C">
            <w:pPr>
              <w:rPr>
                <w:rFonts w:ascii="Arial" w:hAnsi="Arial" w:cs="Arial"/>
                <w:sz w:val="20"/>
                <w:lang w:eastAsia="en-GB"/>
              </w:rPr>
            </w:pPr>
          </w:p>
        </w:tc>
        <w:tc>
          <w:tcPr>
            <w:tcW w:w="828" w:type="dxa"/>
            <w:tcBorders>
              <w:top w:val="nil"/>
              <w:left w:val="nil"/>
              <w:bottom w:val="nil"/>
              <w:right w:val="single" w:sz="8" w:space="0" w:color="auto"/>
            </w:tcBorders>
            <w:shd w:val="clear" w:color="auto" w:fill="auto"/>
            <w:noWrap/>
            <w:vAlign w:val="bottom"/>
            <w:hideMark/>
          </w:tcPr>
          <w:p w14:paraId="05532271"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 </w:t>
            </w:r>
          </w:p>
        </w:tc>
      </w:tr>
      <w:tr w:rsidR="009D210F" w:rsidRPr="00636FA0" w14:paraId="398162F0" w14:textId="77777777" w:rsidTr="00627F5C">
        <w:trPr>
          <w:trHeight w:val="320"/>
        </w:trPr>
        <w:tc>
          <w:tcPr>
            <w:tcW w:w="3114" w:type="dxa"/>
            <w:tcBorders>
              <w:top w:val="nil"/>
              <w:left w:val="single" w:sz="8" w:space="0" w:color="auto"/>
              <w:bottom w:val="nil"/>
              <w:right w:val="single" w:sz="8" w:space="0" w:color="auto"/>
            </w:tcBorders>
            <w:shd w:val="clear" w:color="auto" w:fill="auto"/>
            <w:noWrap/>
            <w:vAlign w:val="bottom"/>
            <w:hideMark/>
          </w:tcPr>
          <w:p w14:paraId="48A6A953"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Inception report submission</w:t>
            </w:r>
          </w:p>
        </w:tc>
        <w:tc>
          <w:tcPr>
            <w:tcW w:w="1046" w:type="dxa"/>
            <w:tcBorders>
              <w:top w:val="nil"/>
              <w:left w:val="nil"/>
              <w:bottom w:val="nil"/>
              <w:right w:val="nil"/>
            </w:tcBorders>
            <w:shd w:val="clear" w:color="000000" w:fill="002060"/>
            <w:noWrap/>
            <w:vAlign w:val="bottom"/>
            <w:hideMark/>
          </w:tcPr>
          <w:p w14:paraId="3CBAB6DC"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 </w:t>
            </w:r>
          </w:p>
        </w:tc>
        <w:tc>
          <w:tcPr>
            <w:tcW w:w="993" w:type="dxa"/>
            <w:tcBorders>
              <w:top w:val="nil"/>
              <w:left w:val="nil"/>
              <w:bottom w:val="nil"/>
              <w:right w:val="nil"/>
            </w:tcBorders>
            <w:shd w:val="clear" w:color="auto" w:fill="auto"/>
            <w:noWrap/>
            <w:vAlign w:val="bottom"/>
            <w:hideMark/>
          </w:tcPr>
          <w:p w14:paraId="6205EA5D" w14:textId="77777777" w:rsidR="009D210F" w:rsidRPr="00636FA0" w:rsidRDefault="009D210F" w:rsidP="00627F5C">
            <w:pPr>
              <w:rPr>
                <w:rFonts w:ascii="Arial" w:hAnsi="Arial" w:cs="Arial"/>
                <w:color w:val="000000"/>
                <w:sz w:val="20"/>
                <w:lang w:eastAsia="en-GB"/>
              </w:rPr>
            </w:pPr>
          </w:p>
        </w:tc>
        <w:tc>
          <w:tcPr>
            <w:tcW w:w="992" w:type="dxa"/>
            <w:tcBorders>
              <w:top w:val="nil"/>
              <w:left w:val="nil"/>
              <w:bottom w:val="nil"/>
              <w:right w:val="nil"/>
            </w:tcBorders>
            <w:shd w:val="clear" w:color="auto" w:fill="auto"/>
            <w:noWrap/>
            <w:vAlign w:val="bottom"/>
            <w:hideMark/>
          </w:tcPr>
          <w:p w14:paraId="17FCE6D3" w14:textId="77777777" w:rsidR="009D210F" w:rsidRPr="00636FA0" w:rsidRDefault="009D210F" w:rsidP="00627F5C">
            <w:pPr>
              <w:rPr>
                <w:rFonts w:ascii="Arial" w:hAnsi="Arial" w:cs="Arial"/>
                <w:sz w:val="20"/>
                <w:lang w:eastAsia="en-GB"/>
              </w:rPr>
            </w:pPr>
          </w:p>
        </w:tc>
        <w:tc>
          <w:tcPr>
            <w:tcW w:w="992" w:type="dxa"/>
            <w:tcBorders>
              <w:top w:val="nil"/>
              <w:left w:val="nil"/>
              <w:bottom w:val="nil"/>
              <w:right w:val="nil"/>
            </w:tcBorders>
          </w:tcPr>
          <w:p w14:paraId="5C2FFBDA" w14:textId="77777777" w:rsidR="009D210F" w:rsidRPr="00636FA0" w:rsidRDefault="009D210F" w:rsidP="00627F5C">
            <w:pPr>
              <w:rPr>
                <w:rFonts w:ascii="Arial" w:hAnsi="Arial" w:cs="Arial"/>
                <w:sz w:val="20"/>
                <w:lang w:eastAsia="en-GB"/>
              </w:rPr>
            </w:pPr>
          </w:p>
        </w:tc>
        <w:tc>
          <w:tcPr>
            <w:tcW w:w="992" w:type="dxa"/>
            <w:tcBorders>
              <w:top w:val="nil"/>
              <w:left w:val="nil"/>
              <w:bottom w:val="nil"/>
              <w:right w:val="nil"/>
            </w:tcBorders>
            <w:shd w:val="clear" w:color="auto" w:fill="auto"/>
            <w:noWrap/>
            <w:vAlign w:val="bottom"/>
            <w:hideMark/>
          </w:tcPr>
          <w:p w14:paraId="37DDB3CF" w14:textId="77777777" w:rsidR="009D210F" w:rsidRPr="00636FA0" w:rsidRDefault="009D210F" w:rsidP="00627F5C">
            <w:pPr>
              <w:rPr>
                <w:rFonts w:ascii="Arial" w:hAnsi="Arial" w:cs="Arial"/>
                <w:sz w:val="20"/>
                <w:lang w:eastAsia="en-GB"/>
              </w:rPr>
            </w:pPr>
          </w:p>
        </w:tc>
        <w:tc>
          <w:tcPr>
            <w:tcW w:w="993" w:type="dxa"/>
            <w:tcBorders>
              <w:top w:val="nil"/>
              <w:left w:val="nil"/>
              <w:bottom w:val="nil"/>
              <w:right w:val="nil"/>
            </w:tcBorders>
          </w:tcPr>
          <w:p w14:paraId="4F47EF54" w14:textId="77777777" w:rsidR="009D210F" w:rsidRPr="00636FA0" w:rsidRDefault="009D210F" w:rsidP="00627F5C">
            <w:pPr>
              <w:rPr>
                <w:rFonts w:ascii="Arial" w:hAnsi="Arial" w:cs="Arial"/>
                <w:sz w:val="20"/>
                <w:lang w:eastAsia="en-GB"/>
              </w:rPr>
            </w:pPr>
          </w:p>
        </w:tc>
        <w:tc>
          <w:tcPr>
            <w:tcW w:w="1134" w:type="dxa"/>
            <w:gridSpan w:val="2"/>
            <w:tcBorders>
              <w:top w:val="nil"/>
              <w:left w:val="nil"/>
              <w:bottom w:val="nil"/>
              <w:right w:val="nil"/>
            </w:tcBorders>
            <w:shd w:val="clear" w:color="auto" w:fill="auto"/>
            <w:noWrap/>
            <w:vAlign w:val="bottom"/>
            <w:hideMark/>
          </w:tcPr>
          <w:p w14:paraId="15B54F45" w14:textId="77777777" w:rsidR="009D210F" w:rsidRPr="00636FA0" w:rsidRDefault="009D210F" w:rsidP="00627F5C">
            <w:pPr>
              <w:rPr>
                <w:rFonts w:ascii="Arial" w:hAnsi="Arial" w:cs="Arial"/>
                <w:sz w:val="20"/>
                <w:lang w:eastAsia="en-GB"/>
              </w:rPr>
            </w:pPr>
          </w:p>
        </w:tc>
        <w:tc>
          <w:tcPr>
            <w:tcW w:w="828" w:type="dxa"/>
            <w:tcBorders>
              <w:top w:val="nil"/>
              <w:left w:val="nil"/>
              <w:bottom w:val="nil"/>
              <w:right w:val="single" w:sz="8" w:space="0" w:color="auto"/>
            </w:tcBorders>
            <w:shd w:val="clear" w:color="auto" w:fill="auto"/>
            <w:noWrap/>
            <w:vAlign w:val="bottom"/>
            <w:hideMark/>
          </w:tcPr>
          <w:p w14:paraId="67AED72A"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 </w:t>
            </w:r>
          </w:p>
        </w:tc>
      </w:tr>
      <w:tr w:rsidR="009D210F" w:rsidRPr="00636FA0" w14:paraId="4B339C5A" w14:textId="77777777" w:rsidTr="00627F5C">
        <w:trPr>
          <w:trHeight w:val="320"/>
        </w:trPr>
        <w:tc>
          <w:tcPr>
            <w:tcW w:w="3114" w:type="dxa"/>
            <w:tcBorders>
              <w:top w:val="nil"/>
              <w:left w:val="single" w:sz="8" w:space="0" w:color="auto"/>
              <w:bottom w:val="nil"/>
              <w:right w:val="single" w:sz="8" w:space="0" w:color="auto"/>
            </w:tcBorders>
            <w:shd w:val="clear" w:color="auto" w:fill="auto"/>
            <w:noWrap/>
            <w:vAlign w:val="bottom"/>
            <w:hideMark/>
          </w:tcPr>
          <w:p w14:paraId="33BD749E"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Inception report discussed and finalized</w:t>
            </w:r>
          </w:p>
        </w:tc>
        <w:tc>
          <w:tcPr>
            <w:tcW w:w="1046" w:type="dxa"/>
            <w:tcBorders>
              <w:top w:val="nil"/>
              <w:left w:val="nil"/>
              <w:bottom w:val="nil"/>
              <w:right w:val="nil"/>
            </w:tcBorders>
            <w:shd w:val="clear" w:color="auto" w:fill="auto"/>
            <w:noWrap/>
            <w:vAlign w:val="bottom"/>
            <w:hideMark/>
          </w:tcPr>
          <w:p w14:paraId="062FACAA" w14:textId="77777777" w:rsidR="009D210F" w:rsidRPr="00636FA0" w:rsidRDefault="009D210F" w:rsidP="00627F5C">
            <w:pPr>
              <w:rPr>
                <w:rFonts w:ascii="Arial" w:hAnsi="Arial" w:cs="Arial"/>
                <w:color w:val="000000"/>
                <w:sz w:val="20"/>
                <w:lang w:eastAsia="en-GB"/>
              </w:rPr>
            </w:pPr>
          </w:p>
        </w:tc>
        <w:tc>
          <w:tcPr>
            <w:tcW w:w="993" w:type="dxa"/>
            <w:tcBorders>
              <w:top w:val="nil"/>
              <w:left w:val="nil"/>
              <w:bottom w:val="nil"/>
              <w:right w:val="nil"/>
            </w:tcBorders>
            <w:shd w:val="clear" w:color="000000" w:fill="002060"/>
            <w:noWrap/>
            <w:vAlign w:val="bottom"/>
            <w:hideMark/>
          </w:tcPr>
          <w:p w14:paraId="6DFFB25F"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 </w:t>
            </w:r>
          </w:p>
        </w:tc>
        <w:tc>
          <w:tcPr>
            <w:tcW w:w="992" w:type="dxa"/>
            <w:tcBorders>
              <w:top w:val="nil"/>
              <w:left w:val="nil"/>
              <w:bottom w:val="nil"/>
              <w:right w:val="nil"/>
            </w:tcBorders>
            <w:shd w:val="clear" w:color="auto" w:fill="auto"/>
            <w:noWrap/>
            <w:vAlign w:val="bottom"/>
            <w:hideMark/>
          </w:tcPr>
          <w:p w14:paraId="056AE4B2" w14:textId="77777777" w:rsidR="009D210F" w:rsidRPr="00636FA0" w:rsidRDefault="009D210F" w:rsidP="00627F5C">
            <w:pPr>
              <w:rPr>
                <w:rFonts w:ascii="Arial" w:hAnsi="Arial" w:cs="Arial"/>
                <w:color w:val="000000"/>
                <w:sz w:val="20"/>
                <w:lang w:eastAsia="en-GB"/>
              </w:rPr>
            </w:pPr>
          </w:p>
        </w:tc>
        <w:tc>
          <w:tcPr>
            <w:tcW w:w="992" w:type="dxa"/>
            <w:tcBorders>
              <w:top w:val="nil"/>
              <w:left w:val="nil"/>
              <w:bottom w:val="nil"/>
              <w:right w:val="nil"/>
            </w:tcBorders>
          </w:tcPr>
          <w:p w14:paraId="70D42FA4" w14:textId="77777777" w:rsidR="009D210F" w:rsidRPr="00636FA0" w:rsidRDefault="009D210F" w:rsidP="00627F5C">
            <w:pPr>
              <w:rPr>
                <w:rFonts w:ascii="Arial" w:hAnsi="Arial" w:cs="Arial"/>
                <w:sz w:val="20"/>
                <w:lang w:eastAsia="en-GB"/>
              </w:rPr>
            </w:pPr>
          </w:p>
        </w:tc>
        <w:tc>
          <w:tcPr>
            <w:tcW w:w="992" w:type="dxa"/>
            <w:tcBorders>
              <w:top w:val="nil"/>
              <w:left w:val="nil"/>
              <w:bottom w:val="nil"/>
              <w:right w:val="nil"/>
            </w:tcBorders>
            <w:shd w:val="clear" w:color="auto" w:fill="auto"/>
            <w:noWrap/>
            <w:vAlign w:val="bottom"/>
            <w:hideMark/>
          </w:tcPr>
          <w:p w14:paraId="1734A283" w14:textId="77777777" w:rsidR="009D210F" w:rsidRPr="00636FA0" w:rsidRDefault="009D210F" w:rsidP="00627F5C">
            <w:pPr>
              <w:rPr>
                <w:rFonts w:ascii="Arial" w:hAnsi="Arial" w:cs="Arial"/>
                <w:sz w:val="20"/>
                <w:lang w:eastAsia="en-GB"/>
              </w:rPr>
            </w:pPr>
          </w:p>
        </w:tc>
        <w:tc>
          <w:tcPr>
            <w:tcW w:w="993" w:type="dxa"/>
            <w:tcBorders>
              <w:top w:val="nil"/>
              <w:left w:val="nil"/>
              <w:bottom w:val="nil"/>
              <w:right w:val="nil"/>
            </w:tcBorders>
          </w:tcPr>
          <w:p w14:paraId="594B3FD9" w14:textId="77777777" w:rsidR="009D210F" w:rsidRPr="00636FA0" w:rsidRDefault="009D210F" w:rsidP="00627F5C">
            <w:pPr>
              <w:rPr>
                <w:rFonts w:ascii="Arial" w:hAnsi="Arial" w:cs="Arial"/>
                <w:sz w:val="20"/>
                <w:lang w:eastAsia="en-GB"/>
              </w:rPr>
            </w:pPr>
          </w:p>
        </w:tc>
        <w:tc>
          <w:tcPr>
            <w:tcW w:w="1134" w:type="dxa"/>
            <w:gridSpan w:val="2"/>
            <w:tcBorders>
              <w:top w:val="nil"/>
              <w:left w:val="nil"/>
              <w:bottom w:val="nil"/>
              <w:right w:val="nil"/>
            </w:tcBorders>
            <w:shd w:val="clear" w:color="auto" w:fill="auto"/>
            <w:noWrap/>
            <w:vAlign w:val="bottom"/>
            <w:hideMark/>
          </w:tcPr>
          <w:p w14:paraId="36DD53E1" w14:textId="77777777" w:rsidR="009D210F" w:rsidRPr="00636FA0" w:rsidRDefault="009D210F" w:rsidP="00627F5C">
            <w:pPr>
              <w:rPr>
                <w:rFonts w:ascii="Arial" w:hAnsi="Arial" w:cs="Arial"/>
                <w:sz w:val="20"/>
                <w:lang w:eastAsia="en-GB"/>
              </w:rPr>
            </w:pPr>
          </w:p>
        </w:tc>
        <w:tc>
          <w:tcPr>
            <w:tcW w:w="828" w:type="dxa"/>
            <w:tcBorders>
              <w:top w:val="nil"/>
              <w:left w:val="nil"/>
              <w:bottom w:val="nil"/>
              <w:right w:val="single" w:sz="8" w:space="0" w:color="auto"/>
            </w:tcBorders>
            <w:shd w:val="clear" w:color="auto" w:fill="auto"/>
            <w:noWrap/>
            <w:vAlign w:val="bottom"/>
            <w:hideMark/>
          </w:tcPr>
          <w:p w14:paraId="63E7B5BA"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 </w:t>
            </w:r>
          </w:p>
        </w:tc>
      </w:tr>
      <w:tr w:rsidR="009D210F" w:rsidRPr="00636FA0" w14:paraId="2D26AAB0" w14:textId="77777777" w:rsidTr="00627F5C">
        <w:trPr>
          <w:trHeight w:val="320"/>
        </w:trPr>
        <w:tc>
          <w:tcPr>
            <w:tcW w:w="3114" w:type="dxa"/>
            <w:tcBorders>
              <w:top w:val="nil"/>
              <w:left w:val="single" w:sz="8" w:space="0" w:color="auto"/>
              <w:bottom w:val="nil"/>
              <w:right w:val="single" w:sz="8" w:space="0" w:color="auto"/>
            </w:tcBorders>
            <w:shd w:val="clear" w:color="auto" w:fill="auto"/>
            <w:vAlign w:val="bottom"/>
            <w:hideMark/>
          </w:tcPr>
          <w:p w14:paraId="1602053C"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Comprehensive national TVET status reports prepared</w:t>
            </w:r>
          </w:p>
        </w:tc>
        <w:tc>
          <w:tcPr>
            <w:tcW w:w="1046" w:type="dxa"/>
            <w:tcBorders>
              <w:top w:val="nil"/>
              <w:left w:val="nil"/>
              <w:bottom w:val="nil"/>
              <w:right w:val="nil"/>
            </w:tcBorders>
            <w:shd w:val="clear" w:color="auto" w:fill="auto"/>
            <w:noWrap/>
            <w:vAlign w:val="bottom"/>
            <w:hideMark/>
          </w:tcPr>
          <w:p w14:paraId="668F8EC9" w14:textId="77777777" w:rsidR="009D210F" w:rsidRPr="00636FA0" w:rsidRDefault="009D210F" w:rsidP="00627F5C">
            <w:pPr>
              <w:rPr>
                <w:rFonts w:ascii="Arial" w:hAnsi="Arial" w:cs="Arial"/>
                <w:color w:val="000000"/>
                <w:sz w:val="20"/>
                <w:lang w:eastAsia="en-GB"/>
              </w:rPr>
            </w:pPr>
          </w:p>
        </w:tc>
        <w:tc>
          <w:tcPr>
            <w:tcW w:w="993" w:type="dxa"/>
            <w:tcBorders>
              <w:top w:val="nil"/>
              <w:left w:val="nil"/>
              <w:bottom w:val="nil"/>
              <w:right w:val="nil"/>
            </w:tcBorders>
            <w:shd w:val="clear" w:color="auto" w:fill="auto"/>
            <w:noWrap/>
            <w:vAlign w:val="bottom"/>
            <w:hideMark/>
          </w:tcPr>
          <w:p w14:paraId="2C659381" w14:textId="77777777" w:rsidR="009D210F" w:rsidRPr="00636FA0" w:rsidRDefault="009D210F" w:rsidP="00627F5C">
            <w:pPr>
              <w:rPr>
                <w:rFonts w:ascii="Arial" w:hAnsi="Arial" w:cs="Arial"/>
                <w:sz w:val="20"/>
                <w:lang w:eastAsia="en-GB"/>
              </w:rPr>
            </w:pPr>
          </w:p>
        </w:tc>
        <w:tc>
          <w:tcPr>
            <w:tcW w:w="992" w:type="dxa"/>
            <w:tcBorders>
              <w:top w:val="nil"/>
              <w:left w:val="nil"/>
              <w:bottom w:val="nil"/>
              <w:right w:val="nil"/>
            </w:tcBorders>
            <w:shd w:val="clear" w:color="000000" w:fill="002060"/>
            <w:noWrap/>
            <w:vAlign w:val="bottom"/>
            <w:hideMark/>
          </w:tcPr>
          <w:p w14:paraId="4FD89793"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 </w:t>
            </w:r>
          </w:p>
        </w:tc>
        <w:tc>
          <w:tcPr>
            <w:tcW w:w="992" w:type="dxa"/>
            <w:tcBorders>
              <w:top w:val="nil"/>
              <w:left w:val="nil"/>
              <w:bottom w:val="nil"/>
              <w:right w:val="nil"/>
            </w:tcBorders>
            <w:shd w:val="clear" w:color="auto" w:fill="002060"/>
          </w:tcPr>
          <w:p w14:paraId="433BC8D4" w14:textId="77777777" w:rsidR="009D210F" w:rsidRPr="00636FA0" w:rsidRDefault="009D210F" w:rsidP="00627F5C">
            <w:pPr>
              <w:rPr>
                <w:rFonts w:ascii="Arial" w:hAnsi="Arial" w:cs="Arial"/>
                <w:color w:val="000000"/>
                <w:sz w:val="20"/>
                <w:lang w:eastAsia="en-GB"/>
              </w:rPr>
            </w:pPr>
          </w:p>
        </w:tc>
        <w:tc>
          <w:tcPr>
            <w:tcW w:w="992" w:type="dxa"/>
            <w:tcBorders>
              <w:top w:val="nil"/>
              <w:left w:val="nil"/>
              <w:bottom w:val="nil"/>
              <w:right w:val="nil"/>
            </w:tcBorders>
            <w:shd w:val="clear" w:color="auto" w:fill="auto"/>
            <w:noWrap/>
            <w:vAlign w:val="bottom"/>
            <w:hideMark/>
          </w:tcPr>
          <w:p w14:paraId="67945277" w14:textId="77777777" w:rsidR="009D210F" w:rsidRPr="00636FA0" w:rsidRDefault="009D210F" w:rsidP="00627F5C">
            <w:pPr>
              <w:rPr>
                <w:rFonts w:ascii="Arial" w:hAnsi="Arial" w:cs="Arial"/>
                <w:color w:val="000000"/>
                <w:sz w:val="20"/>
                <w:lang w:eastAsia="en-GB"/>
              </w:rPr>
            </w:pPr>
          </w:p>
        </w:tc>
        <w:tc>
          <w:tcPr>
            <w:tcW w:w="993" w:type="dxa"/>
            <w:tcBorders>
              <w:top w:val="nil"/>
              <w:left w:val="nil"/>
              <w:bottom w:val="nil"/>
              <w:right w:val="nil"/>
            </w:tcBorders>
          </w:tcPr>
          <w:p w14:paraId="402C9D2F" w14:textId="77777777" w:rsidR="009D210F" w:rsidRPr="00636FA0" w:rsidRDefault="009D210F" w:rsidP="00627F5C">
            <w:pPr>
              <w:rPr>
                <w:rFonts w:ascii="Arial" w:hAnsi="Arial" w:cs="Arial"/>
                <w:sz w:val="20"/>
                <w:lang w:eastAsia="en-GB"/>
              </w:rPr>
            </w:pPr>
          </w:p>
        </w:tc>
        <w:tc>
          <w:tcPr>
            <w:tcW w:w="1134" w:type="dxa"/>
            <w:gridSpan w:val="2"/>
            <w:tcBorders>
              <w:top w:val="nil"/>
              <w:left w:val="nil"/>
              <w:bottom w:val="nil"/>
              <w:right w:val="nil"/>
            </w:tcBorders>
            <w:shd w:val="clear" w:color="auto" w:fill="auto"/>
            <w:noWrap/>
            <w:vAlign w:val="bottom"/>
            <w:hideMark/>
          </w:tcPr>
          <w:p w14:paraId="0A96FAE1" w14:textId="77777777" w:rsidR="009D210F" w:rsidRPr="00636FA0" w:rsidRDefault="009D210F" w:rsidP="00627F5C">
            <w:pPr>
              <w:rPr>
                <w:rFonts w:ascii="Arial" w:hAnsi="Arial" w:cs="Arial"/>
                <w:sz w:val="20"/>
                <w:lang w:eastAsia="en-GB"/>
              </w:rPr>
            </w:pPr>
          </w:p>
        </w:tc>
        <w:tc>
          <w:tcPr>
            <w:tcW w:w="828" w:type="dxa"/>
            <w:tcBorders>
              <w:top w:val="nil"/>
              <w:left w:val="nil"/>
              <w:bottom w:val="nil"/>
              <w:right w:val="single" w:sz="8" w:space="0" w:color="auto"/>
            </w:tcBorders>
            <w:shd w:val="clear" w:color="auto" w:fill="auto"/>
            <w:noWrap/>
            <w:vAlign w:val="bottom"/>
            <w:hideMark/>
          </w:tcPr>
          <w:p w14:paraId="5D23454E"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 </w:t>
            </w:r>
          </w:p>
        </w:tc>
      </w:tr>
      <w:tr w:rsidR="009D210F" w:rsidRPr="00636FA0" w14:paraId="754AE966" w14:textId="77777777" w:rsidTr="00627F5C">
        <w:trPr>
          <w:trHeight w:val="320"/>
        </w:trPr>
        <w:tc>
          <w:tcPr>
            <w:tcW w:w="3114" w:type="dxa"/>
            <w:tcBorders>
              <w:top w:val="nil"/>
              <w:left w:val="single" w:sz="8" w:space="0" w:color="auto"/>
              <w:bottom w:val="nil"/>
              <w:right w:val="single" w:sz="8" w:space="0" w:color="auto"/>
            </w:tcBorders>
            <w:shd w:val="clear" w:color="auto" w:fill="auto"/>
            <w:vAlign w:val="bottom"/>
            <w:hideMark/>
          </w:tcPr>
          <w:p w14:paraId="3F6EE440"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Comprehensive regional TVET status reports prepared</w:t>
            </w:r>
          </w:p>
        </w:tc>
        <w:tc>
          <w:tcPr>
            <w:tcW w:w="1046" w:type="dxa"/>
            <w:tcBorders>
              <w:top w:val="nil"/>
              <w:left w:val="nil"/>
              <w:bottom w:val="nil"/>
              <w:right w:val="nil"/>
            </w:tcBorders>
            <w:shd w:val="clear" w:color="auto" w:fill="auto"/>
            <w:noWrap/>
            <w:vAlign w:val="bottom"/>
            <w:hideMark/>
          </w:tcPr>
          <w:p w14:paraId="1C373B93" w14:textId="77777777" w:rsidR="009D210F" w:rsidRPr="00636FA0" w:rsidRDefault="009D210F" w:rsidP="00627F5C">
            <w:pPr>
              <w:rPr>
                <w:rFonts w:ascii="Arial" w:hAnsi="Arial" w:cs="Arial"/>
                <w:color w:val="000000"/>
                <w:sz w:val="20"/>
                <w:lang w:eastAsia="en-GB"/>
              </w:rPr>
            </w:pPr>
          </w:p>
        </w:tc>
        <w:tc>
          <w:tcPr>
            <w:tcW w:w="993" w:type="dxa"/>
            <w:tcBorders>
              <w:top w:val="nil"/>
              <w:left w:val="nil"/>
              <w:bottom w:val="nil"/>
              <w:right w:val="nil"/>
            </w:tcBorders>
            <w:shd w:val="clear" w:color="auto" w:fill="auto"/>
            <w:noWrap/>
            <w:vAlign w:val="bottom"/>
            <w:hideMark/>
          </w:tcPr>
          <w:p w14:paraId="0DF54574" w14:textId="77777777" w:rsidR="009D210F" w:rsidRPr="00636FA0" w:rsidRDefault="009D210F" w:rsidP="00627F5C">
            <w:pPr>
              <w:rPr>
                <w:rFonts w:ascii="Arial" w:hAnsi="Arial" w:cs="Arial"/>
                <w:sz w:val="20"/>
                <w:lang w:eastAsia="en-GB"/>
              </w:rPr>
            </w:pPr>
          </w:p>
        </w:tc>
        <w:tc>
          <w:tcPr>
            <w:tcW w:w="992" w:type="dxa"/>
            <w:tcBorders>
              <w:top w:val="nil"/>
              <w:left w:val="nil"/>
              <w:bottom w:val="nil"/>
              <w:right w:val="nil"/>
            </w:tcBorders>
            <w:shd w:val="clear" w:color="auto" w:fill="auto"/>
            <w:noWrap/>
            <w:vAlign w:val="bottom"/>
            <w:hideMark/>
          </w:tcPr>
          <w:p w14:paraId="15763ED2" w14:textId="77777777" w:rsidR="009D210F" w:rsidRPr="00636FA0" w:rsidRDefault="009D210F" w:rsidP="00627F5C">
            <w:pPr>
              <w:rPr>
                <w:rFonts w:ascii="Arial" w:hAnsi="Arial" w:cs="Arial"/>
                <w:sz w:val="20"/>
                <w:lang w:eastAsia="en-GB"/>
              </w:rPr>
            </w:pPr>
          </w:p>
        </w:tc>
        <w:tc>
          <w:tcPr>
            <w:tcW w:w="992" w:type="dxa"/>
            <w:tcBorders>
              <w:top w:val="nil"/>
              <w:left w:val="nil"/>
              <w:bottom w:val="nil"/>
              <w:right w:val="nil"/>
            </w:tcBorders>
          </w:tcPr>
          <w:p w14:paraId="7454C34C" w14:textId="77777777" w:rsidR="009D210F" w:rsidRPr="00636FA0" w:rsidRDefault="009D210F" w:rsidP="00627F5C">
            <w:pPr>
              <w:rPr>
                <w:rFonts w:ascii="Arial" w:hAnsi="Arial" w:cs="Arial"/>
                <w:color w:val="000000"/>
                <w:sz w:val="20"/>
                <w:lang w:eastAsia="en-GB"/>
              </w:rPr>
            </w:pPr>
          </w:p>
        </w:tc>
        <w:tc>
          <w:tcPr>
            <w:tcW w:w="992" w:type="dxa"/>
            <w:tcBorders>
              <w:top w:val="nil"/>
              <w:left w:val="nil"/>
              <w:bottom w:val="nil"/>
              <w:right w:val="nil"/>
            </w:tcBorders>
            <w:shd w:val="clear" w:color="000000" w:fill="002060"/>
            <w:noWrap/>
            <w:vAlign w:val="bottom"/>
            <w:hideMark/>
          </w:tcPr>
          <w:p w14:paraId="72D51F9C"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 </w:t>
            </w:r>
          </w:p>
        </w:tc>
        <w:tc>
          <w:tcPr>
            <w:tcW w:w="993" w:type="dxa"/>
            <w:tcBorders>
              <w:top w:val="nil"/>
              <w:left w:val="nil"/>
              <w:bottom w:val="nil"/>
              <w:right w:val="nil"/>
            </w:tcBorders>
            <w:shd w:val="clear" w:color="auto" w:fill="002060"/>
          </w:tcPr>
          <w:p w14:paraId="752A9E2D" w14:textId="77777777" w:rsidR="009D210F" w:rsidRPr="00636FA0" w:rsidRDefault="009D210F" w:rsidP="00627F5C">
            <w:pPr>
              <w:rPr>
                <w:rFonts w:ascii="Arial" w:hAnsi="Arial" w:cs="Arial"/>
                <w:color w:val="000000"/>
                <w:sz w:val="20"/>
                <w:lang w:eastAsia="en-GB"/>
              </w:rPr>
            </w:pPr>
          </w:p>
        </w:tc>
        <w:tc>
          <w:tcPr>
            <w:tcW w:w="1134" w:type="dxa"/>
            <w:gridSpan w:val="2"/>
            <w:tcBorders>
              <w:top w:val="nil"/>
              <w:left w:val="nil"/>
              <w:bottom w:val="nil"/>
              <w:right w:val="nil"/>
            </w:tcBorders>
            <w:shd w:val="clear" w:color="auto" w:fill="auto"/>
            <w:noWrap/>
            <w:vAlign w:val="bottom"/>
            <w:hideMark/>
          </w:tcPr>
          <w:p w14:paraId="7F0323F2" w14:textId="77777777" w:rsidR="009D210F" w:rsidRPr="00636FA0" w:rsidRDefault="009D210F" w:rsidP="00627F5C">
            <w:pPr>
              <w:rPr>
                <w:rFonts w:ascii="Arial" w:hAnsi="Arial" w:cs="Arial"/>
                <w:color w:val="000000"/>
                <w:sz w:val="20"/>
                <w:lang w:eastAsia="en-GB"/>
              </w:rPr>
            </w:pPr>
          </w:p>
        </w:tc>
        <w:tc>
          <w:tcPr>
            <w:tcW w:w="828" w:type="dxa"/>
            <w:tcBorders>
              <w:top w:val="nil"/>
              <w:left w:val="nil"/>
              <w:bottom w:val="nil"/>
              <w:right w:val="single" w:sz="8" w:space="0" w:color="auto"/>
            </w:tcBorders>
            <w:shd w:val="clear" w:color="auto" w:fill="auto"/>
            <w:noWrap/>
            <w:vAlign w:val="bottom"/>
            <w:hideMark/>
          </w:tcPr>
          <w:p w14:paraId="36870801"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 </w:t>
            </w:r>
          </w:p>
        </w:tc>
      </w:tr>
      <w:tr w:rsidR="009D210F" w:rsidRPr="00636FA0" w14:paraId="41953FDC" w14:textId="77777777" w:rsidTr="00627F5C">
        <w:trPr>
          <w:trHeight w:val="320"/>
        </w:trPr>
        <w:tc>
          <w:tcPr>
            <w:tcW w:w="3114" w:type="dxa"/>
            <w:tcBorders>
              <w:top w:val="nil"/>
              <w:left w:val="single" w:sz="8" w:space="0" w:color="auto"/>
              <w:bottom w:val="nil"/>
              <w:right w:val="single" w:sz="8" w:space="0" w:color="auto"/>
            </w:tcBorders>
            <w:shd w:val="clear" w:color="auto" w:fill="auto"/>
            <w:noWrap/>
            <w:vAlign w:val="bottom"/>
            <w:hideMark/>
          </w:tcPr>
          <w:p w14:paraId="55E8E27E"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Regional seminars/workshop to review and validate reports</w:t>
            </w:r>
          </w:p>
        </w:tc>
        <w:tc>
          <w:tcPr>
            <w:tcW w:w="1046" w:type="dxa"/>
            <w:tcBorders>
              <w:top w:val="nil"/>
              <w:left w:val="nil"/>
              <w:bottom w:val="nil"/>
              <w:right w:val="nil"/>
            </w:tcBorders>
            <w:shd w:val="clear" w:color="auto" w:fill="auto"/>
            <w:noWrap/>
            <w:vAlign w:val="bottom"/>
            <w:hideMark/>
          </w:tcPr>
          <w:p w14:paraId="6245E01A" w14:textId="77777777" w:rsidR="009D210F" w:rsidRPr="00636FA0" w:rsidRDefault="009D210F" w:rsidP="00627F5C">
            <w:pPr>
              <w:rPr>
                <w:rFonts w:ascii="Arial" w:hAnsi="Arial" w:cs="Arial"/>
                <w:color w:val="000000"/>
                <w:sz w:val="20"/>
                <w:lang w:eastAsia="en-GB"/>
              </w:rPr>
            </w:pPr>
          </w:p>
        </w:tc>
        <w:tc>
          <w:tcPr>
            <w:tcW w:w="993" w:type="dxa"/>
            <w:tcBorders>
              <w:top w:val="nil"/>
              <w:left w:val="nil"/>
              <w:bottom w:val="nil"/>
              <w:right w:val="nil"/>
            </w:tcBorders>
            <w:shd w:val="clear" w:color="auto" w:fill="auto"/>
            <w:noWrap/>
            <w:vAlign w:val="bottom"/>
            <w:hideMark/>
          </w:tcPr>
          <w:p w14:paraId="2DB3279A" w14:textId="77777777" w:rsidR="009D210F" w:rsidRPr="00636FA0" w:rsidRDefault="009D210F" w:rsidP="00627F5C">
            <w:pPr>
              <w:rPr>
                <w:rFonts w:ascii="Arial" w:hAnsi="Arial" w:cs="Arial"/>
                <w:sz w:val="20"/>
                <w:lang w:eastAsia="en-GB"/>
              </w:rPr>
            </w:pPr>
          </w:p>
        </w:tc>
        <w:tc>
          <w:tcPr>
            <w:tcW w:w="992" w:type="dxa"/>
            <w:tcBorders>
              <w:top w:val="nil"/>
              <w:left w:val="nil"/>
              <w:bottom w:val="nil"/>
              <w:right w:val="nil"/>
            </w:tcBorders>
            <w:shd w:val="clear" w:color="auto" w:fill="auto"/>
            <w:noWrap/>
            <w:vAlign w:val="bottom"/>
            <w:hideMark/>
          </w:tcPr>
          <w:p w14:paraId="4D0316D6" w14:textId="77777777" w:rsidR="009D210F" w:rsidRPr="00636FA0" w:rsidRDefault="009D210F" w:rsidP="00627F5C">
            <w:pPr>
              <w:rPr>
                <w:rFonts w:ascii="Arial" w:hAnsi="Arial" w:cs="Arial"/>
                <w:sz w:val="20"/>
                <w:lang w:eastAsia="en-GB"/>
              </w:rPr>
            </w:pPr>
          </w:p>
        </w:tc>
        <w:tc>
          <w:tcPr>
            <w:tcW w:w="992" w:type="dxa"/>
            <w:tcBorders>
              <w:top w:val="nil"/>
              <w:left w:val="nil"/>
              <w:bottom w:val="nil"/>
              <w:right w:val="nil"/>
            </w:tcBorders>
          </w:tcPr>
          <w:p w14:paraId="0A8FEC0F" w14:textId="77777777" w:rsidR="009D210F" w:rsidRPr="00636FA0" w:rsidRDefault="009D210F" w:rsidP="00627F5C">
            <w:pPr>
              <w:rPr>
                <w:rFonts w:ascii="Arial" w:hAnsi="Arial" w:cs="Arial"/>
                <w:sz w:val="20"/>
                <w:lang w:eastAsia="en-GB"/>
              </w:rPr>
            </w:pPr>
          </w:p>
        </w:tc>
        <w:tc>
          <w:tcPr>
            <w:tcW w:w="992" w:type="dxa"/>
            <w:tcBorders>
              <w:top w:val="nil"/>
              <w:left w:val="nil"/>
              <w:bottom w:val="nil"/>
              <w:right w:val="nil"/>
            </w:tcBorders>
            <w:shd w:val="clear" w:color="auto" w:fill="auto"/>
            <w:noWrap/>
            <w:vAlign w:val="bottom"/>
            <w:hideMark/>
          </w:tcPr>
          <w:p w14:paraId="4E5FA688" w14:textId="77777777" w:rsidR="009D210F" w:rsidRPr="00636FA0" w:rsidRDefault="009D210F" w:rsidP="00627F5C">
            <w:pPr>
              <w:rPr>
                <w:rFonts w:ascii="Arial" w:hAnsi="Arial" w:cs="Arial"/>
                <w:sz w:val="20"/>
                <w:lang w:eastAsia="en-GB"/>
              </w:rPr>
            </w:pPr>
          </w:p>
        </w:tc>
        <w:tc>
          <w:tcPr>
            <w:tcW w:w="993" w:type="dxa"/>
            <w:tcBorders>
              <w:top w:val="nil"/>
              <w:left w:val="nil"/>
              <w:bottom w:val="nil"/>
              <w:right w:val="nil"/>
            </w:tcBorders>
          </w:tcPr>
          <w:p w14:paraId="46849A41" w14:textId="77777777" w:rsidR="009D210F" w:rsidRPr="00636FA0" w:rsidRDefault="009D210F" w:rsidP="00627F5C">
            <w:pPr>
              <w:rPr>
                <w:rFonts w:ascii="Arial" w:hAnsi="Arial" w:cs="Arial"/>
                <w:color w:val="000000"/>
                <w:sz w:val="20"/>
                <w:lang w:eastAsia="en-GB"/>
              </w:rPr>
            </w:pPr>
          </w:p>
        </w:tc>
        <w:tc>
          <w:tcPr>
            <w:tcW w:w="1134" w:type="dxa"/>
            <w:gridSpan w:val="2"/>
            <w:tcBorders>
              <w:top w:val="nil"/>
              <w:left w:val="nil"/>
              <w:bottom w:val="nil"/>
              <w:right w:val="nil"/>
            </w:tcBorders>
            <w:shd w:val="clear" w:color="000000" w:fill="002060"/>
            <w:noWrap/>
            <w:vAlign w:val="bottom"/>
            <w:hideMark/>
          </w:tcPr>
          <w:p w14:paraId="681E8A33"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 </w:t>
            </w:r>
          </w:p>
        </w:tc>
        <w:tc>
          <w:tcPr>
            <w:tcW w:w="828" w:type="dxa"/>
            <w:tcBorders>
              <w:top w:val="nil"/>
              <w:left w:val="nil"/>
              <w:bottom w:val="nil"/>
              <w:right w:val="single" w:sz="8" w:space="0" w:color="auto"/>
            </w:tcBorders>
            <w:shd w:val="clear" w:color="auto" w:fill="auto"/>
            <w:noWrap/>
            <w:vAlign w:val="bottom"/>
            <w:hideMark/>
          </w:tcPr>
          <w:p w14:paraId="76A8B784"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 </w:t>
            </w:r>
          </w:p>
        </w:tc>
      </w:tr>
      <w:tr w:rsidR="009D210F" w:rsidRPr="00636FA0" w14:paraId="4B780E9A" w14:textId="77777777" w:rsidTr="00627F5C">
        <w:trPr>
          <w:trHeight w:val="340"/>
        </w:trPr>
        <w:tc>
          <w:tcPr>
            <w:tcW w:w="3114" w:type="dxa"/>
            <w:tcBorders>
              <w:top w:val="nil"/>
              <w:left w:val="single" w:sz="8" w:space="0" w:color="auto"/>
              <w:bottom w:val="single" w:sz="8" w:space="0" w:color="auto"/>
              <w:right w:val="single" w:sz="8" w:space="0" w:color="auto"/>
            </w:tcBorders>
            <w:shd w:val="clear" w:color="auto" w:fill="auto"/>
            <w:noWrap/>
            <w:vAlign w:val="bottom"/>
            <w:hideMark/>
          </w:tcPr>
          <w:p w14:paraId="15BFACF9"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TVET mapping study report finalized</w:t>
            </w:r>
          </w:p>
        </w:tc>
        <w:tc>
          <w:tcPr>
            <w:tcW w:w="1046" w:type="dxa"/>
            <w:tcBorders>
              <w:top w:val="nil"/>
              <w:left w:val="nil"/>
              <w:bottom w:val="single" w:sz="8" w:space="0" w:color="auto"/>
              <w:right w:val="nil"/>
            </w:tcBorders>
            <w:shd w:val="clear" w:color="auto" w:fill="auto"/>
            <w:noWrap/>
            <w:vAlign w:val="bottom"/>
            <w:hideMark/>
          </w:tcPr>
          <w:p w14:paraId="755B7BF5"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 </w:t>
            </w:r>
          </w:p>
        </w:tc>
        <w:tc>
          <w:tcPr>
            <w:tcW w:w="993" w:type="dxa"/>
            <w:tcBorders>
              <w:top w:val="nil"/>
              <w:left w:val="nil"/>
              <w:bottom w:val="single" w:sz="8" w:space="0" w:color="auto"/>
              <w:right w:val="nil"/>
            </w:tcBorders>
            <w:shd w:val="clear" w:color="auto" w:fill="auto"/>
            <w:noWrap/>
            <w:vAlign w:val="bottom"/>
            <w:hideMark/>
          </w:tcPr>
          <w:p w14:paraId="51AF6C59"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 </w:t>
            </w:r>
          </w:p>
        </w:tc>
        <w:tc>
          <w:tcPr>
            <w:tcW w:w="992" w:type="dxa"/>
            <w:tcBorders>
              <w:top w:val="nil"/>
              <w:left w:val="nil"/>
              <w:bottom w:val="single" w:sz="8" w:space="0" w:color="auto"/>
              <w:right w:val="nil"/>
            </w:tcBorders>
            <w:shd w:val="clear" w:color="auto" w:fill="auto"/>
            <w:noWrap/>
            <w:vAlign w:val="bottom"/>
            <w:hideMark/>
          </w:tcPr>
          <w:p w14:paraId="51DC8665"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 </w:t>
            </w:r>
          </w:p>
        </w:tc>
        <w:tc>
          <w:tcPr>
            <w:tcW w:w="992" w:type="dxa"/>
            <w:tcBorders>
              <w:top w:val="nil"/>
              <w:left w:val="nil"/>
              <w:bottom w:val="single" w:sz="8" w:space="0" w:color="auto"/>
              <w:right w:val="nil"/>
            </w:tcBorders>
          </w:tcPr>
          <w:p w14:paraId="141CB865" w14:textId="77777777" w:rsidR="009D210F" w:rsidRPr="00636FA0" w:rsidRDefault="009D210F" w:rsidP="00627F5C">
            <w:pPr>
              <w:rPr>
                <w:rFonts w:ascii="Arial" w:hAnsi="Arial" w:cs="Arial"/>
                <w:color w:val="000000"/>
                <w:sz w:val="20"/>
                <w:lang w:eastAsia="en-GB"/>
              </w:rPr>
            </w:pPr>
          </w:p>
        </w:tc>
        <w:tc>
          <w:tcPr>
            <w:tcW w:w="992" w:type="dxa"/>
            <w:tcBorders>
              <w:top w:val="nil"/>
              <w:left w:val="nil"/>
              <w:bottom w:val="single" w:sz="8" w:space="0" w:color="auto"/>
              <w:right w:val="nil"/>
            </w:tcBorders>
            <w:shd w:val="clear" w:color="auto" w:fill="auto"/>
            <w:noWrap/>
            <w:vAlign w:val="bottom"/>
            <w:hideMark/>
          </w:tcPr>
          <w:p w14:paraId="2CDABD28"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 </w:t>
            </w:r>
          </w:p>
        </w:tc>
        <w:tc>
          <w:tcPr>
            <w:tcW w:w="993" w:type="dxa"/>
            <w:tcBorders>
              <w:top w:val="nil"/>
              <w:left w:val="nil"/>
              <w:bottom w:val="single" w:sz="8" w:space="0" w:color="auto"/>
              <w:right w:val="nil"/>
            </w:tcBorders>
          </w:tcPr>
          <w:p w14:paraId="5E975F6D" w14:textId="77777777" w:rsidR="009D210F" w:rsidRPr="00636FA0" w:rsidRDefault="009D210F" w:rsidP="00627F5C">
            <w:pPr>
              <w:rPr>
                <w:rFonts w:ascii="Arial" w:hAnsi="Arial" w:cs="Arial"/>
                <w:color w:val="000000"/>
                <w:sz w:val="20"/>
                <w:lang w:eastAsia="en-GB"/>
              </w:rPr>
            </w:pPr>
          </w:p>
        </w:tc>
        <w:tc>
          <w:tcPr>
            <w:tcW w:w="1134" w:type="dxa"/>
            <w:gridSpan w:val="2"/>
            <w:tcBorders>
              <w:top w:val="nil"/>
              <w:left w:val="nil"/>
              <w:bottom w:val="single" w:sz="8" w:space="0" w:color="auto"/>
              <w:right w:val="nil"/>
            </w:tcBorders>
            <w:shd w:val="clear" w:color="000000" w:fill="002060"/>
            <w:noWrap/>
            <w:vAlign w:val="bottom"/>
            <w:hideMark/>
          </w:tcPr>
          <w:p w14:paraId="7034C5C4"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 </w:t>
            </w:r>
          </w:p>
        </w:tc>
        <w:tc>
          <w:tcPr>
            <w:tcW w:w="828" w:type="dxa"/>
            <w:tcBorders>
              <w:top w:val="nil"/>
              <w:left w:val="nil"/>
              <w:bottom w:val="single" w:sz="8" w:space="0" w:color="auto"/>
              <w:right w:val="single" w:sz="8" w:space="0" w:color="auto"/>
            </w:tcBorders>
            <w:shd w:val="clear" w:color="000000" w:fill="002060"/>
            <w:noWrap/>
            <w:vAlign w:val="bottom"/>
            <w:hideMark/>
          </w:tcPr>
          <w:p w14:paraId="3393E2FF" w14:textId="77777777" w:rsidR="009D210F" w:rsidRPr="00636FA0" w:rsidRDefault="009D210F" w:rsidP="00627F5C">
            <w:pPr>
              <w:rPr>
                <w:rFonts w:ascii="Arial" w:hAnsi="Arial" w:cs="Arial"/>
                <w:color w:val="000000"/>
                <w:sz w:val="20"/>
                <w:lang w:eastAsia="en-GB"/>
              </w:rPr>
            </w:pPr>
            <w:r w:rsidRPr="00636FA0">
              <w:rPr>
                <w:rFonts w:ascii="Arial" w:hAnsi="Arial" w:cs="Arial"/>
                <w:color w:val="000000"/>
                <w:sz w:val="20"/>
                <w:lang w:eastAsia="en-GB"/>
              </w:rPr>
              <w:t> </w:t>
            </w:r>
          </w:p>
        </w:tc>
      </w:tr>
    </w:tbl>
    <w:p w14:paraId="0FFC0BD1" w14:textId="5186DACA" w:rsidR="00C309D2" w:rsidRDefault="00C309D2" w:rsidP="00AD67DB">
      <w:pPr>
        <w:rPr>
          <w:rFonts w:ascii="Arial" w:eastAsia="Calibri" w:hAnsi="Arial" w:cs="Arial"/>
          <w:color w:val="000000" w:themeColor="text1"/>
          <w:szCs w:val="24"/>
          <w:u w:color="000000"/>
          <w:bdr w:val="nil"/>
        </w:rPr>
      </w:pPr>
    </w:p>
    <w:p w14:paraId="1983E875" w14:textId="77777777" w:rsidR="00AD67DB" w:rsidRPr="001D1BDA" w:rsidRDefault="00AD67DB" w:rsidP="00AD67DB">
      <w:pPr>
        <w:rPr>
          <w:rFonts w:ascii="Arial" w:eastAsia="Calibri" w:hAnsi="Arial" w:cs="Arial"/>
          <w:snapToGrid/>
          <w:color w:val="000000" w:themeColor="text1"/>
          <w:szCs w:val="24"/>
          <w:u w:color="000000"/>
          <w:bdr w:val="nil"/>
        </w:rPr>
      </w:pPr>
    </w:p>
    <w:p w14:paraId="0755816D" w14:textId="77777777" w:rsidR="008A569E" w:rsidRPr="001D1BDA" w:rsidRDefault="008A569E" w:rsidP="0076496E">
      <w:pPr>
        <w:pStyle w:val="Plattetekstinspringen3"/>
        <w:numPr>
          <w:ilvl w:val="0"/>
          <w:numId w:val="40"/>
        </w:numPr>
        <w:spacing w:after="0"/>
        <w:jc w:val="both"/>
        <w:rPr>
          <w:rFonts w:ascii="Arial" w:hAnsi="Arial" w:cs="Arial"/>
          <w:b/>
          <w:caps/>
          <w:sz w:val="28"/>
          <w:szCs w:val="24"/>
        </w:rPr>
      </w:pPr>
      <w:r w:rsidRPr="001D1BDA">
        <w:rPr>
          <w:rFonts w:ascii="Arial" w:hAnsi="Arial" w:cs="Arial"/>
          <w:b/>
          <w:caps/>
          <w:sz w:val="28"/>
          <w:szCs w:val="24"/>
        </w:rPr>
        <w:t>Appendix 1.</w:t>
      </w:r>
      <w:r w:rsidR="003F4642" w:rsidRPr="001D1BDA">
        <w:rPr>
          <w:rFonts w:ascii="Arial" w:hAnsi="Arial" w:cs="Arial"/>
          <w:b/>
          <w:caps/>
          <w:sz w:val="28"/>
          <w:szCs w:val="24"/>
        </w:rPr>
        <w:t xml:space="preserve"> </w:t>
      </w:r>
      <w:r w:rsidRPr="001D1BDA">
        <w:rPr>
          <w:rFonts w:ascii="Arial" w:hAnsi="Arial" w:cs="Arial"/>
          <w:b/>
          <w:caps/>
          <w:sz w:val="28"/>
          <w:szCs w:val="24"/>
        </w:rPr>
        <w:t xml:space="preserve">Formats </w:t>
      </w:r>
      <w:r w:rsidR="00AD1F1B" w:rsidRPr="001D1BDA">
        <w:rPr>
          <w:rFonts w:ascii="Arial" w:hAnsi="Arial" w:cs="Arial"/>
          <w:b/>
          <w:caps/>
          <w:sz w:val="28"/>
          <w:szCs w:val="24"/>
        </w:rPr>
        <w:t>for</w:t>
      </w:r>
      <w:r w:rsidRPr="001D1BDA">
        <w:rPr>
          <w:rFonts w:ascii="Arial" w:hAnsi="Arial" w:cs="Arial"/>
          <w:b/>
          <w:caps/>
          <w:sz w:val="28"/>
          <w:szCs w:val="24"/>
        </w:rPr>
        <w:t xml:space="preserve"> Technical Proposal</w:t>
      </w:r>
      <w:bookmarkEnd w:id="25"/>
      <w:bookmarkEnd w:id="26"/>
      <w:bookmarkEnd w:id="27"/>
      <w:bookmarkEnd w:id="28"/>
      <w:bookmarkEnd w:id="29"/>
      <w:bookmarkEnd w:id="30"/>
    </w:p>
    <w:p w14:paraId="7652D476" w14:textId="77777777" w:rsidR="008A569E" w:rsidRPr="001D1BDA" w:rsidRDefault="008A569E" w:rsidP="00955ED6">
      <w:pPr>
        <w:pStyle w:val="Head21"/>
        <w:tabs>
          <w:tab w:val="clear" w:pos="-720"/>
          <w:tab w:val="center" w:pos="4513"/>
        </w:tabs>
        <w:rPr>
          <w:rFonts w:ascii="Arial" w:hAnsi="Arial" w:cs="Arial"/>
          <w:spacing w:val="-2"/>
          <w:szCs w:val="24"/>
        </w:rPr>
      </w:pPr>
      <w:r w:rsidRPr="001D1BDA">
        <w:rPr>
          <w:rFonts w:ascii="Arial" w:hAnsi="Arial" w:cs="Arial"/>
          <w:spacing w:val="-2"/>
          <w:szCs w:val="24"/>
        </w:rPr>
        <w:t xml:space="preserve"> </w:t>
      </w:r>
    </w:p>
    <w:p w14:paraId="62ADB6F7" w14:textId="77777777" w:rsidR="00E306F3" w:rsidRPr="001D1BDA" w:rsidRDefault="00E306F3" w:rsidP="00955ED6">
      <w:pPr>
        <w:pStyle w:val="Head21"/>
        <w:tabs>
          <w:tab w:val="clear" w:pos="-720"/>
          <w:tab w:val="center" w:pos="4513"/>
        </w:tabs>
        <w:rPr>
          <w:rFonts w:ascii="Arial" w:hAnsi="Arial" w:cs="Arial"/>
          <w:spacing w:val="-2"/>
          <w:szCs w:val="24"/>
        </w:rPr>
      </w:pPr>
    </w:p>
    <w:p w14:paraId="3D510490" w14:textId="77777777" w:rsidR="008A569E" w:rsidRPr="001D1BDA" w:rsidRDefault="008A569E" w:rsidP="00955ED6">
      <w:pPr>
        <w:pStyle w:val="Eindnoottekst"/>
        <w:tabs>
          <w:tab w:val="clear" w:pos="-720"/>
          <w:tab w:val="left" w:pos="0"/>
        </w:tabs>
        <w:rPr>
          <w:rFonts w:ascii="Arial" w:hAnsi="Arial" w:cs="Arial"/>
          <w:szCs w:val="24"/>
        </w:rPr>
      </w:pPr>
      <w:r w:rsidRPr="001D1BDA">
        <w:rPr>
          <w:rFonts w:ascii="Arial" w:hAnsi="Arial" w:cs="Arial"/>
          <w:spacing w:val="-3"/>
          <w:szCs w:val="24"/>
        </w:rPr>
        <w:t>1A.</w:t>
      </w:r>
      <w:r w:rsidRPr="001D1BDA">
        <w:rPr>
          <w:rFonts w:ascii="Arial" w:hAnsi="Arial" w:cs="Arial"/>
          <w:spacing w:val="-3"/>
          <w:szCs w:val="24"/>
        </w:rPr>
        <w:tab/>
      </w:r>
      <w:r w:rsidRPr="001D1BDA">
        <w:rPr>
          <w:rFonts w:ascii="Arial" w:hAnsi="Arial" w:cs="Arial"/>
          <w:szCs w:val="24"/>
        </w:rPr>
        <w:t>Technical Proposal submission form</w:t>
      </w:r>
    </w:p>
    <w:p w14:paraId="6828D231" w14:textId="77777777" w:rsidR="008A569E" w:rsidRPr="001D1BDA" w:rsidRDefault="008A569E" w:rsidP="00955ED6">
      <w:pPr>
        <w:pStyle w:val="Eindnoottekst"/>
        <w:tabs>
          <w:tab w:val="clear" w:pos="-720"/>
          <w:tab w:val="left" w:pos="0"/>
        </w:tabs>
        <w:rPr>
          <w:rFonts w:ascii="Arial" w:hAnsi="Arial" w:cs="Arial"/>
          <w:szCs w:val="24"/>
        </w:rPr>
      </w:pPr>
    </w:p>
    <w:p w14:paraId="01147F64" w14:textId="77777777" w:rsidR="008A569E" w:rsidRPr="001D1BDA" w:rsidRDefault="008A569E" w:rsidP="00955ED6">
      <w:pPr>
        <w:pStyle w:val="Eindnoottekst"/>
        <w:tabs>
          <w:tab w:val="clear" w:pos="-720"/>
          <w:tab w:val="left" w:pos="0"/>
        </w:tabs>
        <w:rPr>
          <w:rFonts w:ascii="Arial" w:hAnsi="Arial" w:cs="Arial"/>
          <w:szCs w:val="24"/>
        </w:rPr>
      </w:pPr>
      <w:r w:rsidRPr="001D1BDA">
        <w:rPr>
          <w:rFonts w:ascii="Arial" w:hAnsi="Arial" w:cs="Arial"/>
          <w:szCs w:val="24"/>
        </w:rPr>
        <w:t>1B.</w:t>
      </w:r>
      <w:r w:rsidRPr="001D1BDA">
        <w:rPr>
          <w:rFonts w:ascii="Arial" w:hAnsi="Arial" w:cs="Arial"/>
          <w:szCs w:val="24"/>
        </w:rPr>
        <w:tab/>
        <w:t>Firm’s references</w:t>
      </w:r>
    </w:p>
    <w:p w14:paraId="0A67CDCA" w14:textId="77777777" w:rsidR="008A569E" w:rsidRPr="001D1BDA" w:rsidRDefault="008A569E" w:rsidP="00955ED6">
      <w:pPr>
        <w:pStyle w:val="Eindnoottekst"/>
        <w:tabs>
          <w:tab w:val="clear" w:pos="-720"/>
          <w:tab w:val="left" w:pos="0"/>
        </w:tabs>
        <w:rPr>
          <w:rFonts w:ascii="Arial" w:hAnsi="Arial" w:cs="Arial"/>
          <w:szCs w:val="24"/>
        </w:rPr>
      </w:pPr>
    </w:p>
    <w:p w14:paraId="4B4E632C" w14:textId="77777777" w:rsidR="00E2367E" w:rsidRPr="001D1BDA" w:rsidRDefault="00E2367E" w:rsidP="00E2367E">
      <w:pPr>
        <w:pStyle w:val="Eindnoottekst"/>
        <w:tabs>
          <w:tab w:val="left" w:pos="0"/>
        </w:tabs>
        <w:ind w:left="720" w:hanging="720"/>
        <w:rPr>
          <w:rFonts w:ascii="Arial" w:hAnsi="Arial" w:cs="Arial"/>
          <w:szCs w:val="24"/>
        </w:rPr>
      </w:pPr>
      <w:r w:rsidRPr="001D1BDA">
        <w:rPr>
          <w:rFonts w:ascii="Arial" w:hAnsi="Arial" w:cs="Arial"/>
          <w:szCs w:val="24"/>
        </w:rPr>
        <w:t>1C.</w:t>
      </w:r>
      <w:r w:rsidRPr="001D1BDA">
        <w:rPr>
          <w:rFonts w:ascii="Arial" w:hAnsi="Arial" w:cs="Arial"/>
          <w:szCs w:val="24"/>
        </w:rPr>
        <w:tab/>
        <w:t xml:space="preserve">Comments and suggestions of consultant on the Terms of Reference and on data services, and facilities to be provided by the Bank. </w:t>
      </w:r>
    </w:p>
    <w:p w14:paraId="193F7B72" w14:textId="77777777" w:rsidR="00E2367E" w:rsidRPr="001D1BDA" w:rsidRDefault="00E2367E" w:rsidP="00E2367E">
      <w:pPr>
        <w:pStyle w:val="Eindnoottekst"/>
        <w:tabs>
          <w:tab w:val="left" w:pos="0"/>
        </w:tabs>
        <w:rPr>
          <w:rFonts w:ascii="Arial" w:hAnsi="Arial" w:cs="Arial"/>
          <w:szCs w:val="24"/>
        </w:rPr>
      </w:pPr>
    </w:p>
    <w:p w14:paraId="336F8826" w14:textId="77777777" w:rsidR="00E2367E" w:rsidRPr="001D1BDA" w:rsidRDefault="00E2367E" w:rsidP="00E2367E">
      <w:pPr>
        <w:pStyle w:val="Eindnoottekst"/>
        <w:tabs>
          <w:tab w:val="left" w:pos="0"/>
        </w:tabs>
        <w:rPr>
          <w:rFonts w:ascii="Arial" w:hAnsi="Arial" w:cs="Arial"/>
          <w:szCs w:val="24"/>
        </w:rPr>
      </w:pPr>
      <w:r w:rsidRPr="001D1BDA">
        <w:rPr>
          <w:rFonts w:ascii="Arial" w:hAnsi="Arial" w:cs="Arial"/>
          <w:szCs w:val="24"/>
        </w:rPr>
        <w:t>1D.</w:t>
      </w:r>
      <w:r w:rsidRPr="001D1BDA">
        <w:rPr>
          <w:rFonts w:ascii="Arial" w:hAnsi="Arial" w:cs="Arial"/>
          <w:szCs w:val="24"/>
        </w:rPr>
        <w:tab/>
      </w:r>
      <w:r w:rsidR="005B080E" w:rsidRPr="001D1BDA">
        <w:rPr>
          <w:rFonts w:ascii="Arial" w:hAnsi="Arial" w:cs="Arial"/>
          <w:szCs w:val="24"/>
        </w:rPr>
        <w:t xml:space="preserve">Description of approach, methodology and work plan in responding to the terms of reference </w:t>
      </w:r>
    </w:p>
    <w:p w14:paraId="58C6FB6F" w14:textId="77777777" w:rsidR="00E2367E" w:rsidRPr="001D1BDA" w:rsidRDefault="00E2367E" w:rsidP="00E2367E">
      <w:pPr>
        <w:pStyle w:val="Eindnoottekst"/>
        <w:tabs>
          <w:tab w:val="left" w:pos="0"/>
        </w:tabs>
        <w:rPr>
          <w:rFonts w:ascii="Arial" w:hAnsi="Arial" w:cs="Arial"/>
          <w:szCs w:val="24"/>
        </w:rPr>
      </w:pPr>
    </w:p>
    <w:p w14:paraId="64A8C529" w14:textId="77777777" w:rsidR="00E2367E" w:rsidRPr="001D1BDA" w:rsidRDefault="00E2367E" w:rsidP="00E2367E">
      <w:pPr>
        <w:pStyle w:val="Eindnoottekst"/>
        <w:tabs>
          <w:tab w:val="left" w:pos="0"/>
        </w:tabs>
        <w:rPr>
          <w:rFonts w:ascii="Arial" w:hAnsi="Arial" w:cs="Arial"/>
          <w:szCs w:val="24"/>
        </w:rPr>
      </w:pPr>
      <w:r w:rsidRPr="001D1BDA">
        <w:rPr>
          <w:rFonts w:ascii="Arial" w:hAnsi="Arial" w:cs="Arial"/>
          <w:szCs w:val="24"/>
        </w:rPr>
        <w:t>1E.</w:t>
      </w:r>
      <w:r w:rsidRPr="001D1BDA">
        <w:rPr>
          <w:rFonts w:ascii="Arial" w:hAnsi="Arial" w:cs="Arial"/>
          <w:szCs w:val="24"/>
        </w:rPr>
        <w:tab/>
        <w:t xml:space="preserve">Format of curriculum vitae (CV) for proposed key staff </w:t>
      </w:r>
    </w:p>
    <w:p w14:paraId="39A0AF0E" w14:textId="77777777" w:rsidR="00E2367E" w:rsidRPr="001D1BDA" w:rsidRDefault="00E2367E" w:rsidP="00E2367E">
      <w:pPr>
        <w:pStyle w:val="Eindnoottekst"/>
        <w:tabs>
          <w:tab w:val="left" w:pos="0"/>
        </w:tabs>
        <w:rPr>
          <w:rFonts w:ascii="Arial" w:hAnsi="Arial" w:cs="Arial"/>
          <w:szCs w:val="24"/>
        </w:rPr>
      </w:pPr>
    </w:p>
    <w:p w14:paraId="64687AE9" w14:textId="77777777" w:rsidR="00E2367E" w:rsidRPr="001D1BDA" w:rsidRDefault="00E2367E" w:rsidP="00E2367E">
      <w:pPr>
        <w:pStyle w:val="Eindnoottekst"/>
        <w:tabs>
          <w:tab w:val="left" w:pos="0"/>
        </w:tabs>
        <w:rPr>
          <w:rFonts w:ascii="Arial" w:hAnsi="Arial" w:cs="Arial"/>
          <w:szCs w:val="24"/>
        </w:rPr>
      </w:pPr>
      <w:r w:rsidRPr="001D1BDA">
        <w:rPr>
          <w:rFonts w:ascii="Arial" w:hAnsi="Arial" w:cs="Arial"/>
          <w:szCs w:val="24"/>
        </w:rPr>
        <w:t>1F.</w:t>
      </w:r>
      <w:r w:rsidRPr="001D1BDA">
        <w:rPr>
          <w:rFonts w:ascii="Arial" w:hAnsi="Arial" w:cs="Arial"/>
          <w:szCs w:val="24"/>
        </w:rPr>
        <w:tab/>
        <w:t xml:space="preserve">Work schedule </w:t>
      </w:r>
      <w:r w:rsidR="00AB287F" w:rsidRPr="001D1BDA">
        <w:rPr>
          <w:rFonts w:ascii="Arial" w:hAnsi="Arial" w:cs="Arial"/>
          <w:szCs w:val="24"/>
        </w:rPr>
        <w:t>and planning for deliverables</w:t>
      </w:r>
      <w:r w:rsidRPr="001D1BDA">
        <w:rPr>
          <w:rFonts w:ascii="Arial" w:hAnsi="Arial" w:cs="Arial"/>
          <w:szCs w:val="24"/>
        </w:rPr>
        <w:t xml:space="preserve"> </w:t>
      </w:r>
    </w:p>
    <w:p w14:paraId="174019C9" w14:textId="77777777" w:rsidR="00E2367E" w:rsidRPr="001D1BDA" w:rsidRDefault="00E2367E" w:rsidP="00E2367E">
      <w:pPr>
        <w:pStyle w:val="Eindnoottekst"/>
        <w:tabs>
          <w:tab w:val="left" w:pos="0"/>
        </w:tabs>
        <w:rPr>
          <w:rFonts w:ascii="Arial" w:hAnsi="Arial" w:cs="Arial"/>
          <w:szCs w:val="24"/>
        </w:rPr>
      </w:pPr>
    </w:p>
    <w:p w14:paraId="1129DF08" w14:textId="77777777" w:rsidR="00E2367E" w:rsidRPr="001D1BDA" w:rsidRDefault="00E2367E" w:rsidP="00E2367E">
      <w:pPr>
        <w:pStyle w:val="Eindnoottekst"/>
        <w:tabs>
          <w:tab w:val="left" w:pos="0"/>
        </w:tabs>
        <w:rPr>
          <w:rFonts w:ascii="Arial" w:hAnsi="Arial" w:cs="Arial"/>
          <w:szCs w:val="24"/>
        </w:rPr>
      </w:pPr>
      <w:r w:rsidRPr="001D1BDA">
        <w:rPr>
          <w:rFonts w:ascii="Arial" w:hAnsi="Arial" w:cs="Arial"/>
          <w:szCs w:val="24"/>
        </w:rPr>
        <w:t>1G.</w:t>
      </w:r>
      <w:r w:rsidRPr="001D1BDA">
        <w:rPr>
          <w:rFonts w:ascii="Arial" w:hAnsi="Arial" w:cs="Arial"/>
          <w:szCs w:val="24"/>
        </w:rPr>
        <w:tab/>
        <w:t xml:space="preserve">Team </w:t>
      </w:r>
      <w:r w:rsidR="009B603E" w:rsidRPr="001D1BDA">
        <w:rPr>
          <w:rFonts w:ascii="Arial" w:hAnsi="Arial" w:cs="Arial"/>
          <w:szCs w:val="24"/>
        </w:rPr>
        <w:t>composition,</w:t>
      </w:r>
      <w:r w:rsidR="00AB287F" w:rsidRPr="001D1BDA">
        <w:rPr>
          <w:rFonts w:ascii="Arial" w:hAnsi="Arial" w:cs="Arial"/>
          <w:szCs w:val="24"/>
        </w:rPr>
        <w:t xml:space="preserve"> assignment and key experts’ inputs</w:t>
      </w:r>
    </w:p>
    <w:p w14:paraId="0E5DF36D" w14:textId="77777777" w:rsidR="00E2367E" w:rsidRPr="001D1BDA" w:rsidRDefault="00E2367E" w:rsidP="00E2367E">
      <w:pPr>
        <w:pStyle w:val="Eindnoottekst"/>
        <w:tabs>
          <w:tab w:val="left" w:pos="0"/>
        </w:tabs>
        <w:rPr>
          <w:rFonts w:ascii="Arial" w:hAnsi="Arial" w:cs="Arial"/>
          <w:szCs w:val="24"/>
        </w:rPr>
      </w:pPr>
    </w:p>
    <w:p w14:paraId="455054F2" w14:textId="77777777" w:rsidR="00BD2B6F" w:rsidRPr="001D1BDA" w:rsidRDefault="00E2367E" w:rsidP="00E2367E">
      <w:pPr>
        <w:pStyle w:val="Eindnoottekst"/>
        <w:tabs>
          <w:tab w:val="clear" w:pos="-720"/>
          <w:tab w:val="left" w:pos="0"/>
        </w:tabs>
        <w:rPr>
          <w:rFonts w:ascii="Arial" w:hAnsi="Arial" w:cs="Arial"/>
          <w:szCs w:val="24"/>
        </w:rPr>
      </w:pPr>
      <w:r w:rsidRPr="001D1BDA">
        <w:rPr>
          <w:rFonts w:ascii="Arial" w:hAnsi="Arial" w:cs="Arial"/>
          <w:szCs w:val="24"/>
        </w:rPr>
        <w:t>1H.</w:t>
      </w:r>
      <w:r w:rsidRPr="001D1BDA">
        <w:rPr>
          <w:rFonts w:ascii="Arial" w:hAnsi="Arial" w:cs="Arial"/>
          <w:szCs w:val="24"/>
        </w:rPr>
        <w:tab/>
        <w:t xml:space="preserve">Work plan </w:t>
      </w:r>
    </w:p>
    <w:p w14:paraId="35D7922B" w14:textId="77777777" w:rsidR="008A569E" w:rsidRPr="001D1BDA" w:rsidRDefault="008A569E" w:rsidP="00955ED6">
      <w:pPr>
        <w:suppressAutoHyphens/>
        <w:jc w:val="center"/>
        <w:rPr>
          <w:rFonts w:ascii="Arial" w:hAnsi="Arial" w:cs="Arial"/>
          <w:b/>
          <w:caps/>
          <w:spacing w:val="-3"/>
          <w:szCs w:val="24"/>
        </w:rPr>
      </w:pPr>
      <w:r w:rsidRPr="001D1BDA">
        <w:rPr>
          <w:rFonts w:ascii="Arial" w:hAnsi="Arial" w:cs="Arial"/>
          <w:b/>
          <w:spacing w:val="-2"/>
          <w:szCs w:val="24"/>
        </w:rPr>
        <w:br w:type="page"/>
      </w:r>
      <w:r w:rsidRPr="001D1BDA">
        <w:rPr>
          <w:rFonts w:ascii="Arial" w:hAnsi="Arial" w:cs="Arial"/>
          <w:b/>
          <w:caps/>
          <w:spacing w:val="-3"/>
          <w:szCs w:val="24"/>
        </w:rPr>
        <w:lastRenderedPageBreak/>
        <w:t>1A.</w:t>
      </w:r>
      <w:r w:rsidR="00E306F3" w:rsidRPr="001D1BDA">
        <w:rPr>
          <w:rFonts w:ascii="Arial" w:hAnsi="Arial" w:cs="Arial"/>
          <w:b/>
          <w:caps/>
          <w:spacing w:val="-3"/>
          <w:szCs w:val="24"/>
        </w:rPr>
        <w:t xml:space="preserve"> </w:t>
      </w:r>
      <w:r w:rsidRPr="001D1BDA">
        <w:rPr>
          <w:rFonts w:ascii="Arial" w:hAnsi="Arial" w:cs="Arial"/>
          <w:b/>
          <w:caps/>
          <w:spacing w:val="-3"/>
          <w:szCs w:val="24"/>
        </w:rPr>
        <w:t>Technical Proposal submission</w:t>
      </w:r>
    </w:p>
    <w:p w14:paraId="2A0F55B0" w14:textId="77777777" w:rsidR="008A569E" w:rsidRPr="001D1BDA" w:rsidRDefault="008A569E" w:rsidP="00955ED6">
      <w:pPr>
        <w:tabs>
          <w:tab w:val="left" w:pos="-720"/>
        </w:tabs>
        <w:suppressAutoHyphens/>
        <w:jc w:val="center"/>
        <w:rPr>
          <w:rFonts w:ascii="Arial" w:hAnsi="Arial" w:cs="Arial"/>
          <w:spacing w:val="-3"/>
          <w:szCs w:val="24"/>
        </w:rPr>
      </w:pPr>
    </w:p>
    <w:p w14:paraId="29570127"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spacing w:val="-3"/>
          <w:szCs w:val="24"/>
        </w:rPr>
        <w:t>FROM:</w:t>
      </w:r>
      <w:r w:rsidRPr="001D1BDA">
        <w:rPr>
          <w:rFonts w:ascii="Arial" w:hAnsi="Arial" w:cs="Arial"/>
          <w:spacing w:val="-3"/>
          <w:szCs w:val="24"/>
        </w:rPr>
        <w:tab/>
      </w:r>
      <w:r w:rsidRPr="001D1BDA">
        <w:rPr>
          <w:rFonts w:ascii="Arial" w:hAnsi="Arial" w:cs="Arial"/>
          <w:spacing w:val="-3"/>
          <w:szCs w:val="24"/>
        </w:rPr>
        <w:tab/>
      </w:r>
      <w:r w:rsidRPr="001D1BDA">
        <w:rPr>
          <w:rFonts w:ascii="Arial" w:hAnsi="Arial" w:cs="Arial"/>
          <w:spacing w:val="-3"/>
          <w:szCs w:val="24"/>
        </w:rPr>
        <w:tab/>
      </w:r>
      <w:r w:rsidRPr="001D1BDA">
        <w:rPr>
          <w:rFonts w:ascii="Arial" w:hAnsi="Arial" w:cs="Arial"/>
          <w:spacing w:val="-3"/>
          <w:szCs w:val="24"/>
        </w:rPr>
        <w:tab/>
      </w:r>
      <w:r w:rsidRPr="001D1BDA">
        <w:rPr>
          <w:rFonts w:ascii="Arial" w:hAnsi="Arial" w:cs="Arial"/>
          <w:spacing w:val="-3"/>
          <w:szCs w:val="24"/>
        </w:rPr>
        <w:tab/>
      </w:r>
      <w:r w:rsidRPr="001D1BDA">
        <w:rPr>
          <w:rFonts w:ascii="Arial" w:hAnsi="Arial" w:cs="Arial"/>
          <w:spacing w:val="-3"/>
          <w:szCs w:val="24"/>
        </w:rPr>
        <w:tab/>
      </w:r>
      <w:r w:rsidRPr="001D1BDA">
        <w:rPr>
          <w:rFonts w:ascii="Arial" w:hAnsi="Arial" w:cs="Arial"/>
          <w:spacing w:val="-3"/>
          <w:szCs w:val="24"/>
        </w:rPr>
        <w:tab/>
        <w:t>TO:</w:t>
      </w:r>
    </w:p>
    <w:p w14:paraId="09D40233" w14:textId="77777777" w:rsidR="008A569E" w:rsidRPr="001D1BDA" w:rsidRDefault="008A569E" w:rsidP="00955ED6">
      <w:pPr>
        <w:tabs>
          <w:tab w:val="left" w:pos="720"/>
          <w:tab w:val="left" w:pos="1440"/>
          <w:tab w:val="left" w:pos="2160"/>
          <w:tab w:val="left" w:pos="2880"/>
          <w:tab w:val="left" w:pos="3600"/>
          <w:tab w:val="left" w:pos="4320"/>
          <w:tab w:val="left" w:pos="5040"/>
          <w:tab w:val="left" w:pos="5760"/>
          <w:tab w:val="right" w:pos="9026"/>
        </w:tabs>
        <w:suppressAutoHyphens/>
        <w:jc w:val="both"/>
        <w:rPr>
          <w:rFonts w:ascii="Arial" w:hAnsi="Arial" w:cs="Arial"/>
          <w:spacing w:val="-3"/>
          <w:szCs w:val="24"/>
          <w:u w:val="single"/>
        </w:rPr>
      </w:pP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rPr>
        <w:tab/>
      </w:r>
      <w:r w:rsidRPr="001D1BDA">
        <w:rPr>
          <w:rFonts w:ascii="Arial" w:hAnsi="Arial" w:cs="Arial"/>
          <w:spacing w:val="-3"/>
          <w:szCs w:val="24"/>
        </w:rPr>
        <w:tab/>
      </w:r>
      <w:r w:rsidRPr="001D1BDA">
        <w:rPr>
          <w:rFonts w:ascii="Arial" w:hAnsi="Arial" w:cs="Arial"/>
          <w:spacing w:val="-3"/>
          <w:szCs w:val="24"/>
        </w:rPr>
        <w:tab/>
      </w:r>
      <w:r w:rsidRPr="001D1BDA">
        <w:rPr>
          <w:rFonts w:ascii="Arial" w:hAnsi="Arial" w:cs="Arial"/>
          <w:spacing w:val="-3"/>
          <w:szCs w:val="24"/>
          <w:u w:val="single"/>
        </w:rPr>
        <w:tab/>
      </w:r>
    </w:p>
    <w:p w14:paraId="25650784" w14:textId="77777777" w:rsidR="008A569E" w:rsidRPr="001D1BDA" w:rsidRDefault="008A569E" w:rsidP="00955ED6">
      <w:pPr>
        <w:tabs>
          <w:tab w:val="left" w:pos="720"/>
          <w:tab w:val="left" w:pos="1440"/>
          <w:tab w:val="left" w:pos="2160"/>
          <w:tab w:val="left" w:pos="2880"/>
          <w:tab w:val="left" w:pos="3600"/>
          <w:tab w:val="left" w:pos="4320"/>
          <w:tab w:val="left" w:pos="5040"/>
          <w:tab w:val="left" w:pos="5760"/>
          <w:tab w:val="right" w:pos="9026"/>
        </w:tabs>
        <w:suppressAutoHyphens/>
        <w:jc w:val="both"/>
        <w:rPr>
          <w:rFonts w:ascii="Arial" w:hAnsi="Arial" w:cs="Arial"/>
          <w:spacing w:val="-3"/>
          <w:szCs w:val="24"/>
          <w:u w:val="single"/>
        </w:rPr>
      </w:pP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rPr>
        <w:tab/>
      </w:r>
      <w:r w:rsidRPr="001D1BDA">
        <w:rPr>
          <w:rFonts w:ascii="Arial" w:hAnsi="Arial" w:cs="Arial"/>
          <w:spacing w:val="-3"/>
          <w:szCs w:val="24"/>
        </w:rPr>
        <w:tab/>
      </w:r>
      <w:r w:rsidRPr="001D1BDA">
        <w:rPr>
          <w:rFonts w:ascii="Arial" w:hAnsi="Arial" w:cs="Arial"/>
          <w:spacing w:val="-3"/>
          <w:szCs w:val="24"/>
        </w:rPr>
        <w:tab/>
      </w:r>
      <w:r w:rsidRPr="001D1BDA">
        <w:rPr>
          <w:rFonts w:ascii="Arial" w:hAnsi="Arial" w:cs="Arial"/>
          <w:spacing w:val="-3"/>
          <w:szCs w:val="24"/>
          <w:u w:val="single"/>
        </w:rPr>
        <w:tab/>
      </w:r>
    </w:p>
    <w:p w14:paraId="2FDE1424" w14:textId="77777777" w:rsidR="008A569E" w:rsidRPr="001D1BDA" w:rsidRDefault="008A569E" w:rsidP="00955ED6">
      <w:pPr>
        <w:tabs>
          <w:tab w:val="left" w:pos="720"/>
          <w:tab w:val="left" w:pos="1440"/>
          <w:tab w:val="left" w:pos="2160"/>
          <w:tab w:val="left" w:pos="2880"/>
          <w:tab w:val="left" w:pos="3600"/>
          <w:tab w:val="left" w:pos="4320"/>
          <w:tab w:val="left" w:pos="5040"/>
          <w:tab w:val="left" w:pos="5760"/>
          <w:tab w:val="right" w:pos="9026"/>
        </w:tabs>
        <w:suppressAutoHyphens/>
        <w:jc w:val="both"/>
        <w:rPr>
          <w:rFonts w:ascii="Arial" w:hAnsi="Arial" w:cs="Arial"/>
          <w:spacing w:val="-3"/>
          <w:szCs w:val="24"/>
          <w:u w:val="single"/>
        </w:rPr>
      </w:pP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rPr>
        <w:tab/>
      </w:r>
      <w:r w:rsidRPr="001D1BDA">
        <w:rPr>
          <w:rFonts w:ascii="Arial" w:hAnsi="Arial" w:cs="Arial"/>
          <w:spacing w:val="-3"/>
          <w:szCs w:val="24"/>
        </w:rPr>
        <w:tab/>
      </w:r>
      <w:r w:rsidRPr="001D1BDA">
        <w:rPr>
          <w:rFonts w:ascii="Arial" w:hAnsi="Arial" w:cs="Arial"/>
          <w:spacing w:val="-3"/>
          <w:szCs w:val="24"/>
        </w:rPr>
        <w:tab/>
      </w:r>
      <w:r w:rsidRPr="001D1BDA">
        <w:rPr>
          <w:rFonts w:ascii="Arial" w:hAnsi="Arial" w:cs="Arial"/>
          <w:spacing w:val="-3"/>
          <w:szCs w:val="24"/>
          <w:u w:val="single"/>
        </w:rPr>
        <w:tab/>
      </w:r>
    </w:p>
    <w:p w14:paraId="75B783F7" w14:textId="77777777" w:rsidR="008A569E" w:rsidRPr="001D1BDA" w:rsidRDefault="008A569E" w:rsidP="00955ED6">
      <w:pPr>
        <w:tabs>
          <w:tab w:val="left" w:pos="720"/>
          <w:tab w:val="left" w:pos="1440"/>
          <w:tab w:val="left" w:pos="2160"/>
          <w:tab w:val="left" w:pos="2880"/>
          <w:tab w:val="left" w:pos="3600"/>
          <w:tab w:val="left" w:pos="4320"/>
          <w:tab w:val="left" w:pos="5040"/>
          <w:tab w:val="left" w:pos="5760"/>
          <w:tab w:val="right" w:pos="9026"/>
        </w:tabs>
        <w:suppressAutoHyphens/>
        <w:jc w:val="both"/>
        <w:rPr>
          <w:rFonts w:ascii="Arial" w:hAnsi="Arial" w:cs="Arial"/>
          <w:spacing w:val="-3"/>
          <w:szCs w:val="24"/>
        </w:rPr>
      </w:pP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rPr>
        <w:tab/>
      </w:r>
      <w:r w:rsidRPr="001D1BDA">
        <w:rPr>
          <w:rFonts w:ascii="Arial" w:hAnsi="Arial" w:cs="Arial"/>
          <w:spacing w:val="-3"/>
          <w:szCs w:val="24"/>
        </w:rPr>
        <w:tab/>
      </w:r>
      <w:r w:rsidRPr="001D1BDA">
        <w:rPr>
          <w:rFonts w:ascii="Arial" w:hAnsi="Arial" w:cs="Arial"/>
          <w:spacing w:val="-3"/>
          <w:szCs w:val="24"/>
        </w:rPr>
        <w:tab/>
      </w:r>
      <w:r w:rsidRPr="001D1BDA">
        <w:rPr>
          <w:rFonts w:ascii="Arial" w:hAnsi="Arial" w:cs="Arial"/>
          <w:spacing w:val="-3"/>
          <w:szCs w:val="24"/>
          <w:u w:val="single"/>
        </w:rPr>
        <w:tab/>
      </w:r>
    </w:p>
    <w:p w14:paraId="1C4E813C" w14:textId="77777777" w:rsidR="008A569E" w:rsidRPr="001D1BDA" w:rsidRDefault="008A569E" w:rsidP="00955ED6">
      <w:pPr>
        <w:tabs>
          <w:tab w:val="left" w:pos="-720"/>
        </w:tabs>
        <w:suppressAutoHyphens/>
        <w:jc w:val="both"/>
        <w:rPr>
          <w:rFonts w:ascii="Arial" w:hAnsi="Arial" w:cs="Arial"/>
          <w:spacing w:val="-3"/>
          <w:szCs w:val="24"/>
        </w:rPr>
      </w:pPr>
    </w:p>
    <w:p w14:paraId="0AC0A0DC" w14:textId="77777777" w:rsidR="00367ECC" w:rsidRPr="001D1BDA" w:rsidRDefault="00367ECC" w:rsidP="00955ED6">
      <w:pPr>
        <w:tabs>
          <w:tab w:val="left" w:pos="-720"/>
        </w:tabs>
        <w:suppressAutoHyphens/>
        <w:jc w:val="both"/>
        <w:rPr>
          <w:rFonts w:ascii="Arial" w:hAnsi="Arial" w:cs="Arial"/>
          <w:b/>
          <w:spacing w:val="-3"/>
          <w:szCs w:val="24"/>
        </w:rPr>
      </w:pPr>
      <w:r w:rsidRPr="001D1BDA">
        <w:rPr>
          <w:rFonts w:ascii="Arial" w:hAnsi="Arial" w:cs="Arial"/>
          <w:b/>
          <w:spacing w:val="-3"/>
          <w:szCs w:val="24"/>
        </w:rPr>
        <w:t xml:space="preserve">Subject: Hiring of Consultancy Service for </w:t>
      </w:r>
    </w:p>
    <w:p w14:paraId="1AE7C508" w14:textId="77777777" w:rsidR="00367ECC" w:rsidRPr="001D1BDA" w:rsidRDefault="00367ECC" w:rsidP="00955ED6">
      <w:pPr>
        <w:tabs>
          <w:tab w:val="left" w:pos="-720"/>
        </w:tabs>
        <w:suppressAutoHyphens/>
        <w:jc w:val="both"/>
        <w:rPr>
          <w:rFonts w:ascii="Arial" w:hAnsi="Arial" w:cs="Arial"/>
          <w:b/>
          <w:spacing w:val="-3"/>
          <w:szCs w:val="24"/>
        </w:rPr>
      </w:pPr>
    </w:p>
    <w:p w14:paraId="487E84B8"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spacing w:val="-3"/>
          <w:szCs w:val="24"/>
        </w:rPr>
        <w:t>Sir/Madam:</w:t>
      </w:r>
    </w:p>
    <w:p w14:paraId="38B66541" w14:textId="77777777" w:rsidR="008A569E" w:rsidRPr="001D1BDA" w:rsidRDefault="008A569E" w:rsidP="00367ECC">
      <w:pPr>
        <w:tabs>
          <w:tab w:val="center" w:pos="4513"/>
        </w:tabs>
        <w:suppressAutoHyphens/>
        <w:jc w:val="both"/>
        <w:rPr>
          <w:rFonts w:ascii="Arial" w:hAnsi="Arial" w:cs="Arial"/>
          <w:spacing w:val="-3"/>
          <w:szCs w:val="24"/>
        </w:rPr>
      </w:pPr>
    </w:p>
    <w:p w14:paraId="4857435B" w14:textId="77777777" w:rsidR="008A569E" w:rsidRPr="001D1BDA" w:rsidRDefault="008A569E" w:rsidP="00955ED6">
      <w:pPr>
        <w:tabs>
          <w:tab w:val="left" w:pos="-720"/>
        </w:tabs>
        <w:suppressAutoHyphens/>
        <w:jc w:val="both"/>
        <w:rPr>
          <w:rFonts w:ascii="Arial" w:hAnsi="Arial" w:cs="Arial"/>
          <w:spacing w:val="-3"/>
          <w:szCs w:val="24"/>
        </w:rPr>
      </w:pPr>
      <w:r w:rsidRPr="001D1BDA">
        <w:rPr>
          <w:rFonts w:ascii="Arial" w:hAnsi="Arial" w:cs="Arial"/>
          <w:spacing w:val="-3"/>
          <w:szCs w:val="24"/>
        </w:rPr>
        <w:t>Regarding Technical Proposal</w:t>
      </w:r>
    </w:p>
    <w:p w14:paraId="56BFE49B" w14:textId="77777777" w:rsidR="008A569E" w:rsidRPr="001D1BDA" w:rsidRDefault="008A569E" w:rsidP="00955ED6">
      <w:pPr>
        <w:tabs>
          <w:tab w:val="left" w:pos="-720"/>
        </w:tabs>
        <w:suppressAutoHyphens/>
        <w:jc w:val="both"/>
        <w:rPr>
          <w:rFonts w:ascii="Arial" w:hAnsi="Arial" w:cs="Arial"/>
          <w:spacing w:val="-3"/>
          <w:szCs w:val="24"/>
        </w:rPr>
      </w:pPr>
    </w:p>
    <w:p w14:paraId="1AB1F364" w14:textId="77777777" w:rsidR="008A569E" w:rsidRPr="001D1BDA" w:rsidRDefault="008A569E" w:rsidP="00955ED6">
      <w:pPr>
        <w:tabs>
          <w:tab w:val="left" w:pos="720"/>
          <w:tab w:val="left" w:pos="1440"/>
          <w:tab w:val="left" w:pos="2160"/>
          <w:tab w:val="left" w:pos="2880"/>
          <w:tab w:val="right" w:pos="9026"/>
        </w:tabs>
        <w:suppressAutoHyphens/>
        <w:jc w:val="both"/>
        <w:rPr>
          <w:rFonts w:ascii="Arial" w:hAnsi="Arial" w:cs="Arial"/>
          <w:spacing w:val="-3"/>
          <w:szCs w:val="24"/>
        </w:rPr>
      </w:pPr>
      <w:r w:rsidRPr="001D1BDA">
        <w:rPr>
          <w:rFonts w:ascii="Arial" w:hAnsi="Arial" w:cs="Arial"/>
          <w:spacing w:val="-3"/>
          <w:szCs w:val="24"/>
        </w:rPr>
        <w:t xml:space="preserve">I/We </w:t>
      </w: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rPr>
        <w:t xml:space="preserve"> Consultant/Consultancy firm herewith enclose a Technical Proposal for selection of my/our firm/organization as Consultant for </w:t>
      </w:r>
      <w:r w:rsidRPr="001D1BDA">
        <w:rPr>
          <w:rFonts w:ascii="Arial" w:hAnsi="Arial" w:cs="Arial"/>
          <w:spacing w:val="-3"/>
          <w:szCs w:val="24"/>
          <w:u w:val="single"/>
        </w:rPr>
        <w:tab/>
      </w:r>
      <w:r w:rsidRPr="001D1BDA">
        <w:rPr>
          <w:rFonts w:ascii="Arial" w:hAnsi="Arial" w:cs="Arial"/>
          <w:spacing w:val="-3"/>
          <w:szCs w:val="24"/>
        </w:rPr>
        <w:t>.</w:t>
      </w:r>
    </w:p>
    <w:p w14:paraId="37D2F814" w14:textId="77777777" w:rsidR="008A569E" w:rsidRPr="001D1BDA" w:rsidRDefault="008A569E" w:rsidP="00955ED6">
      <w:pPr>
        <w:tabs>
          <w:tab w:val="left" w:pos="-720"/>
        </w:tabs>
        <w:suppressAutoHyphens/>
        <w:jc w:val="both"/>
        <w:rPr>
          <w:rFonts w:ascii="Arial" w:hAnsi="Arial" w:cs="Arial"/>
          <w:spacing w:val="-3"/>
          <w:szCs w:val="24"/>
        </w:rPr>
      </w:pPr>
    </w:p>
    <w:p w14:paraId="3383EC4F" w14:textId="77777777" w:rsidR="00E235B0" w:rsidRPr="001D1BDA" w:rsidRDefault="00E235B0" w:rsidP="00955ED6">
      <w:pPr>
        <w:jc w:val="both"/>
        <w:rPr>
          <w:rFonts w:ascii="Arial" w:hAnsi="Arial" w:cs="Arial"/>
          <w:i/>
          <w:szCs w:val="24"/>
        </w:rPr>
      </w:pPr>
      <w:r w:rsidRPr="001D1BDA">
        <w:rPr>
          <w:rFonts w:ascii="Arial" w:hAnsi="Arial" w:cs="Arial"/>
          <w:i/>
          <w:szCs w:val="24"/>
        </w:rPr>
        <w:t>{If the Consultant is a joint venture, insert the following: We are submitting our Proposal in association/as a consortium/as a joint venture with: {</w:t>
      </w:r>
      <w:r w:rsidRPr="001D1BDA">
        <w:rPr>
          <w:rFonts w:ascii="Arial" w:hAnsi="Arial" w:cs="Arial"/>
          <w:i/>
          <w:iCs/>
          <w:szCs w:val="24"/>
        </w:rPr>
        <w:t xml:space="preserve">Insert a list with full name and the legal address of each member, and indicate the lead </w:t>
      </w:r>
      <w:r w:rsidRPr="001D1BDA">
        <w:rPr>
          <w:rFonts w:ascii="Arial" w:hAnsi="Arial" w:cs="Arial"/>
          <w:i/>
          <w:szCs w:val="24"/>
        </w:rPr>
        <w:t>member}.</w:t>
      </w:r>
      <w:r w:rsidRPr="001D1BDA">
        <w:rPr>
          <w:rFonts w:ascii="Arial" w:hAnsi="Arial" w:cs="Arial"/>
          <w:i/>
          <w:szCs w:val="24"/>
          <w:vertAlign w:val="superscript"/>
        </w:rPr>
        <w:t xml:space="preserve"> </w:t>
      </w:r>
      <w:r w:rsidRPr="001D1BDA">
        <w:rPr>
          <w:rFonts w:ascii="Arial" w:hAnsi="Arial" w:cs="Arial"/>
          <w:i/>
          <w:szCs w:val="24"/>
        </w:rPr>
        <w:t>We have attached a copy {insert: “of our letter of intent to form a joint venture” or, if a JV is already formed, “of the JV agreement”} signed by every participating member, which details the likely legal structure of and the confirmation of joint and severable liability of the members of the said joint venture.</w:t>
      </w:r>
    </w:p>
    <w:p w14:paraId="670D72C1" w14:textId="77777777" w:rsidR="00E235B0" w:rsidRPr="001D1BDA" w:rsidRDefault="00E235B0" w:rsidP="00955ED6">
      <w:pPr>
        <w:jc w:val="both"/>
        <w:rPr>
          <w:rFonts w:ascii="Arial" w:hAnsi="Arial" w:cs="Arial"/>
          <w:i/>
          <w:szCs w:val="24"/>
        </w:rPr>
      </w:pPr>
    </w:p>
    <w:p w14:paraId="09F85113" w14:textId="77777777" w:rsidR="00E235B0" w:rsidRPr="001D1BDA" w:rsidRDefault="00E235B0" w:rsidP="00955ED6">
      <w:pPr>
        <w:jc w:val="both"/>
        <w:rPr>
          <w:rFonts w:ascii="Arial" w:hAnsi="Arial" w:cs="Arial"/>
          <w:i/>
          <w:szCs w:val="24"/>
        </w:rPr>
      </w:pPr>
      <w:r w:rsidRPr="001D1BDA">
        <w:rPr>
          <w:rFonts w:ascii="Arial" w:hAnsi="Arial" w:cs="Arial"/>
          <w:i/>
          <w:szCs w:val="24"/>
        </w:rPr>
        <w:t>OR</w:t>
      </w:r>
    </w:p>
    <w:p w14:paraId="164AFC27" w14:textId="77777777" w:rsidR="00E235B0" w:rsidRPr="001D1BDA" w:rsidRDefault="00E235B0" w:rsidP="00955ED6">
      <w:pPr>
        <w:jc w:val="both"/>
        <w:rPr>
          <w:rFonts w:ascii="Arial" w:hAnsi="Arial" w:cs="Arial"/>
          <w:i/>
          <w:szCs w:val="24"/>
        </w:rPr>
      </w:pPr>
    </w:p>
    <w:p w14:paraId="55B82B20" w14:textId="77777777" w:rsidR="00E235B0" w:rsidRPr="001D1BDA" w:rsidRDefault="00E235B0" w:rsidP="00955ED6">
      <w:pPr>
        <w:jc w:val="both"/>
        <w:rPr>
          <w:rFonts w:ascii="Arial" w:hAnsi="Arial" w:cs="Arial"/>
          <w:i/>
          <w:szCs w:val="24"/>
        </w:rPr>
      </w:pPr>
      <w:r w:rsidRPr="001D1BDA">
        <w:rPr>
          <w:rFonts w:ascii="Arial" w:hAnsi="Arial" w:cs="Arial"/>
          <w:i/>
          <w:szCs w:val="24"/>
        </w:rPr>
        <w:t>If the Consultant’s Proposal includes Sub-consultants, insert the following: We are submitting our Proposal with the following firms as Sub-consultants: {Insert a list with full name and address of each Sub-consultant.}</w:t>
      </w:r>
    </w:p>
    <w:p w14:paraId="155B44FE" w14:textId="77777777" w:rsidR="00E235B0" w:rsidRPr="001D1BDA" w:rsidRDefault="00E235B0" w:rsidP="00955ED6">
      <w:pPr>
        <w:jc w:val="both"/>
        <w:rPr>
          <w:rFonts w:ascii="Arial" w:hAnsi="Arial" w:cs="Arial"/>
          <w:szCs w:val="24"/>
        </w:rPr>
      </w:pPr>
    </w:p>
    <w:p w14:paraId="697279FF" w14:textId="77777777" w:rsidR="00E235B0" w:rsidRPr="001D1BDA" w:rsidRDefault="00E235B0" w:rsidP="00955ED6">
      <w:pPr>
        <w:jc w:val="both"/>
        <w:rPr>
          <w:rFonts w:ascii="Arial" w:hAnsi="Arial" w:cs="Arial"/>
          <w:szCs w:val="24"/>
        </w:rPr>
      </w:pPr>
      <w:r w:rsidRPr="001D1BDA">
        <w:rPr>
          <w:rFonts w:ascii="Arial" w:hAnsi="Arial" w:cs="Arial"/>
          <w:szCs w:val="24"/>
        </w:rPr>
        <w:t xml:space="preserve">We hereby declare that all the information and statements made in this Proposal are true and we accept that any misinterpretation or misrepresentation contained in this Proposal may lead to our disqualification by the </w:t>
      </w:r>
      <w:r w:rsidR="008066E5" w:rsidRPr="001D1BDA">
        <w:rPr>
          <w:rFonts w:ascii="Arial" w:hAnsi="Arial" w:cs="Arial"/>
          <w:szCs w:val="24"/>
        </w:rPr>
        <w:t xml:space="preserve">Bank </w:t>
      </w:r>
      <w:r w:rsidRPr="001D1BDA">
        <w:rPr>
          <w:rFonts w:ascii="Arial" w:hAnsi="Arial" w:cs="Arial"/>
          <w:szCs w:val="24"/>
        </w:rPr>
        <w:t>and/or may be sanctioned by the Bank.</w:t>
      </w:r>
    </w:p>
    <w:p w14:paraId="67BF0E8A" w14:textId="77777777" w:rsidR="008A569E" w:rsidRPr="001D1BDA" w:rsidRDefault="008A569E" w:rsidP="00955ED6">
      <w:pPr>
        <w:tabs>
          <w:tab w:val="left" w:pos="-720"/>
        </w:tabs>
        <w:suppressAutoHyphens/>
        <w:jc w:val="both"/>
        <w:rPr>
          <w:rFonts w:ascii="Arial" w:hAnsi="Arial" w:cs="Arial"/>
          <w:spacing w:val="-3"/>
          <w:szCs w:val="24"/>
        </w:rPr>
      </w:pPr>
    </w:p>
    <w:p w14:paraId="279DBB58" w14:textId="77777777" w:rsidR="002F4B6A" w:rsidRPr="001D1BDA" w:rsidRDefault="002F4B6A" w:rsidP="00955ED6">
      <w:pPr>
        <w:jc w:val="both"/>
        <w:rPr>
          <w:rFonts w:ascii="Arial" w:hAnsi="Arial" w:cs="Arial"/>
          <w:szCs w:val="24"/>
        </w:rPr>
      </w:pPr>
      <w:r w:rsidRPr="001D1BDA">
        <w:rPr>
          <w:rFonts w:ascii="Arial" w:hAnsi="Arial" w:cs="Arial"/>
          <w:szCs w:val="24"/>
        </w:rPr>
        <w:t xml:space="preserve">We understand that the </w:t>
      </w:r>
      <w:r w:rsidR="008066E5" w:rsidRPr="001D1BDA">
        <w:rPr>
          <w:rFonts w:ascii="Arial" w:hAnsi="Arial" w:cs="Arial"/>
          <w:szCs w:val="24"/>
        </w:rPr>
        <w:t xml:space="preserve">Bank </w:t>
      </w:r>
      <w:r w:rsidRPr="001D1BDA">
        <w:rPr>
          <w:rFonts w:ascii="Arial" w:hAnsi="Arial" w:cs="Arial"/>
          <w:szCs w:val="24"/>
        </w:rPr>
        <w:t xml:space="preserve">is not bound to accept any Proposal that the </w:t>
      </w:r>
      <w:r w:rsidR="008066E5" w:rsidRPr="001D1BDA">
        <w:rPr>
          <w:rFonts w:ascii="Arial" w:hAnsi="Arial" w:cs="Arial"/>
          <w:szCs w:val="24"/>
        </w:rPr>
        <w:t xml:space="preserve">Bank </w:t>
      </w:r>
      <w:r w:rsidRPr="001D1BDA">
        <w:rPr>
          <w:rFonts w:ascii="Arial" w:hAnsi="Arial" w:cs="Arial"/>
          <w:szCs w:val="24"/>
        </w:rPr>
        <w:t>receives.</w:t>
      </w:r>
    </w:p>
    <w:p w14:paraId="6928F86E" w14:textId="77777777" w:rsidR="002F4B6A" w:rsidRPr="001D1BDA" w:rsidRDefault="002F4B6A" w:rsidP="00955ED6">
      <w:pPr>
        <w:tabs>
          <w:tab w:val="left" w:pos="-720"/>
        </w:tabs>
        <w:suppressAutoHyphens/>
        <w:jc w:val="both"/>
        <w:rPr>
          <w:rFonts w:ascii="Arial" w:hAnsi="Arial" w:cs="Arial"/>
          <w:spacing w:val="-3"/>
          <w:szCs w:val="24"/>
        </w:rPr>
      </w:pPr>
    </w:p>
    <w:p w14:paraId="63CF8F84" w14:textId="77777777" w:rsidR="008A569E" w:rsidRPr="001D1BDA" w:rsidRDefault="008A569E" w:rsidP="00955ED6">
      <w:pPr>
        <w:tabs>
          <w:tab w:val="center" w:pos="4513"/>
        </w:tabs>
        <w:suppressAutoHyphens/>
        <w:jc w:val="both"/>
        <w:rPr>
          <w:rFonts w:ascii="Arial" w:hAnsi="Arial" w:cs="Arial"/>
          <w:spacing w:val="-3"/>
          <w:szCs w:val="24"/>
        </w:rPr>
      </w:pPr>
      <w:r w:rsidRPr="001D1BDA">
        <w:rPr>
          <w:rFonts w:ascii="Arial" w:hAnsi="Arial" w:cs="Arial"/>
          <w:spacing w:val="-3"/>
          <w:szCs w:val="24"/>
        </w:rPr>
        <w:t>Yours faithfully,</w:t>
      </w:r>
    </w:p>
    <w:p w14:paraId="2CC1A8F3" w14:textId="77777777" w:rsidR="008A569E" w:rsidRPr="001D1BDA" w:rsidRDefault="008A569E" w:rsidP="00955ED6">
      <w:pPr>
        <w:tabs>
          <w:tab w:val="left" w:pos="-720"/>
        </w:tabs>
        <w:suppressAutoHyphens/>
        <w:jc w:val="both"/>
        <w:rPr>
          <w:rFonts w:ascii="Arial" w:hAnsi="Arial" w:cs="Arial"/>
          <w:spacing w:val="-3"/>
          <w:szCs w:val="24"/>
        </w:rPr>
      </w:pPr>
    </w:p>
    <w:p w14:paraId="1C7B3EA2" w14:textId="77777777" w:rsidR="008A569E" w:rsidRPr="001D1BDA" w:rsidRDefault="008A569E" w:rsidP="00367ECC">
      <w:pPr>
        <w:tabs>
          <w:tab w:val="left" w:pos="-720"/>
        </w:tabs>
        <w:suppressAutoHyphens/>
        <w:ind w:firstLine="2880"/>
        <w:jc w:val="both"/>
        <w:rPr>
          <w:rFonts w:ascii="Arial" w:hAnsi="Arial" w:cs="Arial"/>
          <w:spacing w:val="-3"/>
          <w:szCs w:val="24"/>
        </w:rPr>
      </w:pPr>
      <w:r w:rsidRPr="001D1BDA">
        <w:rPr>
          <w:rFonts w:ascii="Arial" w:hAnsi="Arial" w:cs="Arial"/>
          <w:spacing w:val="-3"/>
          <w:szCs w:val="24"/>
        </w:rPr>
        <w:t xml:space="preserve">Signature: </w:t>
      </w: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u w:val="single"/>
        </w:rPr>
        <w:tab/>
      </w:r>
    </w:p>
    <w:p w14:paraId="3F1E83D9" w14:textId="77777777" w:rsidR="008A569E" w:rsidRPr="001D1BDA" w:rsidRDefault="008A569E" w:rsidP="00367ECC">
      <w:pPr>
        <w:tabs>
          <w:tab w:val="left" w:pos="-720"/>
        </w:tabs>
        <w:suppressAutoHyphens/>
        <w:ind w:firstLine="2880"/>
        <w:jc w:val="both"/>
        <w:rPr>
          <w:rFonts w:ascii="Arial" w:hAnsi="Arial" w:cs="Arial"/>
          <w:spacing w:val="-3"/>
          <w:szCs w:val="24"/>
        </w:rPr>
      </w:pPr>
      <w:r w:rsidRPr="001D1BDA">
        <w:rPr>
          <w:rFonts w:ascii="Arial" w:hAnsi="Arial" w:cs="Arial"/>
          <w:spacing w:val="-3"/>
          <w:szCs w:val="24"/>
        </w:rPr>
        <w:t>(Authorized Representative)</w:t>
      </w:r>
    </w:p>
    <w:p w14:paraId="10B5021D" w14:textId="77777777" w:rsidR="008A569E" w:rsidRPr="001D1BDA" w:rsidRDefault="008A569E" w:rsidP="00367ECC">
      <w:pPr>
        <w:tabs>
          <w:tab w:val="left" w:pos="-720"/>
        </w:tabs>
        <w:suppressAutoHyphens/>
        <w:ind w:firstLine="2880"/>
        <w:jc w:val="both"/>
        <w:rPr>
          <w:rFonts w:ascii="Arial" w:hAnsi="Arial" w:cs="Arial"/>
          <w:spacing w:val="-3"/>
          <w:szCs w:val="24"/>
        </w:rPr>
      </w:pPr>
      <w:r w:rsidRPr="001D1BDA">
        <w:rPr>
          <w:rFonts w:ascii="Arial" w:hAnsi="Arial" w:cs="Arial"/>
          <w:spacing w:val="-3"/>
          <w:szCs w:val="24"/>
        </w:rPr>
        <w:t xml:space="preserve">Full Name: </w:t>
      </w: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u w:val="single"/>
        </w:rPr>
        <w:tab/>
      </w:r>
    </w:p>
    <w:p w14:paraId="0B1EC3B1" w14:textId="77777777" w:rsidR="008A569E" w:rsidRPr="001D1BDA" w:rsidRDefault="008A569E" w:rsidP="00367ECC">
      <w:pPr>
        <w:tabs>
          <w:tab w:val="left" w:pos="-720"/>
        </w:tabs>
        <w:suppressAutoHyphens/>
        <w:ind w:firstLine="2880"/>
        <w:jc w:val="both"/>
        <w:rPr>
          <w:rFonts w:ascii="Arial" w:hAnsi="Arial" w:cs="Arial"/>
          <w:spacing w:val="-3"/>
          <w:szCs w:val="24"/>
        </w:rPr>
      </w:pPr>
      <w:r w:rsidRPr="001D1BDA">
        <w:rPr>
          <w:rFonts w:ascii="Arial" w:hAnsi="Arial" w:cs="Arial"/>
          <w:spacing w:val="-3"/>
          <w:szCs w:val="24"/>
        </w:rPr>
        <w:t xml:space="preserve">Designation: </w:t>
      </w: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u w:val="single"/>
        </w:rPr>
        <w:tab/>
      </w:r>
    </w:p>
    <w:p w14:paraId="364616C6" w14:textId="77777777" w:rsidR="008A569E" w:rsidRPr="001D1BDA" w:rsidRDefault="008A569E" w:rsidP="00367ECC">
      <w:pPr>
        <w:tabs>
          <w:tab w:val="left" w:pos="-720"/>
        </w:tabs>
        <w:suppressAutoHyphens/>
        <w:ind w:firstLine="2880"/>
        <w:jc w:val="both"/>
        <w:rPr>
          <w:rFonts w:ascii="Arial" w:hAnsi="Arial" w:cs="Arial"/>
          <w:spacing w:val="-3"/>
          <w:szCs w:val="24"/>
          <w:u w:val="single"/>
        </w:rPr>
      </w:pPr>
      <w:r w:rsidRPr="001D1BDA">
        <w:rPr>
          <w:rFonts w:ascii="Arial" w:hAnsi="Arial" w:cs="Arial"/>
          <w:spacing w:val="-3"/>
          <w:szCs w:val="24"/>
        </w:rPr>
        <w:t xml:space="preserve">Address: </w:t>
      </w: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u w:val="single"/>
        </w:rPr>
        <w:tab/>
      </w:r>
      <w:r w:rsidRPr="001D1BDA">
        <w:rPr>
          <w:rFonts w:ascii="Arial" w:hAnsi="Arial" w:cs="Arial"/>
          <w:spacing w:val="-3"/>
          <w:szCs w:val="24"/>
          <w:u w:val="single"/>
        </w:rPr>
        <w:tab/>
      </w:r>
    </w:p>
    <w:p w14:paraId="39E4699F" w14:textId="77777777" w:rsidR="002F4B6A" w:rsidRPr="001D1BDA" w:rsidRDefault="002F4B6A" w:rsidP="00367ECC">
      <w:pPr>
        <w:tabs>
          <w:tab w:val="right" w:pos="8460"/>
        </w:tabs>
        <w:ind w:firstLine="2880"/>
        <w:jc w:val="both"/>
        <w:rPr>
          <w:rFonts w:ascii="Arial" w:hAnsi="Arial" w:cs="Arial"/>
          <w:szCs w:val="24"/>
        </w:rPr>
      </w:pPr>
      <w:r w:rsidRPr="001D1BDA">
        <w:rPr>
          <w:rFonts w:ascii="Arial" w:hAnsi="Arial" w:cs="Arial"/>
          <w:szCs w:val="24"/>
        </w:rPr>
        <w:t>Contact information (phone and e-mail):</w:t>
      </w:r>
      <w:r w:rsidR="003F4642" w:rsidRPr="001D1BDA">
        <w:rPr>
          <w:rFonts w:ascii="Arial" w:hAnsi="Arial" w:cs="Arial"/>
          <w:szCs w:val="24"/>
        </w:rPr>
        <w:t xml:space="preserve"> </w:t>
      </w:r>
      <w:r w:rsidRPr="001D1BDA">
        <w:rPr>
          <w:rFonts w:ascii="Arial" w:hAnsi="Arial" w:cs="Arial"/>
          <w:szCs w:val="24"/>
          <w:u w:val="single"/>
        </w:rPr>
        <w:tab/>
      </w:r>
    </w:p>
    <w:p w14:paraId="0AB4BB60" w14:textId="77777777" w:rsidR="002F4B6A" w:rsidRPr="001D1BDA" w:rsidRDefault="002F4B6A" w:rsidP="00955ED6">
      <w:pPr>
        <w:pStyle w:val="Plattetekstinspringen"/>
        <w:spacing w:after="0"/>
        <w:ind w:left="0"/>
        <w:rPr>
          <w:rFonts w:ascii="Arial" w:hAnsi="Arial" w:cs="Arial"/>
          <w:szCs w:val="24"/>
        </w:rPr>
      </w:pPr>
    </w:p>
    <w:p w14:paraId="528517B5" w14:textId="77777777" w:rsidR="002F4B6A" w:rsidRPr="001D1BDA" w:rsidRDefault="002F4B6A" w:rsidP="00955ED6">
      <w:pPr>
        <w:tabs>
          <w:tab w:val="right" w:pos="8460"/>
        </w:tabs>
        <w:jc w:val="both"/>
        <w:rPr>
          <w:rFonts w:ascii="Arial" w:hAnsi="Arial" w:cs="Arial"/>
          <w:i/>
          <w:szCs w:val="24"/>
        </w:rPr>
      </w:pPr>
      <w:r w:rsidRPr="001D1BDA">
        <w:rPr>
          <w:rFonts w:ascii="Arial" w:hAnsi="Arial" w:cs="Arial"/>
          <w:i/>
          <w:szCs w:val="24"/>
        </w:rPr>
        <w:t>{For a joint venture, either all members shall sign or only the lead member, in which case the power of attorney to sign on behalf of all members shall be attached}</w:t>
      </w:r>
    </w:p>
    <w:p w14:paraId="56EB5FAE" w14:textId="77777777" w:rsidR="00367ECC" w:rsidRPr="001D1BDA" w:rsidRDefault="00367ECC" w:rsidP="00955ED6">
      <w:pPr>
        <w:suppressAutoHyphens/>
        <w:jc w:val="center"/>
        <w:rPr>
          <w:rFonts w:ascii="Arial" w:hAnsi="Arial" w:cs="Arial"/>
          <w:b/>
          <w:caps/>
          <w:spacing w:val="-3"/>
          <w:szCs w:val="24"/>
        </w:rPr>
      </w:pPr>
    </w:p>
    <w:p w14:paraId="1EC289C1" w14:textId="77777777" w:rsidR="008A569E" w:rsidRPr="001D1BDA" w:rsidRDefault="008A569E" w:rsidP="00955ED6">
      <w:pPr>
        <w:suppressAutoHyphens/>
        <w:jc w:val="center"/>
        <w:rPr>
          <w:rFonts w:ascii="Arial" w:hAnsi="Arial" w:cs="Arial"/>
          <w:b/>
          <w:caps/>
          <w:spacing w:val="-3"/>
          <w:szCs w:val="24"/>
        </w:rPr>
      </w:pPr>
      <w:r w:rsidRPr="001D1BDA">
        <w:rPr>
          <w:rFonts w:ascii="Arial" w:hAnsi="Arial" w:cs="Arial"/>
          <w:b/>
          <w:caps/>
          <w:spacing w:val="-3"/>
          <w:szCs w:val="24"/>
        </w:rPr>
        <w:t>1B</w:t>
      </w:r>
      <w:r w:rsidR="00E306F3" w:rsidRPr="001D1BDA">
        <w:rPr>
          <w:rFonts w:ascii="Arial" w:hAnsi="Arial" w:cs="Arial"/>
          <w:b/>
          <w:caps/>
          <w:spacing w:val="-3"/>
          <w:szCs w:val="24"/>
        </w:rPr>
        <w:t xml:space="preserve">. </w:t>
      </w:r>
      <w:r w:rsidR="00CB0320" w:rsidRPr="001D1BDA">
        <w:rPr>
          <w:rFonts w:ascii="Arial" w:hAnsi="Arial" w:cs="Arial"/>
          <w:b/>
          <w:caps/>
          <w:spacing w:val="-3"/>
          <w:szCs w:val="24"/>
        </w:rPr>
        <w:t>FIRM’S</w:t>
      </w:r>
      <w:r w:rsidRPr="001D1BDA">
        <w:rPr>
          <w:rFonts w:ascii="Arial" w:hAnsi="Arial" w:cs="Arial"/>
          <w:b/>
          <w:caps/>
          <w:spacing w:val="-3"/>
          <w:szCs w:val="24"/>
        </w:rPr>
        <w:t xml:space="preserve"> References</w:t>
      </w:r>
    </w:p>
    <w:p w14:paraId="282B680A" w14:textId="77777777" w:rsidR="008A569E" w:rsidRPr="001D1BDA" w:rsidRDefault="008A569E" w:rsidP="00955ED6">
      <w:pPr>
        <w:suppressAutoHyphens/>
        <w:jc w:val="center"/>
        <w:rPr>
          <w:rFonts w:ascii="Arial" w:hAnsi="Arial" w:cs="Arial"/>
          <w:spacing w:val="-3"/>
          <w:szCs w:val="24"/>
        </w:rPr>
      </w:pPr>
    </w:p>
    <w:p w14:paraId="24430095" w14:textId="77777777" w:rsidR="008A569E" w:rsidRPr="001D1BDA" w:rsidRDefault="008A569E" w:rsidP="00955ED6">
      <w:pPr>
        <w:suppressAutoHyphens/>
        <w:jc w:val="center"/>
        <w:rPr>
          <w:rFonts w:ascii="Arial" w:hAnsi="Arial" w:cs="Arial"/>
          <w:b/>
          <w:szCs w:val="24"/>
        </w:rPr>
      </w:pPr>
      <w:r w:rsidRPr="001D1BDA">
        <w:rPr>
          <w:rFonts w:ascii="Arial" w:hAnsi="Arial" w:cs="Arial"/>
          <w:b/>
          <w:szCs w:val="24"/>
        </w:rPr>
        <w:t>Relevant Services Carried Out in the Last Five Years</w:t>
      </w:r>
    </w:p>
    <w:p w14:paraId="397A0967" w14:textId="77777777" w:rsidR="008A569E" w:rsidRPr="001D1BDA" w:rsidRDefault="008A569E" w:rsidP="00955ED6">
      <w:pPr>
        <w:suppressAutoHyphens/>
        <w:jc w:val="center"/>
        <w:rPr>
          <w:rFonts w:ascii="Arial" w:hAnsi="Arial" w:cs="Arial"/>
          <w:szCs w:val="24"/>
        </w:rPr>
      </w:pPr>
      <w:r w:rsidRPr="001D1BDA">
        <w:rPr>
          <w:rFonts w:ascii="Arial" w:hAnsi="Arial" w:cs="Arial"/>
          <w:b/>
          <w:szCs w:val="24"/>
        </w:rPr>
        <w:t>Which Best Illustrate Qualifications</w:t>
      </w:r>
    </w:p>
    <w:p w14:paraId="19C793E1" w14:textId="77777777" w:rsidR="008A569E" w:rsidRPr="001D1BDA" w:rsidRDefault="008A569E" w:rsidP="00955ED6">
      <w:pPr>
        <w:tabs>
          <w:tab w:val="left" w:pos="0"/>
        </w:tabs>
        <w:suppressAutoHyphens/>
        <w:jc w:val="both"/>
        <w:rPr>
          <w:rFonts w:ascii="Arial" w:hAnsi="Arial" w:cs="Arial"/>
          <w:spacing w:val="-3"/>
          <w:szCs w:val="24"/>
        </w:rPr>
      </w:pPr>
    </w:p>
    <w:p w14:paraId="1880E1F4" w14:textId="77777777" w:rsidR="008A569E" w:rsidRPr="001D1BDA" w:rsidRDefault="008A569E" w:rsidP="00955ED6">
      <w:pPr>
        <w:tabs>
          <w:tab w:val="left" w:pos="0"/>
        </w:tabs>
        <w:suppressAutoHyphens/>
        <w:jc w:val="both"/>
        <w:rPr>
          <w:rFonts w:ascii="Arial" w:hAnsi="Arial" w:cs="Arial"/>
          <w:spacing w:val="-3"/>
          <w:szCs w:val="24"/>
        </w:rPr>
      </w:pPr>
      <w:r w:rsidRPr="001D1BDA">
        <w:rPr>
          <w:rFonts w:ascii="Arial" w:hAnsi="Arial" w:cs="Arial"/>
          <w:spacing w:val="-3"/>
          <w:szCs w:val="24"/>
        </w:rPr>
        <w:t>Using in the format below, provide information on each reference assignment for which your firm, either individually as a corporate entity or as one of the major companies within a consortium, was legally contracted.</w:t>
      </w:r>
    </w:p>
    <w:p w14:paraId="2368FE7F" w14:textId="77777777" w:rsidR="008A569E" w:rsidRPr="001D1BDA" w:rsidRDefault="008A569E" w:rsidP="00955ED6">
      <w:pPr>
        <w:tabs>
          <w:tab w:val="left" w:pos="0"/>
        </w:tabs>
        <w:suppressAutoHyphens/>
        <w:jc w:val="both"/>
        <w:rPr>
          <w:rFonts w:ascii="Arial" w:hAnsi="Arial" w:cs="Arial"/>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3168"/>
        <w:gridCol w:w="3240"/>
      </w:tblGrid>
      <w:tr w:rsidR="008A569E" w:rsidRPr="001D1BDA" w14:paraId="3CCCEB98" w14:textId="77777777" w:rsidTr="003D4E07">
        <w:tc>
          <w:tcPr>
            <w:tcW w:w="5760" w:type="dxa"/>
            <w:gridSpan w:val="2"/>
            <w:shd w:val="clear" w:color="auto" w:fill="auto"/>
          </w:tcPr>
          <w:p w14:paraId="0DF8121A" w14:textId="77777777" w:rsidR="008A569E" w:rsidRPr="001D1BDA" w:rsidRDefault="008A569E" w:rsidP="003D4E07">
            <w:pPr>
              <w:tabs>
                <w:tab w:val="left" w:pos="0"/>
              </w:tabs>
              <w:suppressAutoHyphens/>
              <w:rPr>
                <w:rFonts w:ascii="Arial" w:hAnsi="Arial" w:cs="Arial"/>
                <w:spacing w:val="-2"/>
                <w:szCs w:val="24"/>
              </w:rPr>
            </w:pPr>
            <w:r w:rsidRPr="001D1BDA">
              <w:rPr>
                <w:rFonts w:ascii="Arial" w:hAnsi="Arial" w:cs="Arial"/>
                <w:spacing w:val="-2"/>
                <w:szCs w:val="24"/>
              </w:rPr>
              <w:t>Assignment Name:</w:t>
            </w:r>
          </w:p>
          <w:p w14:paraId="00DB1942" w14:textId="77777777" w:rsidR="008A569E" w:rsidRPr="001D1BDA" w:rsidRDefault="008A569E" w:rsidP="003D4E07">
            <w:pPr>
              <w:tabs>
                <w:tab w:val="left" w:pos="0"/>
              </w:tabs>
              <w:suppressAutoHyphens/>
              <w:rPr>
                <w:rFonts w:ascii="Arial" w:hAnsi="Arial" w:cs="Arial"/>
                <w:spacing w:val="-2"/>
                <w:szCs w:val="24"/>
              </w:rPr>
            </w:pPr>
          </w:p>
          <w:p w14:paraId="7064BA16" w14:textId="77777777" w:rsidR="008A569E" w:rsidRPr="001D1BDA" w:rsidRDefault="008A569E" w:rsidP="003D4E07">
            <w:pPr>
              <w:tabs>
                <w:tab w:val="left" w:pos="0"/>
              </w:tabs>
              <w:suppressAutoHyphens/>
              <w:rPr>
                <w:rFonts w:ascii="Arial" w:hAnsi="Arial" w:cs="Arial"/>
                <w:spacing w:val="-2"/>
                <w:szCs w:val="24"/>
              </w:rPr>
            </w:pPr>
          </w:p>
        </w:tc>
        <w:tc>
          <w:tcPr>
            <w:tcW w:w="3240" w:type="dxa"/>
            <w:shd w:val="clear" w:color="auto" w:fill="auto"/>
          </w:tcPr>
          <w:p w14:paraId="6343D846" w14:textId="77777777" w:rsidR="008A569E" w:rsidRPr="001D1BDA" w:rsidRDefault="008A569E" w:rsidP="003D4E07">
            <w:pPr>
              <w:tabs>
                <w:tab w:val="left" w:pos="0"/>
              </w:tabs>
              <w:suppressAutoHyphens/>
              <w:rPr>
                <w:rFonts w:ascii="Arial" w:hAnsi="Arial" w:cs="Arial"/>
                <w:spacing w:val="-2"/>
                <w:szCs w:val="24"/>
              </w:rPr>
            </w:pPr>
            <w:r w:rsidRPr="001D1BDA">
              <w:rPr>
                <w:rFonts w:ascii="Arial" w:hAnsi="Arial" w:cs="Arial"/>
                <w:spacing w:val="-2"/>
                <w:szCs w:val="24"/>
              </w:rPr>
              <w:t>Country:</w:t>
            </w:r>
          </w:p>
        </w:tc>
      </w:tr>
      <w:tr w:rsidR="008A569E" w:rsidRPr="001D1BDA" w14:paraId="5C134E97" w14:textId="77777777" w:rsidTr="003D4E07">
        <w:tc>
          <w:tcPr>
            <w:tcW w:w="5760" w:type="dxa"/>
            <w:gridSpan w:val="2"/>
            <w:shd w:val="clear" w:color="auto" w:fill="auto"/>
          </w:tcPr>
          <w:p w14:paraId="1C76EADB" w14:textId="77777777" w:rsidR="008A569E" w:rsidRPr="001D1BDA" w:rsidRDefault="008A569E" w:rsidP="003D4E07">
            <w:pPr>
              <w:tabs>
                <w:tab w:val="left" w:pos="0"/>
              </w:tabs>
              <w:suppressAutoHyphens/>
              <w:rPr>
                <w:rFonts w:ascii="Arial" w:hAnsi="Arial" w:cs="Arial"/>
                <w:spacing w:val="-2"/>
                <w:szCs w:val="24"/>
              </w:rPr>
            </w:pPr>
            <w:r w:rsidRPr="001D1BDA">
              <w:rPr>
                <w:rFonts w:ascii="Arial" w:hAnsi="Arial" w:cs="Arial"/>
                <w:spacing w:val="-2"/>
                <w:szCs w:val="24"/>
              </w:rPr>
              <w:t>Location within Country:</w:t>
            </w:r>
          </w:p>
          <w:p w14:paraId="191C95B9" w14:textId="77777777" w:rsidR="008A569E" w:rsidRPr="001D1BDA" w:rsidRDefault="008A569E" w:rsidP="003D4E07">
            <w:pPr>
              <w:tabs>
                <w:tab w:val="left" w:pos="0"/>
              </w:tabs>
              <w:suppressAutoHyphens/>
              <w:rPr>
                <w:rFonts w:ascii="Arial" w:hAnsi="Arial" w:cs="Arial"/>
                <w:spacing w:val="-2"/>
                <w:szCs w:val="24"/>
              </w:rPr>
            </w:pPr>
          </w:p>
          <w:p w14:paraId="78A89C97" w14:textId="77777777" w:rsidR="008A569E" w:rsidRPr="001D1BDA" w:rsidRDefault="008A569E" w:rsidP="003D4E07">
            <w:pPr>
              <w:tabs>
                <w:tab w:val="left" w:pos="0"/>
              </w:tabs>
              <w:suppressAutoHyphens/>
              <w:rPr>
                <w:rFonts w:ascii="Arial" w:hAnsi="Arial" w:cs="Arial"/>
                <w:spacing w:val="-2"/>
                <w:szCs w:val="24"/>
              </w:rPr>
            </w:pPr>
          </w:p>
        </w:tc>
        <w:tc>
          <w:tcPr>
            <w:tcW w:w="3240" w:type="dxa"/>
            <w:shd w:val="clear" w:color="auto" w:fill="auto"/>
          </w:tcPr>
          <w:p w14:paraId="778C4A82" w14:textId="77777777" w:rsidR="008A569E" w:rsidRPr="001D1BDA" w:rsidRDefault="008A569E" w:rsidP="003D4E07">
            <w:pPr>
              <w:tabs>
                <w:tab w:val="left" w:pos="0"/>
              </w:tabs>
              <w:suppressAutoHyphens/>
              <w:rPr>
                <w:rFonts w:ascii="Arial" w:hAnsi="Arial" w:cs="Arial"/>
                <w:spacing w:val="-2"/>
                <w:szCs w:val="24"/>
              </w:rPr>
            </w:pPr>
            <w:r w:rsidRPr="001D1BDA">
              <w:rPr>
                <w:rFonts w:ascii="Arial" w:hAnsi="Arial" w:cs="Arial"/>
                <w:spacing w:val="-2"/>
                <w:szCs w:val="24"/>
              </w:rPr>
              <w:t>Professional Staff Provided by Your Firm:</w:t>
            </w:r>
          </w:p>
        </w:tc>
      </w:tr>
      <w:tr w:rsidR="008A569E" w:rsidRPr="001D1BDA" w14:paraId="4A36339B" w14:textId="77777777" w:rsidTr="003D4E07">
        <w:tc>
          <w:tcPr>
            <w:tcW w:w="5760" w:type="dxa"/>
            <w:gridSpan w:val="2"/>
            <w:shd w:val="clear" w:color="auto" w:fill="auto"/>
          </w:tcPr>
          <w:p w14:paraId="6BBAF050" w14:textId="77777777" w:rsidR="008A569E" w:rsidRPr="001D1BDA" w:rsidRDefault="008A569E" w:rsidP="003D4E07">
            <w:pPr>
              <w:tabs>
                <w:tab w:val="left" w:pos="0"/>
              </w:tabs>
              <w:suppressAutoHyphens/>
              <w:rPr>
                <w:rFonts w:ascii="Arial" w:hAnsi="Arial" w:cs="Arial"/>
                <w:spacing w:val="-2"/>
                <w:szCs w:val="24"/>
              </w:rPr>
            </w:pPr>
            <w:r w:rsidRPr="001D1BDA">
              <w:rPr>
                <w:rFonts w:ascii="Arial" w:hAnsi="Arial" w:cs="Arial"/>
                <w:spacing w:val="-2"/>
                <w:szCs w:val="24"/>
              </w:rPr>
              <w:t xml:space="preserve">Name of </w:t>
            </w:r>
            <w:r w:rsidR="00757E48" w:rsidRPr="001D1BDA">
              <w:rPr>
                <w:rFonts w:ascii="Arial" w:hAnsi="Arial" w:cs="Arial"/>
                <w:spacing w:val="-2"/>
                <w:szCs w:val="24"/>
              </w:rPr>
              <w:t>Client</w:t>
            </w:r>
            <w:r w:rsidRPr="001D1BDA">
              <w:rPr>
                <w:rFonts w:ascii="Arial" w:hAnsi="Arial" w:cs="Arial"/>
                <w:spacing w:val="-2"/>
                <w:szCs w:val="24"/>
              </w:rPr>
              <w:t>:</w:t>
            </w:r>
          </w:p>
          <w:p w14:paraId="7DA217C2" w14:textId="77777777" w:rsidR="008A569E" w:rsidRPr="001D1BDA" w:rsidRDefault="008A569E" w:rsidP="003D4E07">
            <w:pPr>
              <w:tabs>
                <w:tab w:val="left" w:pos="0"/>
              </w:tabs>
              <w:suppressAutoHyphens/>
              <w:rPr>
                <w:rFonts w:ascii="Arial" w:hAnsi="Arial" w:cs="Arial"/>
                <w:spacing w:val="-2"/>
                <w:szCs w:val="24"/>
              </w:rPr>
            </w:pPr>
          </w:p>
          <w:p w14:paraId="4E76607E" w14:textId="77777777" w:rsidR="008A569E" w:rsidRPr="001D1BDA" w:rsidRDefault="008A569E" w:rsidP="003D4E07">
            <w:pPr>
              <w:tabs>
                <w:tab w:val="left" w:pos="0"/>
              </w:tabs>
              <w:suppressAutoHyphens/>
              <w:rPr>
                <w:rFonts w:ascii="Arial" w:hAnsi="Arial" w:cs="Arial"/>
                <w:spacing w:val="-2"/>
                <w:szCs w:val="24"/>
              </w:rPr>
            </w:pPr>
          </w:p>
        </w:tc>
        <w:tc>
          <w:tcPr>
            <w:tcW w:w="3240" w:type="dxa"/>
            <w:shd w:val="clear" w:color="auto" w:fill="auto"/>
          </w:tcPr>
          <w:p w14:paraId="2E6094B8" w14:textId="77777777" w:rsidR="008A569E" w:rsidRPr="001D1BDA" w:rsidRDefault="008A569E" w:rsidP="003D4E07">
            <w:pPr>
              <w:tabs>
                <w:tab w:val="left" w:pos="0"/>
              </w:tabs>
              <w:suppressAutoHyphens/>
              <w:rPr>
                <w:rFonts w:ascii="Arial" w:hAnsi="Arial" w:cs="Arial"/>
                <w:spacing w:val="-2"/>
                <w:szCs w:val="24"/>
              </w:rPr>
            </w:pPr>
            <w:r w:rsidRPr="001D1BDA">
              <w:rPr>
                <w:rFonts w:ascii="Arial" w:hAnsi="Arial" w:cs="Arial"/>
                <w:spacing w:val="-2"/>
                <w:szCs w:val="24"/>
              </w:rPr>
              <w:t>N</w:t>
            </w:r>
            <w:r w:rsidRPr="001D1BDA">
              <w:rPr>
                <w:rFonts w:ascii="Arial" w:hAnsi="Arial" w:cs="Arial"/>
                <w:spacing w:val="-2"/>
                <w:szCs w:val="24"/>
                <w:u w:val="single"/>
                <w:vertAlign w:val="superscript"/>
              </w:rPr>
              <w:t>o</w:t>
            </w:r>
            <w:r w:rsidRPr="001D1BDA">
              <w:rPr>
                <w:rFonts w:ascii="Arial" w:hAnsi="Arial" w:cs="Arial"/>
                <w:spacing w:val="-2"/>
                <w:szCs w:val="24"/>
              </w:rPr>
              <w:t xml:space="preserve"> of Staff:</w:t>
            </w:r>
          </w:p>
        </w:tc>
      </w:tr>
      <w:tr w:rsidR="008A569E" w:rsidRPr="001D1BDA" w14:paraId="6ACDBC84" w14:textId="77777777" w:rsidTr="003D4E07">
        <w:tc>
          <w:tcPr>
            <w:tcW w:w="5760" w:type="dxa"/>
            <w:gridSpan w:val="2"/>
            <w:shd w:val="clear" w:color="auto" w:fill="auto"/>
          </w:tcPr>
          <w:p w14:paraId="1C669634" w14:textId="77777777" w:rsidR="008A569E" w:rsidRPr="001D1BDA" w:rsidRDefault="008A569E" w:rsidP="003D4E07">
            <w:pPr>
              <w:tabs>
                <w:tab w:val="left" w:pos="0"/>
              </w:tabs>
              <w:suppressAutoHyphens/>
              <w:rPr>
                <w:rFonts w:ascii="Arial" w:hAnsi="Arial" w:cs="Arial"/>
                <w:spacing w:val="-2"/>
                <w:szCs w:val="24"/>
              </w:rPr>
            </w:pPr>
            <w:r w:rsidRPr="001D1BDA">
              <w:rPr>
                <w:rFonts w:ascii="Arial" w:hAnsi="Arial" w:cs="Arial"/>
                <w:spacing w:val="-2"/>
                <w:szCs w:val="24"/>
              </w:rPr>
              <w:t>Address:</w:t>
            </w:r>
          </w:p>
          <w:p w14:paraId="269D1B04" w14:textId="77777777" w:rsidR="008A569E" w:rsidRPr="001D1BDA" w:rsidRDefault="008A569E" w:rsidP="003D4E07">
            <w:pPr>
              <w:tabs>
                <w:tab w:val="left" w:pos="0"/>
              </w:tabs>
              <w:suppressAutoHyphens/>
              <w:rPr>
                <w:rFonts w:ascii="Arial" w:hAnsi="Arial" w:cs="Arial"/>
                <w:spacing w:val="-2"/>
                <w:szCs w:val="24"/>
              </w:rPr>
            </w:pPr>
          </w:p>
          <w:p w14:paraId="74221EEC" w14:textId="77777777" w:rsidR="008A569E" w:rsidRPr="001D1BDA" w:rsidRDefault="008A569E" w:rsidP="003D4E07">
            <w:pPr>
              <w:tabs>
                <w:tab w:val="left" w:pos="0"/>
              </w:tabs>
              <w:suppressAutoHyphens/>
              <w:rPr>
                <w:rFonts w:ascii="Arial" w:hAnsi="Arial" w:cs="Arial"/>
                <w:spacing w:val="-2"/>
                <w:szCs w:val="24"/>
              </w:rPr>
            </w:pPr>
          </w:p>
        </w:tc>
        <w:tc>
          <w:tcPr>
            <w:tcW w:w="3240" w:type="dxa"/>
            <w:shd w:val="clear" w:color="auto" w:fill="auto"/>
          </w:tcPr>
          <w:p w14:paraId="5C0945F5" w14:textId="77777777" w:rsidR="008A569E" w:rsidRPr="001D1BDA" w:rsidRDefault="008A569E" w:rsidP="003D4E07">
            <w:pPr>
              <w:tabs>
                <w:tab w:val="left" w:pos="0"/>
              </w:tabs>
              <w:suppressAutoHyphens/>
              <w:rPr>
                <w:rFonts w:ascii="Arial" w:hAnsi="Arial" w:cs="Arial"/>
                <w:spacing w:val="-2"/>
                <w:szCs w:val="24"/>
              </w:rPr>
            </w:pPr>
            <w:r w:rsidRPr="001D1BDA">
              <w:rPr>
                <w:rFonts w:ascii="Arial" w:hAnsi="Arial" w:cs="Arial"/>
                <w:spacing w:val="-2"/>
                <w:szCs w:val="24"/>
              </w:rPr>
              <w:t>N</w:t>
            </w:r>
            <w:r w:rsidRPr="001D1BDA">
              <w:rPr>
                <w:rFonts w:ascii="Arial" w:hAnsi="Arial" w:cs="Arial"/>
                <w:spacing w:val="-2"/>
                <w:szCs w:val="24"/>
                <w:u w:val="single"/>
                <w:vertAlign w:val="superscript"/>
              </w:rPr>
              <w:t>o</w:t>
            </w:r>
            <w:r w:rsidRPr="001D1BDA">
              <w:rPr>
                <w:rFonts w:ascii="Arial" w:hAnsi="Arial" w:cs="Arial"/>
                <w:spacing w:val="-2"/>
                <w:szCs w:val="24"/>
              </w:rPr>
              <w:t xml:space="preserve"> of Staff Months:</w:t>
            </w:r>
          </w:p>
        </w:tc>
      </w:tr>
      <w:tr w:rsidR="008A569E" w:rsidRPr="001D1BDA" w14:paraId="1C088C45" w14:textId="77777777" w:rsidTr="003D4E07">
        <w:tc>
          <w:tcPr>
            <w:tcW w:w="2592" w:type="dxa"/>
            <w:shd w:val="clear" w:color="auto" w:fill="auto"/>
          </w:tcPr>
          <w:p w14:paraId="71C5FF19" w14:textId="77777777" w:rsidR="008A569E" w:rsidRPr="001D1BDA" w:rsidRDefault="00A060FB" w:rsidP="003D4E07">
            <w:pPr>
              <w:tabs>
                <w:tab w:val="left" w:pos="0"/>
              </w:tabs>
              <w:suppressAutoHyphens/>
              <w:rPr>
                <w:rFonts w:ascii="Arial" w:hAnsi="Arial" w:cs="Arial"/>
                <w:spacing w:val="-2"/>
                <w:szCs w:val="24"/>
              </w:rPr>
            </w:pPr>
            <w:r w:rsidRPr="001D1BDA">
              <w:rPr>
                <w:rFonts w:ascii="Arial" w:hAnsi="Arial" w:cs="Arial"/>
                <w:spacing w:val="-2"/>
                <w:szCs w:val="24"/>
              </w:rPr>
              <w:t xml:space="preserve">Start </w:t>
            </w:r>
            <w:r w:rsidR="008A569E" w:rsidRPr="001D1BDA">
              <w:rPr>
                <w:rFonts w:ascii="Arial" w:hAnsi="Arial" w:cs="Arial"/>
                <w:spacing w:val="-2"/>
                <w:szCs w:val="24"/>
              </w:rPr>
              <w:t>Date (Month/Year):</w:t>
            </w:r>
          </w:p>
          <w:p w14:paraId="53D858B1" w14:textId="77777777" w:rsidR="008A569E" w:rsidRPr="001D1BDA" w:rsidRDefault="008A569E" w:rsidP="003D4E07">
            <w:pPr>
              <w:tabs>
                <w:tab w:val="left" w:pos="0"/>
              </w:tabs>
              <w:suppressAutoHyphens/>
              <w:rPr>
                <w:rFonts w:ascii="Arial" w:hAnsi="Arial" w:cs="Arial"/>
                <w:spacing w:val="-2"/>
                <w:szCs w:val="24"/>
              </w:rPr>
            </w:pPr>
          </w:p>
          <w:p w14:paraId="2DCF6CD2" w14:textId="77777777" w:rsidR="008A569E" w:rsidRPr="001D1BDA" w:rsidRDefault="008A569E" w:rsidP="003D4E07">
            <w:pPr>
              <w:tabs>
                <w:tab w:val="left" w:pos="0"/>
              </w:tabs>
              <w:suppressAutoHyphens/>
              <w:rPr>
                <w:rFonts w:ascii="Arial" w:hAnsi="Arial" w:cs="Arial"/>
                <w:spacing w:val="-2"/>
                <w:szCs w:val="24"/>
              </w:rPr>
            </w:pPr>
          </w:p>
        </w:tc>
        <w:tc>
          <w:tcPr>
            <w:tcW w:w="3168" w:type="dxa"/>
            <w:shd w:val="clear" w:color="auto" w:fill="auto"/>
          </w:tcPr>
          <w:p w14:paraId="098E8B0F" w14:textId="77777777" w:rsidR="008A569E" w:rsidRPr="001D1BDA" w:rsidRDefault="008A569E" w:rsidP="003D4E07">
            <w:pPr>
              <w:tabs>
                <w:tab w:val="left" w:pos="0"/>
              </w:tabs>
              <w:suppressAutoHyphens/>
              <w:rPr>
                <w:rFonts w:ascii="Arial" w:hAnsi="Arial" w:cs="Arial"/>
                <w:spacing w:val="-2"/>
                <w:szCs w:val="24"/>
              </w:rPr>
            </w:pPr>
            <w:r w:rsidRPr="001D1BDA">
              <w:rPr>
                <w:rFonts w:ascii="Arial" w:hAnsi="Arial" w:cs="Arial"/>
                <w:spacing w:val="-2"/>
                <w:szCs w:val="24"/>
              </w:rPr>
              <w:t>Completion Date (Month/Year):</w:t>
            </w:r>
          </w:p>
        </w:tc>
        <w:tc>
          <w:tcPr>
            <w:tcW w:w="3240" w:type="dxa"/>
            <w:shd w:val="clear" w:color="auto" w:fill="auto"/>
          </w:tcPr>
          <w:p w14:paraId="3C797EF7" w14:textId="77777777" w:rsidR="008A569E" w:rsidRPr="001D1BDA" w:rsidRDefault="008A569E" w:rsidP="003D4E07">
            <w:pPr>
              <w:tabs>
                <w:tab w:val="left" w:pos="0"/>
              </w:tabs>
              <w:suppressAutoHyphens/>
              <w:rPr>
                <w:rFonts w:ascii="Arial" w:hAnsi="Arial" w:cs="Arial"/>
                <w:spacing w:val="-2"/>
                <w:szCs w:val="24"/>
              </w:rPr>
            </w:pPr>
            <w:r w:rsidRPr="001D1BDA">
              <w:rPr>
                <w:rFonts w:ascii="Arial" w:hAnsi="Arial" w:cs="Arial"/>
                <w:spacing w:val="-2"/>
                <w:szCs w:val="24"/>
              </w:rPr>
              <w:t>Approx. Value of Services (in USD</w:t>
            </w:r>
            <w:r w:rsidR="00D14B27" w:rsidRPr="001D1BDA">
              <w:rPr>
                <w:rFonts w:ascii="Arial" w:hAnsi="Arial" w:cs="Arial"/>
                <w:spacing w:val="-2"/>
                <w:szCs w:val="24"/>
              </w:rPr>
              <w:t xml:space="preserve"> or EURO</w:t>
            </w:r>
            <w:r w:rsidRPr="001D1BDA">
              <w:rPr>
                <w:rFonts w:ascii="Arial" w:hAnsi="Arial" w:cs="Arial"/>
                <w:spacing w:val="-2"/>
                <w:szCs w:val="24"/>
              </w:rPr>
              <w:t>):</w:t>
            </w:r>
          </w:p>
        </w:tc>
      </w:tr>
      <w:tr w:rsidR="008A569E" w:rsidRPr="001D1BDA" w14:paraId="747B5343" w14:textId="77777777" w:rsidTr="003D4E07">
        <w:tc>
          <w:tcPr>
            <w:tcW w:w="5760" w:type="dxa"/>
            <w:gridSpan w:val="2"/>
            <w:shd w:val="clear" w:color="auto" w:fill="auto"/>
          </w:tcPr>
          <w:p w14:paraId="0EF9F1EF" w14:textId="77777777" w:rsidR="008A569E" w:rsidRPr="001D1BDA" w:rsidRDefault="008A569E" w:rsidP="003D4E07">
            <w:pPr>
              <w:tabs>
                <w:tab w:val="left" w:pos="0"/>
              </w:tabs>
              <w:suppressAutoHyphens/>
              <w:rPr>
                <w:rFonts w:ascii="Arial" w:hAnsi="Arial" w:cs="Arial"/>
                <w:spacing w:val="-2"/>
                <w:szCs w:val="24"/>
              </w:rPr>
            </w:pPr>
            <w:r w:rsidRPr="001D1BDA">
              <w:rPr>
                <w:rFonts w:ascii="Arial" w:hAnsi="Arial" w:cs="Arial"/>
                <w:spacing w:val="-2"/>
                <w:szCs w:val="24"/>
              </w:rPr>
              <w:t>Name of Associated Firm(s), if any:</w:t>
            </w:r>
          </w:p>
          <w:p w14:paraId="25C32083" w14:textId="77777777" w:rsidR="008A569E" w:rsidRPr="001D1BDA" w:rsidRDefault="008A569E" w:rsidP="003D4E07">
            <w:pPr>
              <w:tabs>
                <w:tab w:val="left" w:pos="0"/>
              </w:tabs>
              <w:suppressAutoHyphens/>
              <w:rPr>
                <w:rFonts w:ascii="Arial" w:hAnsi="Arial" w:cs="Arial"/>
                <w:spacing w:val="-2"/>
                <w:szCs w:val="24"/>
              </w:rPr>
            </w:pPr>
          </w:p>
          <w:p w14:paraId="49C30E64" w14:textId="77777777" w:rsidR="008A569E" w:rsidRPr="001D1BDA" w:rsidRDefault="008A569E" w:rsidP="003D4E07">
            <w:pPr>
              <w:tabs>
                <w:tab w:val="left" w:pos="0"/>
              </w:tabs>
              <w:suppressAutoHyphens/>
              <w:rPr>
                <w:rFonts w:ascii="Arial" w:hAnsi="Arial" w:cs="Arial"/>
                <w:spacing w:val="-2"/>
                <w:szCs w:val="24"/>
              </w:rPr>
            </w:pPr>
          </w:p>
        </w:tc>
        <w:tc>
          <w:tcPr>
            <w:tcW w:w="3240" w:type="dxa"/>
            <w:shd w:val="clear" w:color="auto" w:fill="auto"/>
          </w:tcPr>
          <w:p w14:paraId="5B0BF322" w14:textId="77777777" w:rsidR="008A569E" w:rsidRPr="001D1BDA" w:rsidRDefault="008A569E" w:rsidP="003D4E07">
            <w:pPr>
              <w:tabs>
                <w:tab w:val="left" w:pos="0"/>
              </w:tabs>
              <w:suppressAutoHyphens/>
              <w:rPr>
                <w:rFonts w:ascii="Arial" w:hAnsi="Arial" w:cs="Arial"/>
                <w:spacing w:val="-2"/>
                <w:szCs w:val="24"/>
              </w:rPr>
            </w:pPr>
            <w:r w:rsidRPr="001D1BDA">
              <w:rPr>
                <w:rFonts w:ascii="Arial" w:hAnsi="Arial" w:cs="Arial"/>
                <w:spacing w:val="-2"/>
                <w:szCs w:val="24"/>
              </w:rPr>
              <w:t>N</w:t>
            </w:r>
            <w:r w:rsidRPr="001D1BDA">
              <w:rPr>
                <w:rFonts w:ascii="Arial" w:hAnsi="Arial" w:cs="Arial"/>
                <w:spacing w:val="-2"/>
                <w:szCs w:val="24"/>
                <w:u w:val="single"/>
                <w:vertAlign w:val="superscript"/>
              </w:rPr>
              <w:t>o</w:t>
            </w:r>
            <w:r w:rsidRPr="001D1BDA">
              <w:rPr>
                <w:rFonts w:ascii="Arial" w:hAnsi="Arial" w:cs="Arial"/>
                <w:spacing w:val="-2"/>
                <w:szCs w:val="24"/>
              </w:rPr>
              <w:t xml:space="preserve"> of Months of Professional Staff Provided by Associated Firm(s):</w:t>
            </w:r>
          </w:p>
        </w:tc>
      </w:tr>
      <w:tr w:rsidR="008A569E" w:rsidRPr="001D1BDA" w14:paraId="02C24EE6" w14:textId="77777777" w:rsidTr="003D4E07">
        <w:tc>
          <w:tcPr>
            <w:tcW w:w="9000" w:type="dxa"/>
            <w:gridSpan w:val="3"/>
            <w:shd w:val="clear" w:color="auto" w:fill="auto"/>
          </w:tcPr>
          <w:p w14:paraId="3A363178" w14:textId="77777777" w:rsidR="008A569E" w:rsidRPr="001D1BDA" w:rsidRDefault="008A569E" w:rsidP="003D4E07">
            <w:pPr>
              <w:tabs>
                <w:tab w:val="left" w:pos="0"/>
              </w:tabs>
              <w:suppressAutoHyphens/>
              <w:rPr>
                <w:rFonts w:ascii="Arial" w:hAnsi="Arial" w:cs="Arial"/>
                <w:spacing w:val="-2"/>
                <w:szCs w:val="24"/>
              </w:rPr>
            </w:pPr>
            <w:r w:rsidRPr="001D1BDA">
              <w:rPr>
                <w:rFonts w:ascii="Arial" w:hAnsi="Arial" w:cs="Arial"/>
                <w:spacing w:val="-2"/>
                <w:szCs w:val="24"/>
              </w:rPr>
              <w:t>Name of Senior Staff (Project Director/Coordinator, Team Leader) involved and functions performed:</w:t>
            </w:r>
          </w:p>
          <w:p w14:paraId="4C149372" w14:textId="77777777" w:rsidR="008A569E" w:rsidRPr="001D1BDA" w:rsidRDefault="008A569E" w:rsidP="003D4E07">
            <w:pPr>
              <w:tabs>
                <w:tab w:val="left" w:pos="0"/>
              </w:tabs>
              <w:suppressAutoHyphens/>
              <w:rPr>
                <w:rFonts w:ascii="Arial" w:hAnsi="Arial" w:cs="Arial"/>
                <w:spacing w:val="-2"/>
                <w:szCs w:val="24"/>
              </w:rPr>
            </w:pPr>
          </w:p>
          <w:p w14:paraId="4C6967DC" w14:textId="77777777" w:rsidR="008A569E" w:rsidRPr="001D1BDA" w:rsidRDefault="008A569E" w:rsidP="003D4E07">
            <w:pPr>
              <w:tabs>
                <w:tab w:val="left" w:pos="0"/>
              </w:tabs>
              <w:suppressAutoHyphens/>
              <w:rPr>
                <w:rFonts w:ascii="Arial" w:hAnsi="Arial" w:cs="Arial"/>
                <w:spacing w:val="-2"/>
                <w:szCs w:val="24"/>
              </w:rPr>
            </w:pPr>
          </w:p>
        </w:tc>
      </w:tr>
      <w:tr w:rsidR="008A569E" w:rsidRPr="001D1BDA" w14:paraId="10B86E7F" w14:textId="77777777" w:rsidTr="003D4E07">
        <w:tc>
          <w:tcPr>
            <w:tcW w:w="9000" w:type="dxa"/>
            <w:gridSpan w:val="3"/>
            <w:shd w:val="clear" w:color="auto" w:fill="auto"/>
          </w:tcPr>
          <w:p w14:paraId="73597736" w14:textId="77777777" w:rsidR="008A569E" w:rsidRPr="001D1BDA" w:rsidRDefault="008A569E" w:rsidP="003D4E07">
            <w:pPr>
              <w:tabs>
                <w:tab w:val="left" w:pos="0"/>
              </w:tabs>
              <w:suppressAutoHyphens/>
              <w:rPr>
                <w:rFonts w:ascii="Arial" w:hAnsi="Arial" w:cs="Arial"/>
                <w:spacing w:val="-2"/>
                <w:szCs w:val="24"/>
              </w:rPr>
            </w:pPr>
            <w:r w:rsidRPr="001D1BDA">
              <w:rPr>
                <w:rFonts w:ascii="Arial" w:hAnsi="Arial" w:cs="Arial"/>
                <w:spacing w:val="-2"/>
                <w:szCs w:val="24"/>
              </w:rPr>
              <w:t>Narrative Description of Project:</w:t>
            </w:r>
          </w:p>
          <w:p w14:paraId="4A3F5286" w14:textId="77777777" w:rsidR="008A569E" w:rsidRPr="001D1BDA" w:rsidRDefault="008A569E" w:rsidP="003D4E07">
            <w:pPr>
              <w:tabs>
                <w:tab w:val="left" w:pos="0"/>
              </w:tabs>
              <w:suppressAutoHyphens/>
              <w:rPr>
                <w:rFonts w:ascii="Arial" w:hAnsi="Arial" w:cs="Arial"/>
                <w:spacing w:val="-2"/>
                <w:szCs w:val="24"/>
              </w:rPr>
            </w:pPr>
          </w:p>
          <w:p w14:paraId="7A4DAB7A" w14:textId="77777777" w:rsidR="008A569E" w:rsidRPr="001D1BDA" w:rsidRDefault="008A569E" w:rsidP="003D4E07">
            <w:pPr>
              <w:tabs>
                <w:tab w:val="left" w:pos="0"/>
              </w:tabs>
              <w:suppressAutoHyphens/>
              <w:rPr>
                <w:rFonts w:ascii="Arial" w:hAnsi="Arial" w:cs="Arial"/>
                <w:spacing w:val="-2"/>
                <w:szCs w:val="24"/>
              </w:rPr>
            </w:pPr>
          </w:p>
        </w:tc>
      </w:tr>
      <w:tr w:rsidR="008A569E" w:rsidRPr="001D1BDA" w14:paraId="24B5FA6A" w14:textId="77777777" w:rsidTr="003D4E07">
        <w:tc>
          <w:tcPr>
            <w:tcW w:w="9000" w:type="dxa"/>
            <w:gridSpan w:val="3"/>
            <w:shd w:val="clear" w:color="auto" w:fill="auto"/>
          </w:tcPr>
          <w:p w14:paraId="0E73A554" w14:textId="77777777" w:rsidR="008A569E" w:rsidRPr="001D1BDA" w:rsidRDefault="008A569E" w:rsidP="003D4E07">
            <w:pPr>
              <w:tabs>
                <w:tab w:val="left" w:pos="0"/>
              </w:tabs>
              <w:suppressAutoHyphens/>
              <w:rPr>
                <w:rFonts w:ascii="Arial" w:hAnsi="Arial" w:cs="Arial"/>
                <w:spacing w:val="-2"/>
                <w:szCs w:val="24"/>
              </w:rPr>
            </w:pPr>
            <w:r w:rsidRPr="001D1BDA">
              <w:rPr>
                <w:rFonts w:ascii="Arial" w:hAnsi="Arial" w:cs="Arial"/>
                <w:spacing w:val="-2"/>
                <w:szCs w:val="24"/>
              </w:rPr>
              <w:t>Description of Actual Services Provided by Your Staff:</w:t>
            </w:r>
          </w:p>
          <w:p w14:paraId="059A3AEC" w14:textId="77777777" w:rsidR="008A569E" w:rsidRPr="001D1BDA" w:rsidRDefault="008A569E" w:rsidP="003D4E07">
            <w:pPr>
              <w:tabs>
                <w:tab w:val="left" w:pos="0"/>
              </w:tabs>
              <w:suppressAutoHyphens/>
              <w:rPr>
                <w:rFonts w:ascii="Arial" w:hAnsi="Arial" w:cs="Arial"/>
                <w:spacing w:val="-2"/>
                <w:szCs w:val="24"/>
              </w:rPr>
            </w:pPr>
          </w:p>
          <w:p w14:paraId="08D31414" w14:textId="77777777" w:rsidR="008A569E" w:rsidRPr="001D1BDA" w:rsidRDefault="008A569E" w:rsidP="003D4E07">
            <w:pPr>
              <w:tabs>
                <w:tab w:val="left" w:pos="0"/>
              </w:tabs>
              <w:suppressAutoHyphens/>
              <w:rPr>
                <w:rFonts w:ascii="Arial" w:hAnsi="Arial" w:cs="Arial"/>
                <w:spacing w:val="-2"/>
                <w:szCs w:val="24"/>
              </w:rPr>
            </w:pPr>
          </w:p>
        </w:tc>
      </w:tr>
    </w:tbl>
    <w:p w14:paraId="7454825B" w14:textId="77777777" w:rsidR="008A569E" w:rsidRPr="001D1BDA" w:rsidRDefault="008A569E" w:rsidP="00955ED6">
      <w:pPr>
        <w:tabs>
          <w:tab w:val="left" w:pos="0"/>
        </w:tabs>
        <w:suppressAutoHyphens/>
        <w:jc w:val="both"/>
        <w:rPr>
          <w:rFonts w:ascii="Arial" w:hAnsi="Arial" w:cs="Arial"/>
          <w:spacing w:val="-3"/>
          <w:szCs w:val="24"/>
        </w:rPr>
      </w:pPr>
    </w:p>
    <w:p w14:paraId="6919D2B2" w14:textId="77777777" w:rsidR="008A569E" w:rsidRPr="001D1BDA" w:rsidRDefault="008A569E" w:rsidP="00955ED6">
      <w:pPr>
        <w:tabs>
          <w:tab w:val="left" w:pos="5760"/>
        </w:tabs>
        <w:suppressAutoHyphens/>
        <w:jc w:val="center"/>
        <w:rPr>
          <w:rFonts w:ascii="Arial" w:hAnsi="Arial" w:cs="Arial"/>
          <w:szCs w:val="24"/>
        </w:rPr>
      </w:pPr>
      <w:r w:rsidRPr="001D1BDA">
        <w:rPr>
          <w:rFonts w:ascii="Arial" w:hAnsi="Arial" w:cs="Arial"/>
          <w:szCs w:val="24"/>
        </w:rPr>
        <w:t>Consultants’ Name:</w:t>
      </w:r>
      <w:r w:rsidR="003F4642" w:rsidRPr="001D1BDA">
        <w:rPr>
          <w:rFonts w:ascii="Arial" w:hAnsi="Arial" w:cs="Arial"/>
          <w:szCs w:val="24"/>
        </w:rPr>
        <w:t xml:space="preserve"> </w:t>
      </w:r>
    </w:p>
    <w:p w14:paraId="1EB4D766" w14:textId="77777777" w:rsidR="008A569E" w:rsidRPr="001D1BDA" w:rsidRDefault="008A569E" w:rsidP="00955ED6">
      <w:pPr>
        <w:tabs>
          <w:tab w:val="left" w:pos="0"/>
        </w:tabs>
        <w:suppressAutoHyphens/>
        <w:jc w:val="both"/>
        <w:rPr>
          <w:rFonts w:ascii="Arial" w:hAnsi="Arial" w:cs="Arial"/>
          <w:spacing w:val="-3"/>
          <w:szCs w:val="24"/>
        </w:rPr>
      </w:pPr>
    </w:p>
    <w:p w14:paraId="1AB82AA4" w14:textId="77777777" w:rsidR="008A569E" w:rsidRPr="001D1BDA" w:rsidRDefault="008A569E" w:rsidP="00955ED6">
      <w:pPr>
        <w:tabs>
          <w:tab w:val="left" w:pos="0"/>
        </w:tabs>
        <w:suppressAutoHyphens/>
        <w:jc w:val="both"/>
        <w:rPr>
          <w:rFonts w:ascii="Arial" w:hAnsi="Arial" w:cs="Arial"/>
          <w:b/>
          <w:spacing w:val="-3"/>
          <w:szCs w:val="24"/>
        </w:rPr>
      </w:pPr>
      <w:r w:rsidRPr="001D1BDA">
        <w:rPr>
          <w:rFonts w:ascii="Arial" w:hAnsi="Arial" w:cs="Arial"/>
          <w:spacing w:val="-3"/>
          <w:szCs w:val="24"/>
        </w:rPr>
        <w:br w:type="page"/>
      </w:r>
    </w:p>
    <w:p w14:paraId="26488D1A" w14:textId="77777777" w:rsidR="008A569E" w:rsidRPr="001D1BDA" w:rsidRDefault="008A569E" w:rsidP="00955ED6">
      <w:pPr>
        <w:suppressAutoHyphens/>
        <w:jc w:val="center"/>
        <w:rPr>
          <w:rFonts w:ascii="Arial" w:hAnsi="Arial" w:cs="Arial"/>
          <w:b/>
          <w:caps/>
          <w:spacing w:val="-3"/>
          <w:szCs w:val="24"/>
        </w:rPr>
      </w:pPr>
      <w:r w:rsidRPr="001D1BDA">
        <w:rPr>
          <w:rFonts w:ascii="Arial" w:hAnsi="Arial" w:cs="Arial"/>
          <w:b/>
          <w:caps/>
          <w:spacing w:val="-3"/>
          <w:szCs w:val="24"/>
        </w:rPr>
        <w:lastRenderedPageBreak/>
        <w:t>1C.</w:t>
      </w:r>
      <w:r w:rsidR="00A060FB" w:rsidRPr="001D1BDA">
        <w:rPr>
          <w:rFonts w:ascii="Arial" w:hAnsi="Arial" w:cs="Arial"/>
          <w:b/>
          <w:caps/>
          <w:spacing w:val="-3"/>
          <w:szCs w:val="24"/>
        </w:rPr>
        <w:t xml:space="preserve"> </w:t>
      </w:r>
      <w:r w:rsidRPr="001D1BDA">
        <w:rPr>
          <w:rFonts w:ascii="Arial" w:hAnsi="Arial" w:cs="Arial"/>
          <w:b/>
          <w:caps/>
          <w:spacing w:val="-3"/>
          <w:szCs w:val="24"/>
        </w:rPr>
        <w:t>Comments/Suggestions of Consultant</w:t>
      </w:r>
    </w:p>
    <w:p w14:paraId="4859E8C6" w14:textId="77777777" w:rsidR="008A569E" w:rsidRPr="001D1BDA" w:rsidRDefault="008A569E" w:rsidP="00955ED6">
      <w:pPr>
        <w:tabs>
          <w:tab w:val="left" w:pos="0"/>
        </w:tabs>
        <w:suppressAutoHyphens/>
        <w:jc w:val="both"/>
        <w:rPr>
          <w:rFonts w:ascii="Arial" w:hAnsi="Arial" w:cs="Arial"/>
          <w:spacing w:val="-3"/>
          <w:szCs w:val="24"/>
        </w:rPr>
      </w:pPr>
    </w:p>
    <w:p w14:paraId="3C43D4F6" w14:textId="77777777" w:rsidR="008A569E" w:rsidRPr="001D1BDA" w:rsidRDefault="008A569E" w:rsidP="00955ED6">
      <w:pPr>
        <w:tabs>
          <w:tab w:val="left" w:pos="0"/>
        </w:tabs>
        <w:suppressAutoHyphens/>
        <w:jc w:val="both"/>
        <w:rPr>
          <w:rFonts w:ascii="Arial" w:hAnsi="Arial" w:cs="Arial"/>
          <w:spacing w:val="-3"/>
          <w:szCs w:val="24"/>
        </w:rPr>
      </w:pPr>
      <w:r w:rsidRPr="001D1BDA">
        <w:rPr>
          <w:rFonts w:ascii="Arial" w:hAnsi="Arial" w:cs="Arial"/>
          <w:spacing w:val="-3"/>
          <w:szCs w:val="24"/>
          <w:u w:val="single"/>
        </w:rPr>
        <w:t>On the Terms of Reference (TOR</w:t>
      </w:r>
      <w:r w:rsidRPr="001D1BDA">
        <w:rPr>
          <w:rFonts w:ascii="Arial" w:hAnsi="Arial" w:cs="Arial"/>
          <w:i/>
          <w:spacing w:val="-3"/>
          <w:szCs w:val="24"/>
          <w:u w:val="single"/>
        </w:rPr>
        <w:t>)</w:t>
      </w:r>
      <w:r w:rsidRPr="001D1BDA">
        <w:rPr>
          <w:rFonts w:ascii="Arial" w:hAnsi="Arial" w:cs="Arial"/>
          <w:i/>
          <w:spacing w:val="-3"/>
          <w:szCs w:val="24"/>
        </w:rPr>
        <w:t xml:space="preserve"> (Ref. 3.4 ii - LOI)</w:t>
      </w:r>
    </w:p>
    <w:p w14:paraId="114DC3D3" w14:textId="77777777" w:rsidR="008A569E" w:rsidRPr="001D1BDA" w:rsidRDefault="008A569E" w:rsidP="00955ED6">
      <w:pPr>
        <w:tabs>
          <w:tab w:val="left" w:pos="0"/>
        </w:tabs>
        <w:suppressAutoHyphens/>
        <w:jc w:val="both"/>
        <w:rPr>
          <w:rFonts w:ascii="Arial" w:hAnsi="Arial" w:cs="Arial"/>
          <w:spacing w:val="-3"/>
          <w:szCs w:val="24"/>
        </w:rPr>
      </w:pPr>
    </w:p>
    <w:p w14:paraId="6F5E430D" w14:textId="77777777" w:rsidR="008A569E" w:rsidRPr="001D1BDA" w:rsidRDefault="008A569E" w:rsidP="00955ED6">
      <w:pPr>
        <w:tabs>
          <w:tab w:val="left" w:pos="0"/>
        </w:tabs>
        <w:suppressAutoHyphens/>
        <w:jc w:val="both"/>
        <w:rPr>
          <w:rFonts w:ascii="Arial" w:hAnsi="Arial" w:cs="Arial"/>
          <w:spacing w:val="-3"/>
          <w:szCs w:val="24"/>
        </w:rPr>
      </w:pPr>
      <w:r w:rsidRPr="001D1BDA">
        <w:rPr>
          <w:rFonts w:ascii="Arial" w:hAnsi="Arial" w:cs="Arial"/>
          <w:spacing w:val="-3"/>
          <w:szCs w:val="24"/>
        </w:rPr>
        <w:t>1.</w:t>
      </w:r>
    </w:p>
    <w:p w14:paraId="0E3F3BEB" w14:textId="77777777" w:rsidR="008A569E" w:rsidRPr="001D1BDA" w:rsidRDefault="008A569E" w:rsidP="00955ED6">
      <w:pPr>
        <w:tabs>
          <w:tab w:val="left" w:pos="0"/>
        </w:tabs>
        <w:suppressAutoHyphens/>
        <w:jc w:val="both"/>
        <w:rPr>
          <w:rFonts w:ascii="Arial" w:hAnsi="Arial" w:cs="Arial"/>
          <w:spacing w:val="-3"/>
          <w:szCs w:val="24"/>
        </w:rPr>
      </w:pPr>
    </w:p>
    <w:p w14:paraId="2AEA52F4" w14:textId="77777777" w:rsidR="008A569E" w:rsidRPr="001D1BDA" w:rsidRDefault="008A569E" w:rsidP="00955ED6">
      <w:pPr>
        <w:tabs>
          <w:tab w:val="left" w:pos="0"/>
        </w:tabs>
        <w:suppressAutoHyphens/>
        <w:jc w:val="both"/>
        <w:rPr>
          <w:rFonts w:ascii="Arial" w:hAnsi="Arial" w:cs="Arial"/>
          <w:spacing w:val="-3"/>
          <w:szCs w:val="24"/>
        </w:rPr>
      </w:pPr>
      <w:r w:rsidRPr="001D1BDA">
        <w:rPr>
          <w:rFonts w:ascii="Arial" w:hAnsi="Arial" w:cs="Arial"/>
          <w:spacing w:val="-3"/>
          <w:szCs w:val="24"/>
        </w:rPr>
        <w:t>2.</w:t>
      </w:r>
    </w:p>
    <w:p w14:paraId="7A7D3766" w14:textId="77777777" w:rsidR="008A569E" w:rsidRPr="001D1BDA" w:rsidRDefault="008A569E" w:rsidP="00955ED6">
      <w:pPr>
        <w:tabs>
          <w:tab w:val="left" w:pos="0"/>
        </w:tabs>
        <w:suppressAutoHyphens/>
        <w:jc w:val="both"/>
        <w:rPr>
          <w:rFonts w:ascii="Arial" w:hAnsi="Arial" w:cs="Arial"/>
          <w:spacing w:val="-3"/>
          <w:szCs w:val="24"/>
        </w:rPr>
      </w:pPr>
    </w:p>
    <w:p w14:paraId="30C33F50" w14:textId="77777777" w:rsidR="008A569E" w:rsidRPr="001D1BDA" w:rsidRDefault="008A569E" w:rsidP="00955ED6">
      <w:pPr>
        <w:tabs>
          <w:tab w:val="left" w:pos="0"/>
        </w:tabs>
        <w:suppressAutoHyphens/>
        <w:jc w:val="both"/>
        <w:rPr>
          <w:rFonts w:ascii="Arial" w:hAnsi="Arial" w:cs="Arial"/>
          <w:spacing w:val="-3"/>
          <w:szCs w:val="24"/>
        </w:rPr>
      </w:pPr>
      <w:r w:rsidRPr="001D1BDA">
        <w:rPr>
          <w:rFonts w:ascii="Arial" w:hAnsi="Arial" w:cs="Arial"/>
          <w:spacing w:val="-3"/>
          <w:szCs w:val="24"/>
        </w:rPr>
        <w:t>3.</w:t>
      </w:r>
    </w:p>
    <w:p w14:paraId="4D60B242" w14:textId="77777777" w:rsidR="008A569E" w:rsidRPr="001D1BDA" w:rsidRDefault="008A569E" w:rsidP="00955ED6">
      <w:pPr>
        <w:tabs>
          <w:tab w:val="left" w:pos="0"/>
        </w:tabs>
        <w:suppressAutoHyphens/>
        <w:jc w:val="both"/>
        <w:rPr>
          <w:rFonts w:ascii="Arial" w:hAnsi="Arial" w:cs="Arial"/>
          <w:spacing w:val="-3"/>
          <w:szCs w:val="24"/>
        </w:rPr>
      </w:pPr>
    </w:p>
    <w:p w14:paraId="11A371C9" w14:textId="77777777" w:rsidR="008A569E" w:rsidRPr="001D1BDA" w:rsidRDefault="008A569E" w:rsidP="00955ED6">
      <w:pPr>
        <w:tabs>
          <w:tab w:val="left" w:pos="0"/>
        </w:tabs>
        <w:suppressAutoHyphens/>
        <w:jc w:val="both"/>
        <w:rPr>
          <w:rFonts w:ascii="Arial" w:hAnsi="Arial" w:cs="Arial"/>
          <w:spacing w:val="-3"/>
          <w:szCs w:val="24"/>
        </w:rPr>
      </w:pPr>
      <w:r w:rsidRPr="001D1BDA">
        <w:rPr>
          <w:rFonts w:ascii="Arial" w:hAnsi="Arial" w:cs="Arial"/>
          <w:spacing w:val="-3"/>
          <w:szCs w:val="24"/>
        </w:rPr>
        <w:t>4.</w:t>
      </w:r>
    </w:p>
    <w:p w14:paraId="4650DD66" w14:textId="77777777" w:rsidR="008A569E" w:rsidRPr="001D1BDA" w:rsidRDefault="008A569E" w:rsidP="00955ED6">
      <w:pPr>
        <w:tabs>
          <w:tab w:val="left" w:pos="0"/>
        </w:tabs>
        <w:suppressAutoHyphens/>
        <w:jc w:val="both"/>
        <w:rPr>
          <w:rFonts w:ascii="Arial" w:hAnsi="Arial" w:cs="Arial"/>
          <w:spacing w:val="-3"/>
          <w:szCs w:val="24"/>
        </w:rPr>
      </w:pPr>
    </w:p>
    <w:p w14:paraId="274A606E" w14:textId="77777777" w:rsidR="008A569E" w:rsidRPr="001D1BDA" w:rsidRDefault="008A569E" w:rsidP="00955ED6">
      <w:pPr>
        <w:tabs>
          <w:tab w:val="left" w:pos="0"/>
        </w:tabs>
        <w:suppressAutoHyphens/>
        <w:jc w:val="both"/>
        <w:rPr>
          <w:rFonts w:ascii="Arial" w:hAnsi="Arial" w:cs="Arial"/>
          <w:spacing w:val="-3"/>
          <w:szCs w:val="24"/>
        </w:rPr>
      </w:pPr>
      <w:r w:rsidRPr="001D1BDA">
        <w:rPr>
          <w:rFonts w:ascii="Arial" w:hAnsi="Arial" w:cs="Arial"/>
          <w:spacing w:val="-3"/>
          <w:szCs w:val="24"/>
        </w:rPr>
        <w:t>5.</w:t>
      </w:r>
    </w:p>
    <w:p w14:paraId="6B6235A6" w14:textId="77777777" w:rsidR="008A569E" w:rsidRPr="001D1BDA" w:rsidRDefault="008A569E" w:rsidP="00955ED6">
      <w:pPr>
        <w:tabs>
          <w:tab w:val="left" w:pos="0"/>
        </w:tabs>
        <w:suppressAutoHyphens/>
        <w:jc w:val="both"/>
        <w:rPr>
          <w:rFonts w:ascii="Arial" w:hAnsi="Arial" w:cs="Arial"/>
          <w:spacing w:val="-3"/>
          <w:szCs w:val="24"/>
        </w:rPr>
      </w:pPr>
    </w:p>
    <w:p w14:paraId="31B10B68" w14:textId="77777777" w:rsidR="008A569E" w:rsidRPr="001D1BDA" w:rsidRDefault="008A569E" w:rsidP="00955ED6">
      <w:pPr>
        <w:tabs>
          <w:tab w:val="left" w:pos="0"/>
        </w:tabs>
        <w:suppressAutoHyphens/>
        <w:jc w:val="both"/>
        <w:rPr>
          <w:rFonts w:ascii="Arial" w:hAnsi="Arial" w:cs="Arial"/>
          <w:spacing w:val="-3"/>
          <w:szCs w:val="24"/>
        </w:rPr>
      </w:pPr>
      <w:r w:rsidRPr="001D1BDA">
        <w:rPr>
          <w:rFonts w:ascii="Arial" w:hAnsi="Arial" w:cs="Arial"/>
          <w:spacing w:val="-3"/>
          <w:szCs w:val="24"/>
        </w:rPr>
        <w:t>etc.</w:t>
      </w:r>
    </w:p>
    <w:p w14:paraId="700F500C" w14:textId="77777777" w:rsidR="008A569E" w:rsidRPr="001D1BDA" w:rsidRDefault="008A569E" w:rsidP="00955ED6">
      <w:pPr>
        <w:tabs>
          <w:tab w:val="left" w:pos="0"/>
        </w:tabs>
        <w:suppressAutoHyphens/>
        <w:jc w:val="both"/>
        <w:rPr>
          <w:rFonts w:ascii="Arial" w:hAnsi="Arial" w:cs="Arial"/>
          <w:spacing w:val="-3"/>
          <w:szCs w:val="24"/>
        </w:rPr>
      </w:pPr>
    </w:p>
    <w:p w14:paraId="167ED034" w14:textId="77777777" w:rsidR="008A569E" w:rsidRPr="001D1BDA" w:rsidRDefault="008A569E" w:rsidP="00955ED6">
      <w:pPr>
        <w:tabs>
          <w:tab w:val="left" w:pos="0"/>
        </w:tabs>
        <w:suppressAutoHyphens/>
        <w:jc w:val="both"/>
        <w:rPr>
          <w:rFonts w:ascii="Arial" w:hAnsi="Arial" w:cs="Arial"/>
          <w:spacing w:val="-3"/>
          <w:szCs w:val="24"/>
        </w:rPr>
      </w:pPr>
    </w:p>
    <w:p w14:paraId="1A06077A" w14:textId="77777777" w:rsidR="008A569E" w:rsidRPr="001D1BDA" w:rsidRDefault="008A569E" w:rsidP="00955ED6">
      <w:pPr>
        <w:tabs>
          <w:tab w:val="left" w:pos="0"/>
        </w:tabs>
        <w:suppressAutoHyphens/>
        <w:jc w:val="both"/>
        <w:rPr>
          <w:rFonts w:ascii="Arial" w:hAnsi="Arial" w:cs="Arial"/>
          <w:spacing w:val="-3"/>
          <w:szCs w:val="24"/>
        </w:rPr>
      </w:pPr>
      <w:r w:rsidRPr="001D1BDA">
        <w:rPr>
          <w:rFonts w:ascii="Arial" w:hAnsi="Arial" w:cs="Arial"/>
          <w:spacing w:val="-3"/>
          <w:szCs w:val="24"/>
          <w:u w:val="single"/>
        </w:rPr>
        <w:t>On the data, services, and facilities to be provided by the Bank indicated in the TOR</w:t>
      </w:r>
      <w:r w:rsidR="005B080E" w:rsidRPr="001D1BDA">
        <w:rPr>
          <w:rFonts w:ascii="Arial" w:hAnsi="Arial" w:cs="Arial"/>
          <w:spacing w:val="-3"/>
          <w:szCs w:val="24"/>
          <w:u w:val="single"/>
        </w:rPr>
        <w:t xml:space="preserve"> </w:t>
      </w:r>
      <w:r w:rsidRPr="001D1BDA">
        <w:rPr>
          <w:rFonts w:ascii="Arial" w:hAnsi="Arial" w:cs="Arial"/>
          <w:i/>
          <w:spacing w:val="-3"/>
          <w:szCs w:val="24"/>
        </w:rPr>
        <w:t>(Ref. 3.4 vi – LOI</w:t>
      </w:r>
      <w:r w:rsidRPr="001D1BDA">
        <w:rPr>
          <w:rFonts w:ascii="Arial" w:hAnsi="Arial" w:cs="Arial"/>
          <w:b/>
          <w:spacing w:val="-3"/>
          <w:szCs w:val="24"/>
        </w:rPr>
        <w:t>)</w:t>
      </w:r>
    </w:p>
    <w:p w14:paraId="745989B7" w14:textId="77777777" w:rsidR="008A569E" w:rsidRPr="001D1BDA" w:rsidRDefault="008A569E" w:rsidP="00955ED6">
      <w:pPr>
        <w:tabs>
          <w:tab w:val="left" w:pos="0"/>
        </w:tabs>
        <w:suppressAutoHyphens/>
        <w:jc w:val="both"/>
        <w:rPr>
          <w:rFonts w:ascii="Arial" w:hAnsi="Arial" w:cs="Arial"/>
          <w:spacing w:val="-3"/>
          <w:szCs w:val="24"/>
        </w:rPr>
      </w:pPr>
    </w:p>
    <w:p w14:paraId="2A052CBD" w14:textId="77777777" w:rsidR="008A569E" w:rsidRPr="001D1BDA" w:rsidRDefault="008A569E" w:rsidP="00955ED6">
      <w:pPr>
        <w:tabs>
          <w:tab w:val="left" w:pos="0"/>
        </w:tabs>
        <w:suppressAutoHyphens/>
        <w:jc w:val="both"/>
        <w:rPr>
          <w:rFonts w:ascii="Arial" w:hAnsi="Arial" w:cs="Arial"/>
          <w:spacing w:val="-3"/>
          <w:szCs w:val="24"/>
        </w:rPr>
      </w:pPr>
      <w:r w:rsidRPr="001D1BDA">
        <w:rPr>
          <w:rFonts w:ascii="Arial" w:hAnsi="Arial" w:cs="Arial"/>
          <w:spacing w:val="-3"/>
          <w:szCs w:val="24"/>
        </w:rPr>
        <w:t>1.</w:t>
      </w:r>
    </w:p>
    <w:p w14:paraId="239220DC" w14:textId="77777777" w:rsidR="008A569E" w:rsidRPr="001D1BDA" w:rsidRDefault="008A569E" w:rsidP="00955ED6">
      <w:pPr>
        <w:tabs>
          <w:tab w:val="left" w:pos="0"/>
        </w:tabs>
        <w:suppressAutoHyphens/>
        <w:jc w:val="both"/>
        <w:rPr>
          <w:rFonts w:ascii="Arial" w:hAnsi="Arial" w:cs="Arial"/>
          <w:spacing w:val="-3"/>
          <w:szCs w:val="24"/>
        </w:rPr>
      </w:pPr>
    </w:p>
    <w:p w14:paraId="3803555D" w14:textId="77777777" w:rsidR="008A569E" w:rsidRPr="001D1BDA" w:rsidRDefault="008A569E" w:rsidP="00955ED6">
      <w:pPr>
        <w:tabs>
          <w:tab w:val="left" w:pos="0"/>
        </w:tabs>
        <w:suppressAutoHyphens/>
        <w:jc w:val="both"/>
        <w:rPr>
          <w:rFonts w:ascii="Arial" w:hAnsi="Arial" w:cs="Arial"/>
          <w:spacing w:val="-3"/>
          <w:szCs w:val="24"/>
        </w:rPr>
      </w:pPr>
      <w:r w:rsidRPr="001D1BDA">
        <w:rPr>
          <w:rFonts w:ascii="Arial" w:hAnsi="Arial" w:cs="Arial"/>
          <w:spacing w:val="-3"/>
          <w:szCs w:val="24"/>
        </w:rPr>
        <w:t>2.</w:t>
      </w:r>
    </w:p>
    <w:p w14:paraId="72EEA886" w14:textId="77777777" w:rsidR="008A569E" w:rsidRPr="001D1BDA" w:rsidRDefault="008A569E" w:rsidP="00955ED6">
      <w:pPr>
        <w:tabs>
          <w:tab w:val="left" w:pos="0"/>
        </w:tabs>
        <w:suppressAutoHyphens/>
        <w:jc w:val="both"/>
        <w:rPr>
          <w:rFonts w:ascii="Arial" w:hAnsi="Arial" w:cs="Arial"/>
          <w:spacing w:val="-3"/>
          <w:szCs w:val="24"/>
        </w:rPr>
      </w:pPr>
    </w:p>
    <w:p w14:paraId="48C4116B" w14:textId="77777777" w:rsidR="008A569E" w:rsidRPr="001D1BDA" w:rsidRDefault="008A569E" w:rsidP="00955ED6">
      <w:pPr>
        <w:tabs>
          <w:tab w:val="left" w:pos="0"/>
        </w:tabs>
        <w:suppressAutoHyphens/>
        <w:jc w:val="both"/>
        <w:rPr>
          <w:rFonts w:ascii="Arial" w:hAnsi="Arial" w:cs="Arial"/>
          <w:spacing w:val="-3"/>
          <w:szCs w:val="24"/>
        </w:rPr>
      </w:pPr>
      <w:r w:rsidRPr="001D1BDA">
        <w:rPr>
          <w:rFonts w:ascii="Arial" w:hAnsi="Arial" w:cs="Arial"/>
          <w:spacing w:val="-3"/>
          <w:szCs w:val="24"/>
        </w:rPr>
        <w:t>3.</w:t>
      </w:r>
    </w:p>
    <w:p w14:paraId="24DD0FB6" w14:textId="77777777" w:rsidR="008A569E" w:rsidRPr="001D1BDA" w:rsidRDefault="008A569E" w:rsidP="00955ED6">
      <w:pPr>
        <w:tabs>
          <w:tab w:val="left" w:pos="0"/>
        </w:tabs>
        <w:suppressAutoHyphens/>
        <w:jc w:val="both"/>
        <w:rPr>
          <w:rFonts w:ascii="Arial" w:hAnsi="Arial" w:cs="Arial"/>
          <w:spacing w:val="-3"/>
          <w:szCs w:val="24"/>
        </w:rPr>
      </w:pPr>
    </w:p>
    <w:p w14:paraId="4FB08ACA" w14:textId="77777777" w:rsidR="008A569E" w:rsidRPr="001D1BDA" w:rsidRDefault="008A569E" w:rsidP="00955ED6">
      <w:pPr>
        <w:tabs>
          <w:tab w:val="left" w:pos="0"/>
        </w:tabs>
        <w:suppressAutoHyphens/>
        <w:jc w:val="both"/>
        <w:rPr>
          <w:rFonts w:ascii="Arial" w:hAnsi="Arial" w:cs="Arial"/>
          <w:spacing w:val="-3"/>
          <w:szCs w:val="24"/>
        </w:rPr>
      </w:pPr>
      <w:r w:rsidRPr="001D1BDA">
        <w:rPr>
          <w:rFonts w:ascii="Arial" w:hAnsi="Arial" w:cs="Arial"/>
          <w:spacing w:val="-3"/>
          <w:szCs w:val="24"/>
        </w:rPr>
        <w:t>4.</w:t>
      </w:r>
    </w:p>
    <w:p w14:paraId="42C940C6" w14:textId="77777777" w:rsidR="008A569E" w:rsidRPr="001D1BDA" w:rsidRDefault="008A569E" w:rsidP="00955ED6">
      <w:pPr>
        <w:tabs>
          <w:tab w:val="left" w:pos="0"/>
        </w:tabs>
        <w:suppressAutoHyphens/>
        <w:jc w:val="both"/>
        <w:rPr>
          <w:rFonts w:ascii="Arial" w:hAnsi="Arial" w:cs="Arial"/>
          <w:spacing w:val="-3"/>
          <w:szCs w:val="24"/>
        </w:rPr>
      </w:pPr>
    </w:p>
    <w:p w14:paraId="3DC6BA28" w14:textId="77777777" w:rsidR="008A569E" w:rsidRPr="001D1BDA" w:rsidRDefault="008A569E" w:rsidP="00955ED6">
      <w:pPr>
        <w:tabs>
          <w:tab w:val="left" w:pos="0"/>
        </w:tabs>
        <w:suppressAutoHyphens/>
        <w:jc w:val="both"/>
        <w:rPr>
          <w:rFonts w:ascii="Arial" w:hAnsi="Arial" w:cs="Arial"/>
          <w:spacing w:val="-3"/>
          <w:szCs w:val="24"/>
        </w:rPr>
      </w:pPr>
      <w:r w:rsidRPr="001D1BDA">
        <w:rPr>
          <w:rFonts w:ascii="Arial" w:hAnsi="Arial" w:cs="Arial"/>
          <w:spacing w:val="-3"/>
          <w:szCs w:val="24"/>
        </w:rPr>
        <w:t>5.</w:t>
      </w:r>
    </w:p>
    <w:p w14:paraId="0BE05C4A" w14:textId="77777777" w:rsidR="008A569E" w:rsidRPr="001D1BDA" w:rsidRDefault="008A569E" w:rsidP="00955ED6">
      <w:pPr>
        <w:tabs>
          <w:tab w:val="left" w:pos="0"/>
        </w:tabs>
        <w:suppressAutoHyphens/>
        <w:jc w:val="both"/>
        <w:rPr>
          <w:rFonts w:ascii="Arial" w:hAnsi="Arial" w:cs="Arial"/>
          <w:spacing w:val="-3"/>
          <w:szCs w:val="24"/>
        </w:rPr>
      </w:pPr>
    </w:p>
    <w:p w14:paraId="3941287F" w14:textId="77777777" w:rsidR="008A569E" w:rsidRPr="001D1BDA" w:rsidRDefault="008A569E" w:rsidP="00955ED6">
      <w:pPr>
        <w:tabs>
          <w:tab w:val="left" w:pos="0"/>
        </w:tabs>
        <w:suppressAutoHyphens/>
        <w:jc w:val="both"/>
        <w:rPr>
          <w:rFonts w:ascii="Arial" w:hAnsi="Arial" w:cs="Arial"/>
          <w:spacing w:val="-3"/>
          <w:szCs w:val="24"/>
        </w:rPr>
      </w:pPr>
      <w:r w:rsidRPr="001D1BDA">
        <w:rPr>
          <w:rFonts w:ascii="Arial" w:hAnsi="Arial" w:cs="Arial"/>
          <w:spacing w:val="-3"/>
          <w:szCs w:val="24"/>
        </w:rPr>
        <w:t>etc.</w:t>
      </w:r>
    </w:p>
    <w:p w14:paraId="13BB7106" w14:textId="77777777" w:rsidR="008A569E" w:rsidRPr="001D1BDA" w:rsidRDefault="008A569E" w:rsidP="00955ED6">
      <w:pPr>
        <w:tabs>
          <w:tab w:val="left" w:pos="0"/>
        </w:tabs>
        <w:suppressAutoHyphens/>
        <w:jc w:val="both"/>
        <w:rPr>
          <w:rFonts w:ascii="Arial" w:hAnsi="Arial" w:cs="Arial"/>
          <w:spacing w:val="-3"/>
          <w:szCs w:val="24"/>
        </w:rPr>
      </w:pPr>
    </w:p>
    <w:p w14:paraId="18EBA157" w14:textId="77777777" w:rsidR="008A569E" w:rsidRPr="001D1BDA" w:rsidRDefault="008A569E" w:rsidP="00955ED6">
      <w:pPr>
        <w:tabs>
          <w:tab w:val="left" w:pos="0"/>
        </w:tabs>
        <w:suppressAutoHyphens/>
        <w:jc w:val="both"/>
        <w:rPr>
          <w:rFonts w:ascii="Arial" w:hAnsi="Arial" w:cs="Arial"/>
          <w:b/>
          <w:spacing w:val="-3"/>
          <w:szCs w:val="24"/>
        </w:rPr>
      </w:pPr>
      <w:r w:rsidRPr="001D1BDA">
        <w:rPr>
          <w:rFonts w:ascii="Arial" w:hAnsi="Arial" w:cs="Arial"/>
          <w:spacing w:val="-3"/>
          <w:szCs w:val="24"/>
        </w:rPr>
        <w:br w:type="page"/>
      </w:r>
    </w:p>
    <w:p w14:paraId="229935E3" w14:textId="77777777" w:rsidR="004E1B3F" w:rsidRPr="001D1BDA" w:rsidRDefault="008A569E" w:rsidP="00955ED6">
      <w:pPr>
        <w:suppressAutoHyphens/>
        <w:jc w:val="center"/>
        <w:rPr>
          <w:rFonts w:ascii="Arial" w:hAnsi="Arial" w:cs="Arial"/>
          <w:b/>
          <w:caps/>
          <w:spacing w:val="-3"/>
          <w:szCs w:val="24"/>
        </w:rPr>
      </w:pPr>
      <w:r w:rsidRPr="001D1BDA">
        <w:rPr>
          <w:rFonts w:ascii="Arial" w:hAnsi="Arial" w:cs="Arial"/>
          <w:b/>
          <w:caps/>
          <w:spacing w:val="-3"/>
          <w:szCs w:val="24"/>
        </w:rPr>
        <w:lastRenderedPageBreak/>
        <w:t>1D.</w:t>
      </w:r>
      <w:r w:rsidR="003F4642" w:rsidRPr="001D1BDA">
        <w:rPr>
          <w:rFonts w:ascii="Arial" w:hAnsi="Arial" w:cs="Arial"/>
          <w:b/>
          <w:caps/>
          <w:spacing w:val="-3"/>
          <w:szCs w:val="24"/>
        </w:rPr>
        <w:t xml:space="preserve"> </w:t>
      </w:r>
      <w:r w:rsidR="004E1B3F" w:rsidRPr="001D1BDA">
        <w:rPr>
          <w:rFonts w:ascii="Arial" w:hAnsi="Arial" w:cs="Arial"/>
          <w:b/>
          <w:caps/>
          <w:spacing w:val="-3"/>
          <w:szCs w:val="24"/>
        </w:rPr>
        <w:t>Description of Approach, Methodology, and Work Plan in Responding to the Terms of Reference</w:t>
      </w:r>
    </w:p>
    <w:p w14:paraId="6AB5108A" w14:textId="77777777" w:rsidR="008A569E" w:rsidRPr="001D1BDA" w:rsidRDefault="008A569E" w:rsidP="00955ED6">
      <w:pPr>
        <w:tabs>
          <w:tab w:val="center" w:pos="4513"/>
        </w:tabs>
        <w:suppressAutoHyphens/>
        <w:jc w:val="center"/>
        <w:rPr>
          <w:rFonts w:ascii="Arial" w:hAnsi="Arial" w:cs="Arial"/>
          <w:b/>
          <w:spacing w:val="-3"/>
          <w:szCs w:val="24"/>
        </w:rPr>
      </w:pPr>
    </w:p>
    <w:p w14:paraId="3F487E7C" w14:textId="77777777" w:rsidR="004E1B3F" w:rsidRPr="001D1BDA" w:rsidRDefault="004E1B3F" w:rsidP="00955ED6">
      <w:pPr>
        <w:tabs>
          <w:tab w:val="left" w:pos="1314"/>
          <w:tab w:val="left" w:pos="1854"/>
        </w:tabs>
        <w:jc w:val="both"/>
        <w:rPr>
          <w:rFonts w:ascii="Arial" w:hAnsi="Arial" w:cs="Arial"/>
          <w:szCs w:val="24"/>
        </w:rPr>
      </w:pPr>
      <w:r w:rsidRPr="001D1BDA">
        <w:rPr>
          <w:rFonts w:ascii="Arial" w:hAnsi="Arial" w:cs="Arial"/>
          <w:szCs w:val="24"/>
        </w:rPr>
        <w:t>This form gives a description of the approach, methodology and work plan for performing the assignment, including a detailed description of the proposed methodology and staffing for training, if the Terms of Reference specify training as a specific component of the assignment.</w:t>
      </w:r>
    </w:p>
    <w:p w14:paraId="5B293AA7" w14:textId="77777777" w:rsidR="004E1B3F" w:rsidRPr="001D1BDA" w:rsidRDefault="004E1B3F" w:rsidP="00955ED6">
      <w:pPr>
        <w:rPr>
          <w:rFonts w:ascii="Arial" w:hAnsi="Arial" w:cs="Arial"/>
          <w:szCs w:val="24"/>
        </w:rPr>
      </w:pPr>
    </w:p>
    <w:p w14:paraId="57BC102D" w14:textId="77777777" w:rsidR="004E1B3F" w:rsidRPr="001D1BDA" w:rsidRDefault="004E1B3F" w:rsidP="00955ED6">
      <w:pPr>
        <w:pStyle w:val="Plattetekst"/>
        <w:tabs>
          <w:tab w:val="left" w:pos="1080"/>
        </w:tabs>
        <w:rPr>
          <w:rFonts w:ascii="Arial" w:hAnsi="Arial" w:cs="Arial"/>
          <w:i/>
          <w:iCs/>
          <w:szCs w:val="24"/>
        </w:rPr>
      </w:pPr>
      <w:r w:rsidRPr="001D1BDA">
        <w:rPr>
          <w:rFonts w:ascii="Arial" w:hAnsi="Arial" w:cs="Arial"/>
          <w:i/>
          <w:szCs w:val="24"/>
        </w:rPr>
        <w:t xml:space="preserve">{Suggested structure of your </w:t>
      </w:r>
      <w:r w:rsidRPr="001D1BDA">
        <w:rPr>
          <w:rFonts w:ascii="Arial" w:hAnsi="Arial" w:cs="Arial"/>
          <w:i/>
          <w:iCs/>
          <w:szCs w:val="24"/>
        </w:rPr>
        <w:t xml:space="preserve">Technical Proposal </w:t>
      </w:r>
    </w:p>
    <w:p w14:paraId="64C583AF" w14:textId="77777777" w:rsidR="004E1B3F" w:rsidRPr="001D1BDA" w:rsidRDefault="004E1B3F" w:rsidP="00955ED6">
      <w:pPr>
        <w:pStyle w:val="Plattetekstinspringen"/>
        <w:tabs>
          <w:tab w:val="left" w:pos="1080"/>
        </w:tabs>
        <w:spacing w:after="0"/>
        <w:ind w:left="0"/>
        <w:rPr>
          <w:rFonts w:ascii="Arial" w:hAnsi="Arial" w:cs="Arial"/>
          <w:i/>
          <w:iCs/>
          <w:szCs w:val="24"/>
        </w:rPr>
      </w:pPr>
    </w:p>
    <w:p w14:paraId="0859BBA7" w14:textId="77777777" w:rsidR="004E1B3F" w:rsidRPr="001D1BDA" w:rsidRDefault="004E1B3F" w:rsidP="0073059F">
      <w:pPr>
        <w:widowControl/>
        <w:numPr>
          <w:ilvl w:val="0"/>
          <w:numId w:val="5"/>
        </w:numPr>
        <w:ind w:left="0" w:firstLine="0"/>
        <w:jc w:val="both"/>
        <w:rPr>
          <w:rFonts w:ascii="Arial" w:hAnsi="Arial" w:cs="Arial"/>
          <w:iCs/>
          <w:szCs w:val="24"/>
        </w:rPr>
      </w:pPr>
      <w:r w:rsidRPr="001D1BDA">
        <w:rPr>
          <w:rFonts w:ascii="Arial" w:hAnsi="Arial" w:cs="Arial"/>
          <w:iCs/>
          <w:szCs w:val="24"/>
        </w:rPr>
        <w:t xml:space="preserve">Technical Approach and Methodology </w:t>
      </w:r>
    </w:p>
    <w:p w14:paraId="7580986F" w14:textId="77777777" w:rsidR="005B080E" w:rsidRPr="001D1BDA" w:rsidRDefault="004E1B3F" w:rsidP="0073059F">
      <w:pPr>
        <w:widowControl/>
        <w:numPr>
          <w:ilvl w:val="0"/>
          <w:numId w:val="5"/>
        </w:numPr>
        <w:ind w:left="0" w:firstLine="0"/>
        <w:jc w:val="both"/>
        <w:rPr>
          <w:rFonts w:ascii="Arial" w:hAnsi="Arial" w:cs="Arial"/>
          <w:iCs/>
          <w:szCs w:val="24"/>
        </w:rPr>
      </w:pPr>
      <w:r w:rsidRPr="001D1BDA">
        <w:rPr>
          <w:rFonts w:ascii="Arial" w:hAnsi="Arial" w:cs="Arial"/>
          <w:iCs/>
          <w:szCs w:val="24"/>
        </w:rPr>
        <w:t>Work Plan</w:t>
      </w:r>
    </w:p>
    <w:p w14:paraId="6164BEF4" w14:textId="77777777" w:rsidR="004E1B3F" w:rsidRPr="001D1BDA" w:rsidRDefault="004E1B3F" w:rsidP="0073059F">
      <w:pPr>
        <w:widowControl/>
        <w:numPr>
          <w:ilvl w:val="0"/>
          <w:numId w:val="5"/>
        </w:numPr>
        <w:ind w:left="0" w:firstLine="0"/>
        <w:jc w:val="both"/>
        <w:rPr>
          <w:rFonts w:ascii="Arial" w:hAnsi="Arial" w:cs="Arial"/>
          <w:iCs/>
          <w:szCs w:val="24"/>
        </w:rPr>
      </w:pPr>
      <w:r w:rsidRPr="001D1BDA">
        <w:rPr>
          <w:rFonts w:ascii="Arial" w:hAnsi="Arial" w:cs="Arial"/>
          <w:iCs/>
          <w:szCs w:val="24"/>
        </w:rPr>
        <w:t>Organization and Staffing</w:t>
      </w:r>
      <w:r w:rsidR="005B080E" w:rsidRPr="001D1BDA">
        <w:rPr>
          <w:rFonts w:ascii="Arial" w:hAnsi="Arial" w:cs="Arial"/>
          <w:spacing w:val="-3"/>
        </w:rPr>
        <w:t>}</w:t>
      </w:r>
    </w:p>
    <w:p w14:paraId="70FE6E61" w14:textId="77777777" w:rsidR="004E1B3F" w:rsidRPr="001D1BDA" w:rsidRDefault="004E1B3F" w:rsidP="00955ED6">
      <w:pPr>
        <w:pStyle w:val="Plattetekstinspringen"/>
        <w:tabs>
          <w:tab w:val="left" w:pos="1080"/>
        </w:tabs>
        <w:spacing w:after="0"/>
        <w:ind w:left="0"/>
        <w:rPr>
          <w:rFonts w:ascii="Arial" w:hAnsi="Arial" w:cs="Arial"/>
          <w:i/>
          <w:iCs/>
          <w:szCs w:val="24"/>
        </w:rPr>
      </w:pPr>
    </w:p>
    <w:p w14:paraId="6BDD73F9" w14:textId="77777777" w:rsidR="004E1B3F" w:rsidRPr="001D1BDA" w:rsidRDefault="004E1B3F" w:rsidP="00955ED6">
      <w:pPr>
        <w:pStyle w:val="Plattetekst"/>
        <w:tabs>
          <w:tab w:val="left" w:pos="720"/>
        </w:tabs>
        <w:rPr>
          <w:rFonts w:ascii="Arial" w:hAnsi="Arial" w:cs="Arial"/>
          <w:iCs/>
          <w:szCs w:val="24"/>
        </w:rPr>
      </w:pPr>
      <w:r w:rsidRPr="001D1BDA">
        <w:rPr>
          <w:rFonts w:ascii="Arial" w:hAnsi="Arial" w:cs="Arial"/>
          <w:b/>
          <w:iCs/>
          <w:szCs w:val="24"/>
        </w:rPr>
        <w:t>a)</w:t>
      </w:r>
      <w:r w:rsidRPr="001D1BDA">
        <w:rPr>
          <w:rFonts w:ascii="Arial" w:hAnsi="Arial" w:cs="Arial"/>
          <w:b/>
          <w:iCs/>
          <w:szCs w:val="24"/>
        </w:rPr>
        <w:tab/>
      </w:r>
      <w:r w:rsidRPr="001D1BDA">
        <w:rPr>
          <w:rFonts w:ascii="Arial" w:hAnsi="Arial" w:cs="Arial"/>
          <w:b/>
          <w:iCs/>
          <w:szCs w:val="24"/>
          <w:u w:val="single"/>
        </w:rPr>
        <w:t>Technical Approach and Methodology.</w:t>
      </w:r>
      <w:r w:rsidR="003F4642" w:rsidRPr="001D1BDA">
        <w:rPr>
          <w:rFonts w:ascii="Arial" w:hAnsi="Arial" w:cs="Arial"/>
          <w:iCs/>
          <w:szCs w:val="24"/>
        </w:rPr>
        <w:t xml:space="preserve"> </w:t>
      </w:r>
      <w:r w:rsidRPr="001D1BDA">
        <w:rPr>
          <w:rFonts w:ascii="Arial" w:hAnsi="Arial" w:cs="Arial"/>
          <w:i/>
          <w:iCs/>
          <w:szCs w:val="24"/>
        </w:rPr>
        <w:t xml:space="preserve">{Please explain your understanding of the objectives of the assignment as outlined in the Terms of Reference (TORs), the technical approach, and the methodology you would adopt for implementing the tasks to deliver the expected output(s), and the degree of detail of such output. </w:t>
      </w:r>
      <w:r w:rsidRPr="001D1BDA">
        <w:rPr>
          <w:rFonts w:ascii="Arial" w:hAnsi="Arial" w:cs="Arial"/>
          <w:i/>
          <w:iCs/>
          <w:szCs w:val="24"/>
          <w:u w:val="single"/>
        </w:rPr>
        <w:t>Please do not repeat/copy the TORs in here.</w:t>
      </w:r>
      <w:r w:rsidRPr="001D1BDA">
        <w:rPr>
          <w:rFonts w:ascii="Arial" w:hAnsi="Arial" w:cs="Arial"/>
          <w:i/>
          <w:iCs/>
          <w:szCs w:val="24"/>
        </w:rPr>
        <w:t>}</w:t>
      </w:r>
    </w:p>
    <w:p w14:paraId="29B717A9" w14:textId="77777777" w:rsidR="004E1B3F" w:rsidRPr="001D1BDA" w:rsidRDefault="004E1B3F" w:rsidP="00955ED6">
      <w:pPr>
        <w:pStyle w:val="Plattetekstinspringen"/>
        <w:tabs>
          <w:tab w:val="left" w:pos="720"/>
        </w:tabs>
        <w:spacing w:after="0"/>
        <w:ind w:left="0"/>
        <w:rPr>
          <w:rFonts w:ascii="Arial" w:hAnsi="Arial" w:cs="Arial"/>
          <w:i/>
          <w:iCs/>
          <w:szCs w:val="24"/>
        </w:rPr>
      </w:pPr>
    </w:p>
    <w:p w14:paraId="70138024" w14:textId="77777777" w:rsidR="004E1B3F" w:rsidRPr="001D1BDA" w:rsidRDefault="004E1B3F" w:rsidP="00955ED6">
      <w:pPr>
        <w:pStyle w:val="Plattetekst"/>
        <w:tabs>
          <w:tab w:val="left" w:pos="720"/>
        </w:tabs>
        <w:rPr>
          <w:rFonts w:ascii="Arial" w:hAnsi="Arial" w:cs="Arial"/>
          <w:iCs/>
          <w:szCs w:val="24"/>
        </w:rPr>
      </w:pPr>
      <w:r w:rsidRPr="001D1BDA">
        <w:rPr>
          <w:rFonts w:ascii="Arial" w:hAnsi="Arial" w:cs="Arial"/>
          <w:b/>
          <w:iCs/>
          <w:szCs w:val="24"/>
        </w:rPr>
        <w:t>b)</w:t>
      </w:r>
      <w:r w:rsidRPr="001D1BDA">
        <w:rPr>
          <w:rFonts w:ascii="Arial" w:hAnsi="Arial" w:cs="Arial"/>
          <w:b/>
          <w:iCs/>
          <w:szCs w:val="24"/>
        </w:rPr>
        <w:tab/>
      </w:r>
      <w:r w:rsidRPr="001D1BDA">
        <w:rPr>
          <w:rFonts w:ascii="Arial" w:hAnsi="Arial" w:cs="Arial"/>
          <w:b/>
          <w:iCs/>
          <w:szCs w:val="24"/>
          <w:u w:val="single"/>
        </w:rPr>
        <w:t>Work Plan</w:t>
      </w:r>
      <w:r w:rsidRPr="001D1BDA">
        <w:rPr>
          <w:rFonts w:ascii="Arial" w:hAnsi="Arial" w:cs="Arial"/>
          <w:b/>
          <w:i/>
          <w:iCs/>
          <w:szCs w:val="24"/>
          <w:u w:val="single"/>
        </w:rPr>
        <w:t>.</w:t>
      </w:r>
      <w:r w:rsidR="003F4642" w:rsidRPr="001D1BDA">
        <w:rPr>
          <w:rFonts w:ascii="Arial" w:hAnsi="Arial" w:cs="Arial"/>
          <w:iCs/>
          <w:szCs w:val="24"/>
        </w:rPr>
        <w:t xml:space="preserve"> </w:t>
      </w:r>
      <w:r w:rsidRPr="001D1BDA">
        <w:rPr>
          <w:rFonts w:ascii="Arial" w:hAnsi="Arial" w:cs="Arial"/>
          <w:i/>
          <w:iCs/>
          <w:szCs w:val="24"/>
        </w:rPr>
        <w:t xml:space="preserve">{Please outline the plan for the implementation of the main activities/tasks of the assignment, their content and duration, phasing and interrelations, milestones (including interim approvals by the </w:t>
      </w:r>
      <w:r w:rsidR="008066E5" w:rsidRPr="001D1BDA">
        <w:rPr>
          <w:rFonts w:ascii="Arial" w:hAnsi="Arial" w:cs="Arial"/>
          <w:i/>
          <w:iCs/>
          <w:szCs w:val="24"/>
        </w:rPr>
        <w:t>Bank</w:t>
      </w:r>
      <w:r w:rsidRPr="001D1BDA">
        <w:rPr>
          <w:rFonts w:ascii="Arial" w:hAnsi="Arial" w:cs="Arial"/>
          <w:i/>
          <w:iCs/>
          <w:szCs w:val="24"/>
        </w:rPr>
        <w: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14:paraId="3727C570" w14:textId="77777777" w:rsidR="004E1B3F" w:rsidRPr="001D1BDA" w:rsidRDefault="004E1B3F" w:rsidP="00955ED6">
      <w:pPr>
        <w:pStyle w:val="Plattetekstinspringen"/>
        <w:tabs>
          <w:tab w:val="left" w:pos="720"/>
        </w:tabs>
        <w:spacing w:after="0"/>
        <w:ind w:left="0"/>
        <w:rPr>
          <w:rFonts w:ascii="Arial" w:hAnsi="Arial" w:cs="Arial"/>
          <w:iCs/>
          <w:szCs w:val="24"/>
        </w:rPr>
      </w:pPr>
    </w:p>
    <w:p w14:paraId="0BCE23F2" w14:textId="77777777" w:rsidR="004E1B3F" w:rsidRPr="001D1BDA" w:rsidRDefault="004E1B3F" w:rsidP="00955ED6">
      <w:pPr>
        <w:tabs>
          <w:tab w:val="left" w:pos="-720"/>
          <w:tab w:val="left" w:pos="720"/>
        </w:tabs>
        <w:jc w:val="both"/>
        <w:rPr>
          <w:rFonts w:ascii="Arial" w:hAnsi="Arial" w:cs="Arial"/>
          <w:i/>
          <w:szCs w:val="24"/>
        </w:rPr>
      </w:pPr>
      <w:r w:rsidRPr="001D1BDA">
        <w:rPr>
          <w:rFonts w:ascii="Arial" w:hAnsi="Arial" w:cs="Arial"/>
          <w:b/>
          <w:iCs/>
          <w:szCs w:val="24"/>
        </w:rPr>
        <w:t>c)</w:t>
      </w:r>
      <w:r w:rsidRPr="001D1BDA">
        <w:rPr>
          <w:rFonts w:ascii="Arial" w:hAnsi="Arial" w:cs="Arial"/>
          <w:b/>
          <w:iCs/>
          <w:szCs w:val="24"/>
        </w:rPr>
        <w:tab/>
      </w:r>
      <w:r w:rsidRPr="001D1BDA">
        <w:rPr>
          <w:rFonts w:ascii="Arial" w:hAnsi="Arial" w:cs="Arial"/>
          <w:b/>
          <w:iCs/>
          <w:szCs w:val="24"/>
          <w:u w:val="single"/>
        </w:rPr>
        <w:t>Organization and Staffing.</w:t>
      </w:r>
      <w:r w:rsidRPr="001D1BDA">
        <w:rPr>
          <w:rFonts w:ascii="Arial" w:hAnsi="Arial" w:cs="Arial"/>
          <w:iCs/>
          <w:szCs w:val="24"/>
        </w:rPr>
        <w:t xml:space="preserve"> </w:t>
      </w:r>
      <w:r w:rsidRPr="001D1BDA">
        <w:rPr>
          <w:rFonts w:ascii="Arial" w:hAnsi="Arial" w:cs="Arial"/>
          <w:i/>
          <w:iCs/>
          <w:szCs w:val="24"/>
        </w:rPr>
        <w:t>{Please describe the structure and composition of your team, including the list of the Key Experts, Non-Key Experts and relevant technical and administrative support staff.</w:t>
      </w:r>
      <w:r w:rsidRPr="001D1BDA">
        <w:rPr>
          <w:rFonts w:ascii="Arial" w:hAnsi="Arial" w:cs="Arial"/>
          <w:i/>
          <w:szCs w:val="24"/>
        </w:rPr>
        <w:t>}</w:t>
      </w:r>
    </w:p>
    <w:p w14:paraId="7E45AE9C" w14:textId="77777777" w:rsidR="008A569E" w:rsidRPr="001D1BDA" w:rsidRDefault="008A569E" w:rsidP="00955ED6">
      <w:pPr>
        <w:tabs>
          <w:tab w:val="left" w:pos="0"/>
        </w:tabs>
        <w:suppressAutoHyphens/>
        <w:jc w:val="both"/>
        <w:rPr>
          <w:rFonts w:ascii="Arial" w:hAnsi="Arial" w:cs="Arial"/>
          <w:b/>
          <w:spacing w:val="-3"/>
          <w:szCs w:val="24"/>
        </w:rPr>
      </w:pPr>
    </w:p>
    <w:p w14:paraId="5248A39C" w14:textId="77777777" w:rsidR="008A569E" w:rsidRPr="001D1BDA" w:rsidRDefault="008A569E" w:rsidP="00955ED6">
      <w:pPr>
        <w:tabs>
          <w:tab w:val="left" w:pos="0"/>
        </w:tabs>
        <w:suppressAutoHyphens/>
        <w:jc w:val="both"/>
        <w:rPr>
          <w:rFonts w:ascii="Arial" w:hAnsi="Arial" w:cs="Arial"/>
          <w:b/>
          <w:spacing w:val="-3"/>
          <w:szCs w:val="24"/>
        </w:rPr>
      </w:pPr>
    </w:p>
    <w:p w14:paraId="47B98B23" w14:textId="77777777" w:rsidR="00BD2B6F" w:rsidRPr="001D1BDA" w:rsidRDefault="008A569E" w:rsidP="00955ED6">
      <w:pPr>
        <w:suppressAutoHyphens/>
        <w:jc w:val="center"/>
        <w:rPr>
          <w:rFonts w:ascii="Arial" w:hAnsi="Arial" w:cs="Arial"/>
          <w:b/>
          <w:caps/>
          <w:spacing w:val="-3"/>
          <w:szCs w:val="24"/>
        </w:rPr>
      </w:pPr>
      <w:r w:rsidRPr="001D1BDA">
        <w:rPr>
          <w:rFonts w:ascii="Arial" w:hAnsi="Arial" w:cs="Arial"/>
          <w:spacing w:val="-3"/>
          <w:szCs w:val="24"/>
        </w:rPr>
        <w:br w:type="page"/>
      </w:r>
      <w:r w:rsidR="00A060FB" w:rsidRPr="001D1BDA">
        <w:rPr>
          <w:rFonts w:ascii="Arial" w:hAnsi="Arial" w:cs="Arial"/>
          <w:b/>
          <w:caps/>
          <w:spacing w:val="-3"/>
          <w:szCs w:val="24"/>
        </w:rPr>
        <w:lastRenderedPageBreak/>
        <w:t xml:space="preserve">1E. </w:t>
      </w:r>
      <w:r w:rsidR="00BD2B6F" w:rsidRPr="001D1BDA">
        <w:rPr>
          <w:rFonts w:ascii="Arial" w:hAnsi="Arial" w:cs="Arial"/>
          <w:b/>
          <w:caps/>
          <w:spacing w:val="-3"/>
          <w:szCs w:val="24"/>
        </w:rPr>
        <w:t>Format of Curriculum Vitae (CV) For Proposed Key Experts</w:t>
      </w:r>
    </w:p>
    <w:p w14:paraId="341B9409" w14:textId="77777777" w:rsidR="00BD2B6F" w:rsidRPr="001D1BDA" w:rsidRDefault="00BD2B6F" w:rsidP="00955ED6">
      <w:pPr>
        <w:rPr>
          <w:rFonts w:ascii="Arial" w:hAnsi="Arial"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88"/>
        <w:gridCol w:w="5474"/>
      </w:tblGrid>
      <w:tr w:rsidR="00BD2B6F" w:rsidRPr="001D1BDA" w14:paraId="602567D8" w14:textId="77777777" w:rsidTr="00007986">
        <w:tc>
          <w:tcPr>
            <w:tcW w:w="3618" w:type="dxa"/>
          </w:tcPr>
          <w:p w14:paraId="210ADA57" w14:textId="77777777" w:rsidR="00BD2B6F" w:rsidRPr="001D1BDA" w:rsidRDefault="00BD2B6F" w:rsidP="00955ED6">
            <w:pPr>
              <w:rPr>
                <w:rFonts w:ascii="Arial" w:hAnsi="Arial" w:cs="Arial"/>
                <w:szCs w:val="24"/>
              </w:rPr>
            </w:pPr>
            <w:r w:rsidRPr="001D1BDA">
              <w:rPr>
                <w:rFonts w:ascii="Arial" w:hAnsi="Arial" w:cs="Arial"/>
                <w:b/>
                <w:szCs w:val="24"/>
              </w:rPr>
              <w:t>Position Title and No.</w:t>
            </w:r>
          </w:p>
        </w:tc>
        <w:tc>
          <w:tcPr>
            <w:tcW w:w="5598" w:type="dxa"/>
          </w:tcPr>
          <w:p w14:paraId="3866F081" w14:textId="77777777" w:rsidR="00BD2B6F" w:rsidRPr="001D1BDA" w:rsidRDefault="00BD2B6F" w:rsidP="00955ED6">
            <w:pPr>
              <w:rPr>
                <w:rFonts w:ascii="Arial" w:hAnsi="Arial" w:cs="Arial"/>
                <w:szCs w:val="24"/>
              </w:rPr>
            </w:pPr>
            <w:r w:rsidRPr="001D1BDA">
              <w:rPr>
                <w:rFonts w:ascii="Arial" w:hAnsi="Arial" w:cs="Arial"/>
                <w:szCs w:val="24"/>
              </w:rPr>
              <w:t>{e.g., K-1, TEAM LEADER}</w:t>
            </w:r>
          </w:p>
        </w:tc>
      </w:tr>
      <w:tr w:rsidR="00BD2B6F" w:rsidRPr="001D1BDA" w14:paraId="799EEDDA" w14:textId="77777777" w:rsidTr="00007986">
        <w:tc>
          <w:tcPr>
            <w:tcW w:w="3618" w:type="dxa"/>
          </w:tcPr>
          <w:p w14:paraId="160DA14A" w14:textId="77777777" w:rsidR="00BD2B6F" w:rsidRPr="001D1BDA" w:rsidRDefault="00BD2B6F" w:rsidP="00955ED6">
            <w:pPr>
              <w:rPr>
                <w:rFonts w:ascii="Arial" w:hAnsi="Arial" w:cs="Arial"/>
                <w:szCs w:val="24"/>
              </w:rPr>
            </w:pPr>
            <w:r w:rsidRPr="001D1BDA">
              <w:rPr>
                <w:rFonts w:ascii="Arial" w:hAnsi="Arial" w:cs="Arial"/>
                <w:b/>
                <w:szCs w:val="24"/>
              </w:rPr>
              <w:t>Name of Expert:</w:t>
            </w:r>
            <w:r w:rsidRPr="001D1BDA">
              <w:rPr>
                <w:rFonts w:ascii="Arial" w:hAnsi="Arial" w:cs="Arial"/>
                <w:szCs w:val="24"/>
              </w:rPr>
              <w:t xml:space="preserve"> </w:t>
            </w:r>
          </w:p>
        </w:tc>
        <w:tc>
          <w:tcPr>
            <w:tcW w:w="5598" w:type="dxa"/>
          </w:tcPr>
          <w:p w14:paraId="23F142DD" w14:textId="77777777" w:rsidR="00BD2B6F" w:rsidRPr="001D1BDA" w:rsidRDefault="00BD2B6F" w:rsidP="00955ED6">
            <w:pPr>
              <w:rPr>
                <w:rFonts w:ascii="Arial" w:hAnsi="Arial" w:cs="Arial"/>
                <w:szCs w:val="24"/>
              </w:rPr>
            </w:pPr>
            <w:r w:rsidRPr="001D1BDA">
              <w:rPr>
                <w:rFonts w:ascii="Arial" w:hAnsi="Arial" w:cs="Arial"/>
                <w:szCs w:val="24"/>
              </w:rPr>
              <w:t>{Insert full name}</w:t>
            </w:r>
          </w:p>
        </w:tc>
      </w:tr>
      <w:tr w:rsidR="00BD2B6F" w:rsidRPr="001D1BDA" w14:paraId="37D5FA8A" w14:textId="77777777" w:rsidTr="00007986">
        <w:tc>
          <w:tcPr>
            <w:tcW w:w="3618" w:type="dxa"/>
          </w:tcPr>
          <w:p w14:paraId="6117AEAB" w14:textId="77777777" w:rsidR="00BD2B6F" w:rsidRPr="001D1BDA" w:rsidRDefault="00BD2B6F" w:rsidP="00955ED6">
            <w:pPr>
              <w:rPr>
                <w:rFonts w:ascii="Arial" w:hAnsi="Arial" w:cs="Arial"/>
                <w:szCs w:val="24"/>
              </w:rPr>
            </w:pPr>
            <w:r w:rsidRPr="001D1BDA">
              <w:rPr>
                <w:rFonts w:ascii="Arial" w:hAnsi="Arial" w:cs="Arial"/>
                <w:b/>
                <w:szCs w:val="24"/>
              </w:rPr>
              <w:t>Date of Birth:</w:t>
            </w:r>
          </w:p>
        </w:tc>
        <w:tc>
          <w:tcPr>
            <w:tcW w:w="5598" w:type="dxa"/>
          </w:tcPr>
          <w:p w14:paraId="6494B44E" w14:textId="77777777" w:rsidR="00BD2B6F" w:rsidRPr="001D1BDA" w:rsidRDefault="00BD2B6F" w:rsidP="00955ED6">
            <w:pPr>
              <w:rPr>
                <w:rFonts w:ascii="Arial" w:hAnsi="Arial" w:cs="Arial"/>
                <w:szCs w:val="24"/>
              </w:rPr>
            </w:pPr>
            <w:r w:rsidRPr="001D1BDA">
              <w:rPr>
                <w:rFonts w:ascii="Arial" w:hAnsi="Arial" w:cs="Arial"/>
                <w:szCs w:val="24"/>
              </w:rPr>
              <w:t>{day/month/year}</w:t>
            </w:r>
          </w:p>
        </w:tc>
      </w:tr>
      <w:tr w:rsidR="00BD2B6F" w:rsidRPr="001D1BDA" w14:paraId="1AB4BBF0" w14:textId="77777777" w:rsidTr="00007986">
        <w:tc>
          <w:tcPr>
            <w:tcW w:w="3618" w:type="dxa"/>
          </w:tcPr>
          <w:p w14:paraId="26F950AF" w14:textId="77777777" w:rsidR="00BD2B6F" w:rsidRPr="001D1BDA" w:rsidRDefault="00BD2B6F" w:rsidP="00955ED6">
            <w:pPr>
              <w:rPr>
                <w:rFonts w:ascii="Arial" w:hAnsi="Arial" w:cs="Arial"/>
                <w:szCs w:val="24"/>
              </w:rPr>
            </w:pPr>
            <w:r w:rsidRPr="001D1BDA">
              <w:rPr>
                <w:rFonts w:ascii="Arial" w:hAnsi="Arial" w:cs="Arial"/>
                <w:b/>
                <w:szCs w:val="24"/>
              </w:rPr>
              <w:t>Country of Citizenship/Residence</w:t>
            </w:r>
          </w:p>
        </w:tc>
        <w:tc>
          <w:tcPr>
            <w:tcW w:w="5598" w:type="dxa"/>
          </w:tcPr>
          <w:p w14:paraId="4599072A" w14:textId="77777777" w:rsidR="00BD2B6F" w:rsidRPr="001D1BDA" w:rsidRDefault="00BD2B6F" w:rsidP="00955ED6">
            <w:pPr>
              <w:rPr>
                <w:rFonts w:ascii="Arial" w:hAnsi="Arial" w:cs="Arial"/>
                <w:szCs w:val="24"/>
              </w:rPr>
            </w:pPr>
          </w:p>
        </w:tc>
      </w:tr>
    </w:tbl>
    <w:p w14:paraId="229AAC53" w14:textId="77777777" w:rsidR="00BD2B6F" w:rsidRPr="001D1BDA" w:rsidRDefault="00BD2B6F" w:rsidP="00955ED6">
      <w:pPr>
        <w:rPr>
          <w:rFonts w:ascii="Arial" w:hAnsi="Arial" w:cs="Arial"/>
          <w:szCs w:val="24"/>
        </w:rPr>
      </w:pPr>
    </w:p>
    <w:p w14:paraId="22D1A03B" w14:textId="77777777" w:rsidR="00BD2B6F" w:rsidRPr="001D1BDA" w:rsidRDefault="00BD2B6F" w:rsidP="00955ED6">
      <w:pPr>
        <w:rPr>
          <w:rFonts w:ascii="Arial" w:hAnsi="Arial" w:cs="Arial"/>
          <w:szCs w:val="24"/>
        </w:rPr>
      </w:pPr>
      <w:r w:rsidRPr="001D1BDA">
        <w:rPr>
          <w:rFonts w:ascii="Arial" w:hAnsi="Arial" w:cs="Arial"/>
          <w:b/>
          <w:szCs w:val="24"/>
        </w:rPr>
        <w:t xml:space="preserve">Education: </w:t>
      </w:r>
      <w:r w:rsidRPr="001D1BDA">
        <w:rPr>
          <w:rFonts w:ascii="Arial" w:hAnsi="Arial" w:cs="Arial"/>
          <w:i/>
          <w:szCs w:val="24"/>
        </w:rPr>
        <w:t>{List college/university or other specialized education, giving names of educational institutions, dates attended, degree(s)/diploma(s) obtained}</w:t>
      </w:r>
    </w:p>
    <w:p w14:paraId="5EFCB420" w14:textId="77777777" w:rsidR="00BD2B6F" w:rsidRPr="001D1BDA" w:rsidRDefault="00BD2B6F" w:rsidP="00955ED6">
      <w:pPr>
        <w:rPr>
          <w:rFonts w:ascii="Arial" w:hAnsi="Arial" w:cs="Arial"/>
          <w:b/>
          <w:szCs w:val="24"/>
        </w:rPr>
      </w:pPr>
      <w:r w:rsidRPr="001D1BDA">
        <w:rPr>
          <w:rFonts w:ascii="Arial" w:hAnsi="Arial" w:cs="Arial"/>
          <w:b/>
          <w:szCs w:val="24"/>
        </w:rPr>
        <w:t>________________________________________</w:t>
      </w:r>
      <w:r w:rsidR="00B677DF" w:rsidRPr="001D1BDA">
        <w:rPr>
          <w:rFonts w:ascii="Arial" w:hAnsi="Arial" w:cs="Arial"/>
          <w:b/>
          <w:szCs w:val="24"/>
        </w:rPr>
        <w:t>______________________________</w:t>
      </w:r>
    </w:p>
    <w:p w14:paraId="1F970E69" w14:textId="77777777" w:rsidR="00BD2B6F" w:rsidRPr="001D1BDA" w:rsidRDefault="00BD2B6F" w:rsidP="00955ED6">
      <w:pPr>
        <w:rPr>
          <w:rFonts w:ascii="Arial" w:hAnsi="Arial" w:cs="Arial"/>
          <w:b/>
          <w:szCs w:val="24"/>
        </w:rPr>
      </w:pPr>
      <w:r w:rsidRPr="001D1BDA">
        <w:rPr>
          <w:rFonts w:ascii="Arial" w:hAnsi="Arial" w:cs="Arial"/>
          <w:b/>
          <w:szCs w:val="24"/>
        </w:rPr>
        <w:t>_____</w:t>
      </w:r>
      <w:r w:rsidR="00B677DF" w:rsidRPr="001D1BDA">
        <w:rPr>
          <w:rFonts w:ascii="Arial" w:hAnsi="Arial" w:cs="Arial"/>
          <w:b/>
          <w:szCs w:val="24"/>
        </w:rPr>
        <w:t>______________________________</w:t>
      </w:r>
      <w:r w:rsidRPr="001D1BDA">
        <w:rPr>
          <w:rFonts w:ascii="Arial" w:hAnsi="Arial" w:cs="Arial"/>
          <w:b/>
          <w:szCs w:val="24"/>
        </w:rPr>
        <w:t>__</w:t>
      </w:r>
      <w:r w:rsidR="00B677DF" w:rsidRPr="001D1BDA">
        <w:rPr>
          <w:rFonts w:ascii="Arial" w:hAnsi="Arial" w:cs="Arial"/>
          <w:b/>
          <w:szCs w:val="24"/>
        </w:rPr>
        <w:t>_________________________________</w:t>
      </w:r>
    </w:p>
    <w:p w14:paraId="0110A35F" w14:textId="77777777" w:rsidR="00FC7A4F" w:rsidRPr="001D1BDA" w:rsidRDefault="00FC7A4F" w:rsidP="00955ED6">
      <w:pPr>
        <w:rPr>
          <w:rFonts w:ascii="Arial" w:hAnsi="Arial" w:cs="Arial"/>
          <w:b/>
          <w:szCs w:val="24"/>
        </w:rPr>
      </w:pPr>
    </w:p>
    <w:p w14:paraId="76582317" w14:textId="77777777" w:rsidR="00BD2B6F" w:rsidRPr="001D1BDA" w:rsidRDefault="00BD2B6F" w:rsidP="00955ED6">
      <w:pPr>
        <w:rPr>
          <w:rFonts w:ascii="Arial" w:hAnsi="Arial" w:cs="Arial"/>
          <w:szCs w:val="24"/>
        </w:rPr>
      </w:pPr>
      <w:r w:rsidRPr="001D1BDA">
        <w:rPr>
          <w:rFonts w:ascii="Arial" w:hAnsi="Arial" w:cs="Arial"/>
          <w:b/>
          <w:szCs w:val="24"/>
        </w:rPr>
        <w:t xml:space="preserve">Employment record relevant to the assignment: </w:t>
      </w:r>
      <w:r w:rsidRPr="001D1BDA">
        <w:rPr>
          <w:rFonts w:ascii="Arial" w:hAnsi="Arial" w:cs="Arial"/>
          <w:i/>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2E47104F" w14:textId="77777777" w:rsidR="00BD2B6F" w:rsidRPr="001D1BDA" w:rsidRDefault="00BD2B6F" w:rsidP="00955ED6">
      <w:pPr>
        <w:rPr>
          <w:rFonts w:ascii="Arial" w:hAnsi="Arial"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5"/>
        <w:gridCol w:w="3265"/>
        <w:gridCol w:w="2257"/>
        <w:gridCol w:w="2275"/>
      </w:tblGrid>
      <w:tr w:rsidR="00BD2B6F" w:rsidRPr="001D1BDA" w14:paraId="10A4C188" w14:textId="77777777" w:rsidTr="00007986">
        <w:tc>
          <w:tcPr>
            <w:tcW w:w="1278" w:type="dxa"/>
          </w:tcPr>
          <w:p w14:paraId="77497BBD" w14:textId="77777777" w:rsidR="00BD2B6F" w:rsidRPr="001D1BDA" w:rsidRDefault="00BD2B6F" w:rsidP="00955ED6">
            <w:pPr>
              <w:rPr>
                <w:rFonts w:ascii="Arial" w:hAnsi="Arial" w:cs="Arial"/>
                <w:b/>
                <w:szCs w:val="24"/>
              </w:rPr>
            </w:pPr>
            <w:r w:rsidRPr="001D1BDA">
              <w:rPr>
                <w:rFonts w:ascii="Arial" w:hAnsi="Arial" w:cs="Arial"/>
                <w:b/>
                <w:szCs w:val="24"/>
              </w:rPr>
              <w:t>Period</w:t>
            </w:r>
          </w:p>
        </w:tc>
        <w:tc>
          <w:tcPr>
            <w:tcW w:w="3330" w:type="dxa"/>
          </w:tcPr>
          <w:p w14:paraId="591D0815" w14:textId="77777777" w:rsidR="00BD2B6F" w:rsidRPr="001D1BDA" w:rsidRDefault="00BD2B6F" w:rsidP="00955ED6">
            <w:pPr>
              <w:rPr>
                <w:rFonts w:ascii="Arial" w:hAnsi="Arial" w:cs="Arial"/>
                <w:b/>
                <w:szCs w:val="24"/>
              </w:rPr>
            </w:pPr>
            <w:r w:rsidRPr="001D1BDA">
              <w:rPr>
                <w:rFonts w:ascii="Arial" w:hAnsi="Arial" w:cs="Arial"/>
                <w:b/>
                <w:szCs w:val="24"/>
              </w:rPr>
              <w:t>Employing organization and your title/position. Contact infor</w:t>
            </w:r>
            <w:r w:rsidR="00AD1F1B" w:rsidRPr="001D1BDA">
              <w:rPr>
                <w:rFonts w:ascii="Arial" w:hAnsi="Arial" w:cs="Arial"/>
                <w:b/>
                <w:szCs w:val="24"/>
              </w:rPr>
              <w:t>mation</w:t>
            </w:r>
            <w:r w:rsidRPr="001D1BDA">
              <w:rPr>
                <w:rFonts w:ascii="Arial" w:hAnsi="Arial" w:cs="Arial"/>
                <w:b/>
                <w:szCs w:val="24"/>
              </w:rPr>
              <w:t xml:space="preserve"> for references</w:t>
            </w:r>
          </w:p>
        </w:tc>
        <w:tc>
          <w:tcPr>
            <w:tcW w:w="2304" w:type="dxa"/>
          </w:tcPr>
          <w:p w14:paraId="49CBE25F" w14:textId="77777777" w:rsidR="00BD2B6F" w:rsidRPr="001D1BDA" w:rsidRDefault="00BD2B6F" w:rsidP="00955ED6">
            <w:pPr>
              <w:rPr>
                <w:rFonts w:ascii="Arial" w:hAnsi="Arial" w:cs="Arial"/>
                <w:b/>
                <w:szCs w:val="24"/>
              </w:rPr>
            </w:pPr>
            <w:r w:rsidRPr="001D1BDA">
              <w:rPr>
                <w:rFonts w:ascii="Arial" w:hAnsi="Arial" w:cs="Arial"/>
                <w:b/>
                <w:szCs w:val="24"/>
              </w:rPr>
              <w:t xml:space="preserve">Country </w:t>
            </w:r>
          </w:p>
        </w:tc>
        <w:tc>
          <w:tcPr>
            <w:tcW w:w="2304" w:type="dxa"/>
          </w:tcPr>
          <w:p w14:paraId="2DB84110" w14:textId="77777777" w:rsidR="00BD2B6F" w:rsidRPr="001D1BDA" w:rsidRDefault="00BD2B6F" w:rsidP="00955ED6">
            <w:pPr>
              <w:rPr>
                <w:rFonts w:ascii="Arial" w:hAnsi="Arial" w:cs="Arial"/>
                <w:b/>
                <w:szCs w:val="24"/>
              </w:rPr>
            </w:pPr>
            <w:r w:rsidRPr="001D1BDA">
              <w:rPr>
                <w:rFonts w:ascii="Arial" w:hAnsi="Arial" w:cs="Arial"/>
                <w:b/>
                <w:szCs w:val="24"/>
              </w:rPr>
              <w:t>Summary of activities performed relevant to the Assignment</w:t>
            </w:r>
          </w:p>
        </w:tc>
      </w:tr>
      <w:tr w:rsidR="00BD2B6F" w:rsidRPr="001D1BDA" w14:paraId="57EE438D" w14:textId="77777777" w:rsidTr="00007986">
        <w:tc>
          <w:tcPr>
            <w:tcW w:w="1278" w:type="dxa"/>
          </w:tcPr>
          <w:p w14:paraId="1BA13329" w14:textId="77777777" w:rsidR="00BD2B6F" w:rsidRPr="001D1BDA" w:rsidRDefault="00BD2B6F" w:rsidP="00955ED6">
            <w:pPr>
              <w:rPr>
                <w:rFonts w:ascii="Arial" w:hAnsi="Arial" w:cs="Arial"/>
                <w:szCs w:val="24"/>
              </w:rPr>
            </w:pPr>
          </w:p>
        </w:tc>
        <w:tc>
          <w:tcPr>
            <w:tcW w:w="3330" w:type="dxa"/>
          </w:tcPr>
          <w:p w14:paraId="12345A94" w14:textId="77777777" w:rsidR="00BD2B6F" w:rsidRPr="001D1BDA" w:rsidRDefault="00BD2B6F" w:rsidP="00955ED6">
            <w:pPr>
              <w:rPr>
                <w:rFonts w:ascii="Arial" w:hAnsi="Arial" w:cs="Arial"/>
                <w:szCs w:val="24"/>
              </w:rPr>
            </w:pPr>
          </w:p>
        </w:tc>
        <w:tc>
          <w:tcPr>
            <w:tcW w:w="2304" w:type="dxa"/>
          </w:tcPr>
          <w:p w14:paraId="7D839975" w14:textId="77777777" w:rsidR="00BD2B6F" w:rsidRPr="001D1BDA" w:rsidRDefault="00BD2B6F" w:rsidP="00955ED6">
            <w:pPr>
              <w:rPr>
                <w:rFonts w:ascii="Arial" w:hAnsi="Arial" w:cs="Arial"/>
                <w:b/>
                <w:szCs w:val="24"/>
              </w:rPr>
            </w:pPr>
          </w:p>
        </w:tc>
        <w:tc>
          <w:tcPr>
            <w:tcW w:w="2304" w:type="dxa"/>
          </w:tcPr>
          <w:p w14:paraId="3CA31876" w14:textId="77777777" w:rsidR="00BD2B6F" w:rsidRPr="001D1BDA" w:rsidRDefault="00BD2B6F" w:rsidP="00955ED6">
            <w:pPr>
              <w:rPr>
                <w:rFonts w:ascii="Arial" w:hAnsi="Arial" w:cs="Arial"/>
                <w:b/>
                <w:szCs w:val="24"/>
              </w:rPr>
            </w:pPr>
          </w:p>
        </w:tc>
      </w:tr>
      <w:tr w:rsidR="00BD2B6F" w:rsidRPr="001D1BDA" w14:paraId="6BAC76D4" w14:textId="77777777" w:rsidTr="00007986">
        <w:tc>
          <w:tcPr>
            <w:tcW w:w="1278" w:type="dxa"/>
          </w:tcPr>
          <w:p w14:paraId="6AA26C82" w14:textId="77777777" w:rsidR="00BD2B6F" w:rsidRPr="001D1BDA" w:rsidRDefault="00BD2B6F" w:rsidP="00955ED6">
            <w:pPr>
              <w:rPr>
                <w:rFonts w:ascii="Arial" w:hAnsi="Arial" w:cs="Arial"/>
                <w:b/>
                <w:szCs w:val="24"/>
              </w:rPr>
            </w:pPr>
          </w:p>
        </w:tc>
        <w:tc>
          <w:tcPr>
            <w:tcW w:w="3330" w:type="dxa"/>
          </w:tcPr>
          <w:p w14:paraId="7429B3D4" w14:textId="77777777" w:rsidR="00BD2B6F" w:rsidRPr="001D1BDA" w:rsidRDefault="00BD2B6F" w:rsidP="00955ED6">
            <w:pPr>
              <w:rPr>
                <w:rFonts w:ascii="Arial" w:hAnsi="Arial" w:cs="Arial"/>
                <w:b/>
                <w:szCs w:val="24"/>
              </w:rPr>
            </w:pPr>
          </w:p>
        </w:tc>
        <w:tc>
          <w:tcPr>
            <w:tcW w:w="2304" w:type="dxa"/>
          </w:tcPr>
          <w:p w14:paraId="7EE4CED6" w14:textId="77777777" w:rsidR="00BD2B6F" w:rsidRPr="001D1BDA" w:rsidRDefault="00BD2B6F" w:rsidP="00955ED6">
            <w:pPr>
              <w:rPr>
                <w:rFonts w:ascii="Arial" w:hAnsi="Arial" w:cs="Arial"/>
                <w:b/>
                <w:szCs w:val="24"/>
              </w:rPr>
            </w:pPr>
          </w:p>
        </w:tc>
        <w:tc>
          <w:tcPr>
            <w:tcW w:w="2304" w:type="dxa"/>
          </w:tcPr>
          <w:p w14:paraId="2ADFEDA4" w14:textId="77777777" w:rsidR="00BD2B6F" w:rsidRPr="001D1BDA" w:rsidRDefault="00BD2B6F" w:rsidP="00955ED6">
            <w:pPr>
              <w:rPr>
                <w:rFonts w:ascii="Arial" w:hAnsi="Arial" w:cs="Arial"/>
                <w:b/>
                <w:szCs w:val="24"/>
              </w:rPr>
            </w:pPr>
          </w:p>
        </w:tc>
      </w:tr>
      <w:tr w:rsidR="00BD2B6F" w:rsidRPr="001D1BDA" w14:paraId="7A073DED" w14:textId="77777777" w:rsidTr="00007986">
        <w:tc>
          <w:tcPr>
            <w:tcW w:w="1278" w:type="dxa"/>
          </w:tcPr>
          <w:p w14:paraId="5257A371" w14:textId="77777777" w:rsidR="00BD2B6F" w:rsidRPr="001D1BDA" w:rsidRDefault="00BD2B6F" w:rsidP="00955ED6">
            <w:pPr>
              <w:rPr>
                <w:rFonts w:ascii="Arial" w:hAnsi="Arial" w:cs="Arial"/>
                <w:b/>
                <w:szCs w:val="24"/>
              </w:rPr>
            </w:pPr>
          </w:p>
        </w:tc>
        <w:tc>
          <w:tcPr>
            <w:tcW w:w="3330" w:type="dxa"/>
          </w:tcPr>
          <w:p w14:paraId="07260CC8" w14:textId="77777777" w:rsidR="00BD2B6F" w:rsidRPr="001D1BDA" w:rsidRDefault="00BD2B6F" w:rsidP="00955ED6">
            <w:pPr>
              <w:rPr>
                <w:rFonts w:ascii="Arial" w:hAnsi="Arial" w:cs="Arial"/>
                <w:b/>
                <w:szCs w:val="24"/>
              </w:rPr>
            </w:pPr>
          </w:p>
        </w:tc>
        <w:tc>
          <w:tcPr>
            <w:tcW w:w="2304" w:type="dxa"/>
          </w:tcPr>
          <w:p w14:paraId="59C50941" w14:textId="77777777" w:rsidR="00BD2B6F" w:rsidRPr="001D1BDA" w:rsidRDefault="00BD2B6F" w:rsidP="00955ED6">
            <w:pPr>
              <w:rPr>
                <w:rFonts w:ascii="Arial" w:hAnsi="Arial" w:cs="Arial"/>
                <w:b/>
                <w:szCs w:val="24"/>
              </w:rPr>
            </w:pPr>
          </w:p>
        </w:tc>
        <w:tc>
          <w:tcPr>
            <w:tcW w:w="2304" w:type="dxa"/>
          </w:tcPr>
          <w:p w14:paraId="7700F015" w14:textId="77777777" w:rsidR="00BD2B6F" w:rsidRPr="001D1BDA" w:rsidRDefault="00BD2B6F" w:rsidP="00955ED6">
            <w:pPr>
              <w:rPr>
                <w:rFonts w:ascii="Arial" w:hAnsi="Arial" w:cs="Arial"/>
                <w:b/>
                <w:szCs w:val="24"/>
              </w:rPr>
            </w:pPr>
          </w:p>
        </w:tc>
      </w:tr>
    </w:tbl>
    <w:p w14:paraId="02DFA74F" w14:textId="77777777" w:rsidR="00BD2B6F" w:rsidRPr="001D1BDA" w:rsidRDefault="00BD2B6F" w:rsidP="00955ED6">
      <w:pPr>
        <w:rPr>
          <w:rFonts w:ascii="Arial" w:hAnsi="Arial" w:cs="Arial"/>
          <w:b/>
          <w:szCs w:val="24"/>
        </w:rPr>
      </w:pPr>
    </w:p>
    <w:p w14:paraId="59223F10" w14:textId="77777777" w:rsidR="00BD2B6F" w:rsidRPr="001D1BDA" w:rsidRDefault="00BD2B6F" w:rsidP="00955ED6">
      <w:pPr>
        <w:rPr>
          <w:rFonts w:ascii="Arial" w:hAnsi="Arial" w:cs="Arial"/>
          <w:b/>
          <w:szCs w:val="24"/>
        </w:rPr>
      </w:pPr>
      <w:r w:rsidRPr="001D1BDA">
        <w:rPr>
          <w:rFonts w:ascii="Arial" w:hAnsi="Arial" w:cs="Arial"/>
          <w:b/>
          <w:szCs w:val="24"/>
        </w:rPr>
        <w:t>Membership in Professional Associations and Publications: ______________________________________________________________________</w:t>
      </w:r>
    </w:p>
    <w:p w14:paraId="11DA3FF4" w14:textId="77777777" w:rsidR="00BD2B6F" w:rsidRPr="001D1BDA" w:rsidRDefault="00BD2B6F" w:rsidP="00955ED6">
      <w:pPr>
        <w:rPr>
          <w:rFonts w:ascii="Arial" w:hAnsi="Arial" w:cs="Arial"/>
          <w:szCs w:val="24"/>
        </w:rPr>
      </w:pPr>
    </w:p>
    <w:p w14:paraId="7CD436C6" w14:textId="77777777" w:rsidR="00BD2B6F" w:rsidRPr="001D1BDA" w:rsidRDefault="00BD2B6F" w:rsidP="00955ED6">
      <w:pPr>
        <w:rPr>
          <w:rFonts w:ascii="Arial" w:hAnsi="Arial" w:cs="Arial"/>
          <w:szCs w:val="24"/>
        </w:rPr>
      </w:pPr>
      <w:r w:rsidRPr="001D1BDA">
        <w:rPr>
          <w:rFonts w:ascii="Arial" w:hAnsi="Arial" w:cs="Arial"/>
          <w:b/>
          <w:szCs w:val="24"/>
        </w:rPr>
        <w:t>Language Skills (indicate only languages in which you can work): _____________________________________________________________________</w:t>
      </w:r>
    </w:p>
    <w:p w14:paraId="7446408A" w14:textId="77777777" w:rsidR="00BD2B6F" w:rsidRPr="001D1BDA" w:rsidRDefault="00BD2B6F" w:rsidP="00955ED6">
      <w:pPr>
        <w:rPr>
          <w:rFonts w:ascii="Arial" w:hAnsi="Arial" w:cs="Arial"/>
          <w:szCs w:val="24"/>
        </w:rPr>
      </w:pPr>
    </w:p>
    <w:p w14:paraId="4626DCA7" w14:textId="77777777" w:rsidR="00BD2B6F" w:rsidRPr="001D1BDA" w:rsidRDefault="00BD2B6F" w:rsidP="00955ED6">
      <w:pPr>
        <w:rPr>
          <w:rFonts w:ascii="Arial" w:hAnsi="Arial" w:cs="Arial"/>
          <w:b/>
          <w:szCs w:val="24"/>
        </w:rPr>
      </w:pPr>
      <w:r w:rsidRPr="001D1BDA">
        <w:rPr>
          <w:rFonts w:ascii="Arial" w:hAnsi="Arial" w:cs="Arial"/>
          <w:b/>
          <w:szCs w:val="24"/>
        </w:rPr>
        <w:t>Adequacy for the Assignment:</w:t>
      </w:r>
    </w:p>
    <w:p w14:paraId="5BEBC982" w14:textId="77777777" w:rsidR="00BD2B6F" w:rsidRPr="001D1BDA" w:rsidRDefault="00BD2B6F" w:rsidP="00955ED6">
      <w:pPr>
        <w:rPr>
          <w:rFonts w:ascii="Arial" w:hAnsi="Arial"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4"/>
        <w:gridCol w:w="4548"/>
      </w:tblGrid>
      <w:tr w:rsidR="00BD2B6F" w:rsidRPr="001D1BDA" w14:paraId="033FCC05" w14:textId="77777777" w:rsidTr="00007986">
        <w:tc>
          <w:tcPr>
            <w:tcW w:w="4595" w:type="dxa"/>
          </w:tcPr>
          <w:p w14:paraId="7F9E6E11" w14:textId="77777777" w:rsidR="00BD2B6F" w:rsidRPr="001D1BDA" w:rsidRDefault="00BD2B6F" w:rsidP="00955ED6">
            <w:pPr>
              <w:rPr>
                <w:rFonts w:ascii="Arial" w:hAnsi="Arial" w:cs="Arial"/>
                <w:b/>
                <w:szCs w:val="24"/>
              </w:rPr>
            </w:pPr>
            <w:r w:rsidRPr="001D1BDA">
              <w:rPr>
                <w:rFonts w:ascii="Arial" w:hAnsi="Arial" w:cs="Arial"/>
                <w:b/>
                <w:szCs w:val="24"/>
              </w:rPr>
              <w:t xml:space="preserve">Detailed Tasks Assigned on Consultant’s Team of Experts: </w:t>
            </w:r>
          </w:p>
          <w:p w14:paraId="7BF18D50" w14:textId="77777777" w:rsidR="00BD2B6F" w:rsidRPr="001D1BDA" w:rsidRDefault="00BD2B6F" w:rsidP="00955ED6">
            <w:pPr>
              <w:keepLines/>
              <w:outlineLvl w:val="0"/>
              <w:rPr>
                <w:rFonts w:ascii="Arial" w:hAnsi="Arial" w:cs="Arial"/>
                <w:b/>
                <w:szCs w:val="24"/>
              </w:rPr>
            </w:pPr>
          </w:p>
        </w:tc>
        <w:tc>
          <w:tcPr>
            <w:tcW w:w="4621" w:type="dxa"/>
          </w:tcPr>
          <w:p w14:paraId="7CC7421A" w14:textId="77777777" w:rsidR="00BD2B6F" w:rsidRPr="001D1BDA" w:rsidRDefault="00BD2B6F" w:rsidP="00955ED6">
            <w:pPr>
              <w:rPr>
                <w:rFonts w:ascii="Arial" w:hAnsi="Arial" w:cs="Arial"/>
                <w:b/>
                <w:szCs w:val="24"/>
              </w:rPr>
            </w:pPr>
            <w:r w:rsidRPr="001D1BDA">
              <w:rPr>
                <w:rFonts w:ascii="Arial" w:hAnsi="Arial" w:cs="Arial"/>
                <w:b/>
                <w:szCs w:val="24"/>
              </w:rPr>
              <w:t>Reference to Prior Work/Assignments that Best Illustrates Capability to Handle the Assigned Tasks</w:t>
            </w:r>
          </w:p>
        </w:tc>
      </w:tr>
      <w:tr w:rsidR="00BD2B6F" w:rsidRPr="001D1BDA" w14:paraId="7924B59C" w14:textId="77777777" w:rsidTr="00007986">
        <w:trPr>
          <w:trHeight w:val="70"/>
        </w:trPr>
        <w:tc>
          <w:tcPr>
            <w:tcW w:w="4595" w:type="dxa"/>
          </w:tcPr>
          <w:p w14:paraId="418296EF" w14:textId="77777777" w:rsidR="00BD2B6F" w:rsidRPr="001D1BDA" w:rsidRDefault="00BD2B6F" w:rsidP="00FC7A4F">
            <w:pPr>
              <w:rPr>
                <w:rFonts w:ascii="Arial" w:hAnsi="Arial" w:cs="Arial"/>
                <w:b/>
                <w:szCs w:val="24"/>
              </w:rPr>
            </w:pPr>
            <w:r w:rsidRPr="001D1BDA">
              <w:rPr>
                <w:rFonts w:ascii="Arial" w:hAnsi="Arial" w:cs="Arial"/>
                <w:i/>
                <w:szCs w:val="24"/>
              </w:rPr>
              <w:t xml:space="preserve">{List all deliverables/tasks as in </w:t>
            </w:r>
            <w:r w:rsidR="00002755" w:rsidRPr="001D1BDA">
              <w:rPr>
                <w:rFonts w:ascii="Arial" w:hAnsi="Arial" w:cs="Arial"/>
                <w:i/>
                <w:szCs w:val="24"/>
              </w:rPr>
              <w:t>1F</w:t>
            </w:r>
            <w:r w:rsidRPr="001D1BDA">
              <w:rPr>
                <w:rFonts w:ascii="Arial" w:hAnsi="Arial" w:cs="Arial"/>
                <w:i/>
                <w:szCs w:val="24"/>
              </w:rPr>
              <w:t xml:space="preserve"> in which the Expert will be involved)</w:t>
            </w:r>
          </w:p>
        </w:tc>
        <w:tc>
          <w:tcPr>
            <w:tcW w:w="4621" w:type="dxa"/>
          </w:tcPr>
          <w:p w14:paraId="49E534BB" w14:textId="77777777" w:rsidR="00BD2B6F" w:rsidRPr="001D1BDA" w:rsidRDefault="00BD2B6F" w:rsidP="00955ED6">
            <w:pPr>
              <w:keepLines/>
              <w:outlineLvl w:val="0"/>
              <w:rPr>
                <w:rFonts w:ascii="Arial" w:hAnsi="Arial" w:cs="Arial"/>
                <w:b/>
                <w:szCs w:val="24"/>
              </w:rPr>
            </w:pPr>
          </w:p>
        </w:tc>
      </w:tr>
      <w:tr w:rsidR="00BD2B6F" w:rsidRPr="001D1BDA" w14:paraId="21B56804" w14:textId="77777777" w:rsidTr="00007986">
        <w:tc>
          <w:tcPr>
            <w:tcW w:w="4595" w:type="dxa"/>
          </w:tcPr>
          <w:p w14:paraId="10580D0C" w14:textId="77777777" w:rsidR="00BD2B6F" w:rsidRPr="001D1BDA" w:rsidRDefault="00BD2B6F" w:rsidP="00955ED6">
            <w:pPr>
              <w:keepLines/>
              <w:outlineLvl w:val="0"/>
              <w:rPr>
                <w:rFonts w:ascii="Arial" w:hAnsi="Arial" w:cs="Arial"/>
                <w:b/>
                <w:szCs w:val="24"/>
              </w:rPr>
            </w:pPr>
          </w:p>
        </w:tc>
        <w:tc>
          <w:tcPr>
            <w:tcW w:w="4621" w:type="dxa"/>
          </w:tcPr>
          <w:p w14:paraId="1CF94414" w14:textId="77777777" w:rsidR="00BD2B6F" w:rsidRPr="001D1BDA" w:rsidRDefault="00BD2B6F" w:rsidP="00955ED6">
            <w:pPr>
              <w:keepLines/>
              <w:outlineLvl w:val="0"/>
              <w:rPr>
                <w:rFonts w:ascii="Arial" w:hAnsi="Arial" w:cs="Arial"/>
                <w:b/>
                <w:szCs w:val="24"/>
              </w:rPr>
            </w:pPr>
          </w:p>
        </w:tc>
      </w:tr>
      <w:tr w:rsidR="00BD2B6F" w:rsidRPr="001D1BDA" w14:paraId="05A800C3" w14:textId="77777777" w:rsidTr="00007986">
        <w:tc>
          <w:tcPr>
            <w:tcW w:w="4595" w:type="dxa"/>
          </w:tcPr>
          <w:p w14:paraId="4764367F" w14:textId="77777777" w:rsidR="00BD2B6F" w:rsidRPr="001D1BDA" w:rsidRDefault="00BD2B6F" w:rsidP="00955ED6">
            <w:pPr>
              <w:keepLines/>
              <w:outlineLvl w:val="0"/>
              <w:rPr>
                <w:rFonts w:ascii="Arial" w:hAnsi="Arial" w:cs="Arial"/>
                <w:b/>
                <w:szCs w:val="24"/>
              </w:rPr>
            </w:pPr>
          </w:p>
        </w:tc>
        <w:tc>
          <w:tcPr>
            <w:tcW w:w="4621" w:type="dxa"/>
          </w:tcPr>
          <w:p w14:paraId="6A8B8631" w14:textId="77777777" w:rsidR="00BD2B6F" w:rsidRPr="001D1BDA" w:rsidRDefault="00BD2B6F" w:rsidP="00955ED6">
            <w:pPr>
              <w:keepLines/>
              <w:outlineLvl w:val="0"/>
              <w:rPr>
                <w:rFonts w:ascii="Arial" w:hAnsi="Arial" w:cs="Arial"/>
                <w:b/>
                <w:szCs w:val="24"/>
              </w:rPr>
            </w:pPr>
          </w:p>
        </w:tc>
      </w:tr>
    </w:tbl>
    <w:p w14:paraId="1931EF17" w14:textId="77777777" w:rsidR="00FC7A4F" w:rsidRPr="001D1BDA" w:rsidRDefault="00BD2B6F" w:rsidP="00955ED6">
      <w:pPr>
        <w:rPr>
          <w:rFonts w:ascii="Arial" w:hAnsi="Arial" w:cs="Arial"/>
          <w:szCs w:val="24"/>
        </w:rPr>
      </w:pPr>
      <w:r w:rsidRPr="001D1BDA">
        <w:rPr>
          <w:rFonts w:ascii="Arial" w:hAnsi="Arial" w:cs="Arial"/>
          <w:szCs w:val="24"/>
        </w:rPr>
        <w:t xml:space="preserve"> </w:t>
      </w:r>
    </w:p>
    <w:p w14:paraId="2BAE0C50" w14:textId="77777777" w:rsidR="00BD2B6F" w:rsidRPr="001D1BDA" w:rsidRDefault="00AD1F1B" w:rsidP="00955ED6">
      <w:pPr>
        <w:rPr>
          <w:rFonts w:ascii="Arial" w:hAnsi="Arial" w:cs="Arial"/>
          <w:b/>
          <w:szCs w:val="24"/>
        </w:rPr>
      </w:pPr>
      <w:r w:rsidRPr="001D1BDA">
        <w:rPr>
          <w:rFonts w:ascii="Arial" w:hAnsi="Arial" w:cs="Arial"/>
          <w:b/>
          <w:szCs w:val="24"/>
        </w:rPr>
        <w:t>Expert’ s</w:t>
      </w:r>
      <w:r w:rsidR="00BD2B6F" w:rsidRPr="001D1BDA">
        <w:rPr>
          <w:rFonts w:ascii="Arial" w:hAnsi="Arial" w:cs="Arial"/>
          <w:b/>
          <w:szCs w:val="24"/>
        </w:rPr>
        <w:t xml:space="preserve"> contact information: </w:t>
      </w:r>
      <w:r w:rsidR="00BD2B6F" w:rsidRPr="001D1BDA">
        <w:rPr>
          <w:rFonts w:ascii="Arial" w:hAnsi="Arial" w:cs="Arial"/>
          <w:szCs w:val="24"/>
        </w:rPr>
        <w:t>(e-mail…………………., phone……………)</w:t>
      </w:r>
    </w:p>
    <w:p w14:paraId="4F1B336D" w14:textId="77777777" w:rsidR="00A060FB" w:rsidRPr="001D1BDA" w:rsidRDefault="00A060FB" w:rsidP="00955ED6">
      <w:pPr>
        <w:rPr>
          <w:rFonts w:ascii="Arial" w:hAnsi="Arial" w:cs="Arial"/>
          <w:szCs w:val="24"/>
        </w:rPr>
      </w:pPr>
    </w:p>
    <w:p w14:paraId="6190B8AF" w14:textId="77777777" w:rsidR="00BD2B6F" w:rsidRPr="001D1BDA" w:rsidRDefault="00BD2B6F" w:rsidP="00955ED6">
      <w:pPr>
        <w:rPr>
          <w:rFonts w:ascii="Arial" w:hAnsi="Arial" w:cs="Arial"/>
          <w:b/>
          <w:szCs w:val="24"/>
          <w:u w:val="single"/>
        </w:rPr>
      </w:pPr>
      <w:r w:rsidRPr="001D1BDA">
        <w:rPr>
          <w:rFonts w:ascii="Arial" w:hAnsi="Arial" w:cs="Arial"/>
          <w:b/>
          <w:szCs w:val="24"/>
          <w:u w:val="single"/>
        </w:rPr>
        <w:t>Certification:</w:t>
      </w:r>
    </w:p>
    <w:p w14:paraId="0809F47C" w14:textId="77777777" w:rsidR="00A060FB" w:rsidRPr="001D1BDA" w:rsidRDefault="00A060FB" w:rsidP="00955ED6">
      <w:pPr>
        <w:rPr>
          <w:rFonts w:ascii="Arial" w:hAnsi="Arial" w:cs="Arial"/>
          <w:b/>
          <w:szCs w:val="24"/>
          <w:u w:val="single"/>
        </w:rPr>
      </w:pPr>
    </w:p>
    <w:p w14:paraId="00F4E389" w14:textId="77777777" w:rsidR="00BD2B6F" w:rsidRPr="001D1BDA" w:rsidRDefault="00BD2B6F" w:rsidP="00955ED6">
      <w:pPr>
        <w:jc w:val="both"/>
        <w:rPr>
          <w:rFonts w:ascii="Arial" w:hAnsi="Arial" w:cs="Arial"/>
          <w:szCs w:val="24"/>
        </w:rPr>
      </w:pPr>
      <w:r w:rsidRPr="001D1BDA">
        <w:rPr>
          <w:rFonts w:ascii="Arial" w:hAnsi="Arial" w:cs="Arial"/>
          <w:szCs w:val="24"/>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w:t>
      </w:r>
      <w:r w:rsidR="008066E5" w:rsidRPr="001D1BDA">
        <w:rPr>
          <w:rFonts w:ascii="Arial" w:hAnsi="Arial" w:cs="Arial"/>
          <w:szCs w:val="24"/>
        </w:rPr>
        <w:t>Bank</w:t>
      </w:r>
      <w:r w:rsidRPr="001D1BDA">
        <w:rPr>
          <w:rFonts w:ascii="Arial" w:hAnsi="Arial" w:cs="Arial"/>
          <w:szCs w:val="24"/>
        </w:rPr>
        <w:t xml:space="preserve">, and/or sanctions by the Bank. </w:t>
      </w:r>
    </w:p>
    <w:p w14:paraId="4DC9B1DF" w14:textId="77777777" w:rsidR="00BD2B6F" w:rsidRPr="001D1BDA" w:rsidRDefault="00BD2B6F" w:rsidP="00955ED6">
      <w:pPr>
        <w:jc w:val="both"/>
        <w:rPr>
          <w:rFonts w:ascii="Arial" w:hAnsi="Arial" w:cs="Arial"/>
          <w:szCs w:val="24"/>
        </w:rPr>
      </w:pPr>
    </w:p>
    <w:p w14:paraId="4DB98D35" w14:textId="77777777" w:rsidR="00BD2B6F" w:rsidRPr="001D1BDA" w:rsidRDefault="00BD2B6F" w:rsidP="00955ED6">
      <w:pPr>
        <w:rPr>
          <w:rFonts w:ascii="Arial" w:hAnsi="Arial" w:cs="Arial"/>
          <w:szCs w:val="24"/>
        </w:rPr>
      </w:pPr>
      <w:r w:rsidRPr="001D1BDA">
        <w:rPr>
          <w:rFonts w:ascii="Arial" w:hAnsi="Arial" w:cs="Arial"/>
          <w:szCs w:val="24"/>
        </w:rPr>
        <w:tab/>
      </w:r>
      <w:r w:rsidRPr="001D1BDA">
        <w:rPr>
          <w:rFonts w:ascii="Arial" w:hAnsi="Arial" w:cs="Arial"/>
          <w:szCs w:val="24"/>
        </w:rPr>
        <w:tab/>
      </w:r>
      <w:r w:rsidRPr="001D1BDA">
        <w:rPr>
          <w:rFonts w:ascii="Arial" w:hAnsi="Arial" w:cs="Arial"/>
          <w:szCs w:val="24"/>
        </w:rPr>
        <w:tab/>
      </w:r>
      <w:r w:rsidRPr="001D1BDA">
        <w:rPr>
          <w:rFonts w:ascii="Arial" w:hAnsi="Arial" w:cs="Arial"/>
          <w:szCs w:val="24"/>
        </w:rPr>
        <w:tab/>
      </w:r>
      <w:r w:rsidRPr="001D1BDA">
        <w:rPr>
          <w:rFonts w:ascii="Arial" w:hAnsi="Arial" w:cs="Arial"/>
          <w:szCs w:val="24"/>
        </w:rPr>
        <w:tab/>
      </w:r>
      <w:r w:rsidRPr="001D1BDA">
        <w:rPr>
          <w:rFonts w:ascii="Arial" w:hAnsi="Arial" w:cs="Arial"/>
          <w:szCs w:val="24"/>
        </w:rPr>
        <w:tab/>
      </w:r>
      <w:r w:rsidRPr="001D1BDA">
        <w:rPr>
          <w:rFonts w:ascii="Arial" w:hAnsi="Arial" w:cs="Arial"/>
          <w:szCs w:val="24"/>
        </w:rPr>
        <w:tab/>
      </w:r>
      <w:r w:rsidRPr="001D1BDA">
        <w:rPr>
          <w:rFonts w:ascii="Arial" w:hAnsi="Arial" w:cs="Arial"/>
          <w:szCs w:val="24"/>
        </w:rPr>
        <w:tab/>
      </w:r>
      <w:r w:rsidRPr="001D1BDA">
        <w:rPr>
          <w:rFonts w:ascii="Arial" w:hAnsi="Arial" w:cs="Arial"/>
          <w:szCs w:val="24"/>
        </w:rPr>
        <w:tab/>
      </w:r>
      <w:r w:rsidRPr="001D1BDA">
        <w:rPr>
          <w:rFonts w:ascii="Arial" w:hAnsi="Arial" w:cs="Arial"/>
          <w:szCs w:val="24"/>
        </w:rPr>
        <w:tab/>
      </w:r>
      <w:r w:rsidR="00FC7A4F" w:rsidRPr="001D1BDA">
        <w:rPr>
          <w:rFonts w:ascii="Arial" w:hAnsi="Arial" w:cs="Arial"/>
          <w:szCs w:val="24"/>
        </w:rPr>
        <w:t xml:space="preserve">Date </w:t>
      </w:r>
      <w:r w:rsidRPr="001D1BDA">
        <w:rPr>
          <w:rFonts w:ascii="Arial" w:hAnsi="Arial" w:cs="Arial"/>
          <w:i/>
          <w:szCs w:val="24"/>
        </w:rPr>
        <w:t>{day/month/year}</w:t>
      </w:r>
    </w:p>
    <w:p w14:paraId="626AFD59" w14:textId="77777777" w:rsidR="00BD2B6F" w:rsidRPr="001D1BDA" w:rsidRDefault="008231AE" w:rsidP="00955ED6">
      <w:pPr>
        <w:rPr>
          <w:rFonts w:ascii="Arial" w:hAnsi="Arial" w:cs="Arial"/>
          <w:szCs w:val="24"/>
        </w:rPr>
      </w:pPr>
      <w:r>
        <w:rPr>
          <w:rFonts w:ascii="Arial" w:hAnsi="Arial" w:cs="Arial"/>
          <w:noProof/>
          <w:snapToGrid/>
          <w:szCs w:val="24"/>
        </w:rPr>
        <w:pict w14:anchorId="36539225">
          <v:rect id="_x0000_i1027" alt="" style="width:453.6pt;height:.05pt;mso-width-percent:0;mso-height-percent:0;mso-width-percent:0;mso-height-percent:0" o:hralign="center" o:hrstd="t" o:hr="t" fillcolor="#a0a0a0" stroked="f"/>
        </w:pict>
      </w:r>
    </w:p>
    <w:p w14:paraId="3D862A08" w14:textId="77777777" w:rsidR="00FC7A4F" w:rsidRPr="001D1BDA" w:rsidRDefault="00BD2B6F" w:rsidP="00955ED6">
      <w:pPr>
        <w:rPr>
          <w:rFonts w:ascii="Arial" w:hAnsi="Arial" w:cs="Arial"/>
          <w:szCs w:val="24"/>
        </w:rPr>
      </w:pPr>
      <w:r w:rsidRPr="001D1BDA">
        <w:rPr>
          <w:rFonts w:ascii="Arial" w:hAnsi="Arial" w:cs="Arial"/>
          <w:szCs w:val="24"/>
        </w:rPr>
        <w:t xml:space="preserve">Name of Expert </w:t>
      </w:r>
      <w:r w:rsidRPr="001D1BDA">
        <w:rPr>
          <w:rFonts w:ascii="Arial" w:hAnsi="Arial" w:cs="Arial"/>
          <w:szCs w:val="24"/>
        </w:rPr>
        <w:tab/>
      </w:r>
      <w:r w:rsidRPr="001D1BDA">
        <w:rPr>
          <w:rFonts w:ascii="Arial" w:hAnsi="Arial" w:cs="Arial"/>
          <w:szCs w:val="24"/>
        </w:rPr>
        <w:tab/>
      </w:r>
      <w:r w:rsidRPr="001D1BDA">
        <w:rPr>
          <w:rFonts w:ascii="Arial" w:hAnsi="Arial" w:cs="Arial"/>
          <w:szCs w:val="24"/>
        </w:rPr>
        <w:tab/>
      </w:r>
      <w:r w:rsidRPr="001D1BDA">
        <w:rPr>
          <w:rFonts w:ascii="Arial" w:hAnsi="Arial" w:cs="Arial"/>
          <w:szCs w:val="24"/>
        </w:rPr>
        <w:tab/>
      </w:r>
      <w:r w:rsidRPr="001D1BDA">
        <w:rPr>
          <w:rFonts w:ascii="Arial" w:hAnsi="Arial" w:cs="Arial"/>
          <w:szCs w:val="24"/>
        </w:rPr>
        <w:tab/>
      </w:r>
      <w:r w:rsidR="00FC7A4F" w:rsidRPr="001D1BDA">
        <w:rPr>
          <w:rFonts w:ascii="Arial" w:hAnsi="Arial" w:cs="Arial"/>
          <w:szCs w:val="24"/>
        </w:rPr>
        <w:tab/>
      </w:r>
      <w:r w:rsidR="00FC7A4F" w:rsidRPr="001D1BDA">
        <w:rPr>
          <w:rFonts w:ascii="Arial" w:hAnsi="Arial" w:cs="Arial"/>
          <w:szCs w:val="24"/>
        </w:rPr>
        <w:tab/>
      </w:r>
      <w:r w:rsidR="00FC7A4F" w:rsidRPr="001D1BDA">
        <w:rPr>
          <w:rFonts w:ascii="Arial" w:hAnsi="Arial" w:cs="Arial"/>
          <w:szCs w:val="24"/>
        </w:rPr>
        <w:tab/>
      </w:r>
      <w:r w:rsidRPr="001D1BDA">
        <w:rPr>
          <w:rFonts w:ascii="Arial" w:hAnsi="Arial" w:cs="Arial"/>
          <w:szCs w:val="24"/>
        </w:rPr>
        <w:t xml:space="preserve"> Sig</w:t>
      </w:r>
      <w:r w:rsidR="00FC7A4F" w:rsidRPr="001D1BDA">
        <w:rPr>
          <w:rFonts w:ascii="Arial" w:hAnsi="Arial" w:cs="Arial"/>
          <w:szCs w:val="24"/>
        </w:rPr>
        <w:t xml:space="preserve">nature </w:t>
      </w:r>
      <w:r w:rsidR="00FC7A4F" w:rsidRPr="001D1BDA">
        <w:rPr>
          <w:rFonts w:ascii="Arial" w:hAnsi="Arial" w:cs="Arial"/>
          <w:szCs w:val="24"/>
        </w:rPr>
        <w:tab/>
      </w:r>
    </w:p>
    <w:p w14:paraId="5F07418E" w14:textId="77777777" w:rsidR="00FC7A4F" w:rsidRPr="001D1BDA" w:rsidRDefault="00FC7A4F" w:rsidP="00955ED6">
      <w:pPr>
        <w:rPr>
          <w:rFonts w:ascii="Arial" w:hAnsi="Arial" w:cs="Arial"/>
          <w:szCs w:val="24"/>
        </w:rPr>
      </w:pPr>
    </w:p>
    <w:p w14:paraId="346ADDD2" w14:textId="77777777" w:rsidR="00BD2B6F" w:rsidRPr="001D1BDA" w:rsidRDefault="00BD2B6F" w:rsidP="00955ED6">
      <w:pPr>
        <w:rPr>
          <w:rFonts w:ascii="Arial" w:hAnsi="Arial" w:cs="Arial"/>
          <w:szCs w:val="24"/>
        </w:rPr>
      </w:pPr>
    </w:p>
    <w:p w14:paraId="02CC9716" w14:textId="77777777" w:rsidR="00BD2B6F" w:rsidRPr="001D1BDA" w:rsidRDefault="00BD2B6F" w:rsidP="00955ED6">
      <w:pPr>
        <w:rPr>
          <w:rFonts w:ascii="Arial" w:hAnsi="Arial" w:cs="Arial"/>
          <w:szCs w:val="24"/>
        </w:rPr>
      </w:pPr>
    </w:p>
    <w:p w14:paraId="7DCCD9A4" w14:textId="77777777" w:rsidR="00FC7A4F" w:rsidRPr="001D1BDA" w:rsidRDefault="00FC7A4F" w:rsidP="00955ED6">
      <w:pPr>
        <w:rPr>
          <w:rFonts w:ascii="Arial" w:hAnsi="Arial" w:cs="Arial"/>
          <w:szCs w:val="24"/>
        </w:rPr>
      </w:pPr>
    </w:p>
    <w:p w14:paraId="36C660B1" w14:textId="77777777" w:rsidR="00BD2B6F" w:rsidRPr="001D1BDA" w:rsidRDefault="00BD2B6F" w:rsidP="00955ED6">
      <w:pPr>
        <w:rPr>
          <w:rFonts w:ascii="Arial" w:hAnsi="Arial" w:cs="Arial"/>
          <w:szCs w:val="24"/>
        </w:rPr>
      </w:pPr>
      <w:r w:rsidRPr="001D1BDA">
        <w:rPr>
          <w:rFonts w:ascii="Arial" w:hAnsi="Arial" w:cs="Arial"/>
          <w:szCs w:val="24"/>
        </w:rPr>
        <w:tab/>
      </w:r>
      <w:r w:rsidRPr="001D1BDA">
        <w:rPr>
          <w:rFonts w:ascii="Arial" w:hAnsi="Arial" w:cs="Arial"/>
          <w:szCs w:val="24"/>
        </w:rPr>
        <w:tab/>
      </w:r>
      <w:r w:rsidRPr="001D1BDA">
        <w:rPr>
          <w:rFonts w:ascii="Arial" w:hAnsi="Arial" w:cs="Arial"/>
          <w:szCs w:val="24"/>
        </w:rPr>
        <w:tab/>
      </w:r>
      <w:r w:rsidRPr="001D1BDA">
        <w:rPr>
          <w:rFonts w:ascii="Arial" w:hAnsi="Arial" w:cs="Arial"/>
          <w:szCs w:val="24"/>
        </w:rPr>
        <w:tab/>
      </w:r>
      <w:r w:rsidRPr="001D1BDA">
        <w:rPr>
          <w:rFonts w:ascii="Arial" w:hAnsi="Arial" w:cs="Arial"/>
          <w:szCs w:val="24"/>
        </w:rPr>
        <w:tab/>
      </w:r>
      <w:r w:rsidRPr="001D1BDA">
        <w:rPr>
          <w:rFonts w:ascii="Arial" w:hAnsi="Arial" w:cs="Arial"/>
          <w:szCs w:val="24"/>
        </w:rPr>
        <w:tab/>
      </w:r>
      <w:r w:rsidRPr="001D1BDA">
        <w:rPr>
          <w:rFonts w:ascii="Arial" w:hAnsi="Arial" w:cs="Arial"/>
          <w:szCs w:val="24"/>
        </w:rPr>
        <w:tab/>
      </w:r>
      <w:r w:rsidRPr="001D1BDA">
        <w:rPr>
          <w:rFonts w:ascii="Arial" w:hAnsi="Arial" w:cs="Arial"/>
          <w:szCs w:val="24"/>
        </w:rPr>
        <w:tab/>
      </w:r>
      <w:r w:rsidRPr="001D1BDA">
        <w:rPr>
          <w:rFonts w:ascii="Arial" w:hAnsi="Arial" w:cs="Arial"/>
          <w:szCs w:val="24"/>
        </w:rPr>
        <w:tab/>
      </w:r>
      <w:r w:rsidRPr="001D1BDA">
        <w:rPr>
          <w:rFonts w:ascii="Arial" w:hAnsi="Arial" w:cs="Arial"/>
          <w:szCs w:val="24"/>
        </w:rPr>
        <w:tab/>
      </w:r>
      <w:r w:rsidR="00FC7A4F" w:rsidRPr="001D1BDA">
        <w:rPr>
          <w:rFonts w:ascii="Arial" w:hAnsi="Arial" w:cs="Arial"/>
          <w:szCs w:val="24"/>
        </w:rPr>
        <w:t xml:space="preserve">Date </w:t>
      </w:r>
      <w:r w:rsidR="00FC7A4F" w:rsidRPr="001D1BDA">
        <w:rPr>
          <w:rFonts w:ascii="Arial" w:hAnsi="Arial" w:cs="Arial"/>
          <w:i/>
          <w:szCs w:val="24"/>
        </w:rPr>
        <w:t>{day/month/year}</w:t>
      </w:r>
    </w:p>
    <w:p w14:paraId="7378374C" w14:textId="77777777" w:rsidR="00BD2B6F" w:rsidRPr="001D1BDA" w:rsidRDefault="008231AE" w:rsidP="00955ED6">
      <w:pPr>
        <w:rPr>
          <w:rFonts w:ascii="Arial" w:hAnsi="Arial" w:cs="Arial"/>
          <w:szCs w:val="24"/>
        </w:rPr>
      </w:pPr>
      <w:r>
        <w:rPr>
          <w:rFonts w:ascii="Arial" w:hAnsi="Arial" w:cs="Arial"/>
          <w:noProof/>
          <w:snapToGrid/>
          <w:szCs w:val="24"/>
        </w:rPr>
        <w:pict w14:anchorId="3A49E45B">
          <v:rect id="_x0000_i1028" alt="" style="width:453.6pt;height:.05pt;mso-width-percent:0;mso-height-percent:0;mso-width-percent:0;mso-height-percent:0" o:hralign="center" o:hrstd="t" o:hr="t" fillcolor="#a0a0a0" stroked="f"/>
        </w:pict>
      </w:r>
    </w:p>
    <w:p w14:paraId="65EE4602" w14:textId="77777777" w:rsidR="00FC7A4F" w:rsidRPr="001D1BDA" w:rsidRDefault="00BD2B6F" w:rsidP="00955ED6">
      <w:pPr>
        <w:rPr>
          <w:rFonts w:ascii="Arial" w:hAnsi="Arial" w:cs="Arial"/>
          <w:szCs w:val="24"/>
        </w:rPr>
      </w:pPr>
      <w:r w:rsidRPr="001D1BDA">
        <w:rPr>
          <w:rFonts w:ascii="Arial" w:hAnsi="Arial" w:cs="Arial"/>
          <w:szCs w:val="24"/>
        </w:rPr>
        <w:t xml:space="preserve">Name of authorized </w:t>
      </w:r>
      <w:r w:rsidR="00FC7A4F" w:rsidRPr="001D1BDA">
        <w:rPr>
          <w:rFonts w:ascii="Arial" w:hAnsi="Arial" w:cs="Arial"/>
          <w:szCs w:val="24"/>
        </w:rPr>
        <w:t xml:space="preserve">Representative of the Consultant </w:t>
      </w:r>
      <w:r w:rsidR="00FC7A4F" w:rsidRPr="001D1BDA">
        <w:rPr>
          <w:rFonts w:ascii="Arial" w:hAnsi="Arial" w:cs="Arial"/>
          <w:szCs w:val="24"/>
        </w:rPr>
        <w:tab/>
      </w:r>
      <w:r w:rsidR="00FC7A4F" w:rsidRPr="001D1BDA">
        <w:rPr>
          <w:rFonts w:ascii="Arial" w:hAnsi="Arial" w:cs="Arial"/>
          <w:szCs w:val="24"/>
        </w:rPr>
        <w:tab/>
      </w:r>
      <w:r w:rsidR="00FC7A4F" w:rsidRPr="001D1BDA">
        <w:rPr>
          <w:rFonts w:ascii="Arial" w:hAnsi="Arial" w:cs="Arial"/>
          <w:szCs w:val="24"/>
        </w:rPr>
        <w:tab/>
      </w:r>
      <w:r w:rsidR="00FC7A4F" w:rsidRPr="001D1BDA">
        <w:rPr>
          <w:rFonts w:ascii="Arial" w:hAnsi="Arial" w:cs="Arial"/>
          <w:szCs w:val="24"/>
        </w:rPr>
        <w:tab/>
        <w:t>Signature</w:t>
      </w:r>
    </w:p>
    <w:p w14:paraId="0100AE0C" w14:textId="77777777" w:rsidR="00FC7A4F" w:rsidRPr="001D1BDA" w:rsidRDefault="00FC7A4F" w:rsidP="00955ED6">
      <w:pPr>
        <w:rPr>
          <w:rFonts w:ascii="Arial" w:hAnsi="Arial" w:cs="Arial"/>
          <w:szCs w:val="24"/>
        </w:rPr>
      </w:pPr>
      <w:r w:rsidRPr="001D1BDA">
        <w:rPr>
          <w:rFonts w:ascii="Arial" w:hAnsi="Arial" w:cs="Arial"/>
          <w:szCs w:val="24"/>
        </w:rPr>
        <w:t>(the same who signs the Proposal)</w:t>
      </w:r>
      <w:r w:rsidR="00BD2B6F" w:rsidRPr="001D1BDA">
        <w:rPr>
          <w:rFonts w:ascii="Arial" w:hAnsi="Arial" w:cs="Arial"/>
          <w:szCs w:val="24"/>
        </w:rPr>
        <w:tab/>
      </w:r>
      <w:r w:rsidR="00BD2B6F" w:rsidRPr="001D1BDA">
        <w:rPr>
          <w:rFonts w:ascii="Arial" w:hAnsi="Arial" w:cs="Arial"/>
          <w:szCs w:val="24"/>
        </w:rPr>
        <w:tab/>
      </w:r>
      <w:r w:rsidR="00BD2B6F" w:rsidRPr="001D1BDA">
        <w:rPr>
          <w:rFonts w:ascii="Arial" w:hAnsi="Arial" w:cs="Arial"/>
          <w:szCs w:val="24"/>
        </w:rPr>
        <w:tab/>
      </w:r>
      <w:r w:rsidR="00BD2B6F" w:rsidRPr="001D1BDA">
        <w:rPr>
          <w:rFonts w:ascii="Arial" w:hAnsi="Arial" w:cs="Arial"/>
          <w:szCs w:val="24"/>
        </w:rPr>
        <w:tab/>
      </w:r>
      <w:r w:rsidR="00BD2B6F" w:rsidRPr="001D1BDA">
        <w:rPr>
          <w:rFonts w:ascii="Arial" w:hAnsi="Arial" w:cs="Arial"/>
          <w:szCs w:val="24"/>
        </w:rPr>
        <w:tab/>
      </w:r>
    </w:p>
    <w:p w14:paraId="1221A461" w14:textId="77777777" w:rsidR="00BD2B6F" w:rsidRPr="001D1BDA" w:rsidRDefault="00BD2B6F" w:rsidP="00955ED6">
      <w:pPr>
        <w:rPr>
          <w:rFonts w:ascii="Arial" w:hAnsi="Arial" w:cs="Arial"/>
          <w:szCs w:val="24"/>
        </w:rPr>
      </w:pPr>
      <w:r w:rsidRPr="001D1BDA">
        <w:rPr>
          <w:rFonts w:ascii="Arial" w:hAnsi="Arial" w:cs="Arial"/>
          <w:szCs w:val="24"/>
        </w:rPr>
        <w:tab/>
      </w:r>
    </w:p>
    <w:p w14:paraId="2FABE28D" w14:textId="77777777" w:rsidR="00BD2B6F" w:rsidRPr="001D1BDA" w:rsidRDefault="00BD2B6F" w:rsidP="00955ED6">
      <w:pPr>
        <w:rPr>
          <w:rFonts w:ascii="Arial" w:hAnsi="Arial" w:cs="Arial"/>
          <w:szCs w:val="24"/>
        </w:rPr>
      </w:pPr>
    </w:p>
    <w:p w14:paraId="701EFADF" w14:textId="77777777" w:rsidR="00A060FB" w:rsidRPr="001D1BDA" w:rsidRDefault="00A060FB" w:rsidP="00955ED6">
      <w:pPr>
        <w:jc w:val="center"/>
        <w:rPr>
          <w:rFonts w:ascii="Arial" w:hAnsi="Arial" w:cs="Arial"/>
          <w:b/>
          <w:smallCaps/>
          <w:szCs w:val="24"/>
        </w:rPr>
        <w:sectPr w:rsidR="00A060FB" w:rsidRPr="001D1BDA" w:rsidSect="00627F5C">
          <w:endnotePr>
            <w:numFmt w:val="decimal"/>
          </w:endnotePr>
          <w:type w:val="continuous"/>
          <w:pgSz w:w="11906" w:h="16838" w:code="9"/>
          <w:pgMar w:top="1417" w:right="1417" w:bottom="1417" w:left="1417" w:header="900" w:footer="825" w:gutter="0"/>
          <w:pgNumType w:start="1"/>
          <w:cols w:space="720"/>
          <w:noEndnote/>
          <w:docGrid w:linePitch="326"/>
        </w:sectPr>
      </w:pPr>
    </w:p>
    <w:p w14:paraId="6F8B35AE" w14:textId="77777777" w:rsidR="00B76E84" w:rsidRPr="001D1BDA" w:rsidRDefault="00BD2B6F" w:rsidP="00955ED6">
      <w:pPr>
        <w:suppressAutoHyphens/>
        <w:jc w:val="center"/>
        <w:rPr>
          <w:rFonts w:ascii="Arial" w:hAnsi="Arial" w:cs="Arial"/>
          <w:b/>
          <w:caps/>
          <w:spacing w:val="-3"/>
          <w:szCs w:val="24"/>
        </w:rPr>
      </w:pPr>
      <w:r w:rsidRPr="001D1BDA">
        <w:rPr>
          <w:rFonts w:ascii="Arial" w:hAnsi="Arial" w:cs="Arial"/>
          <w:b/>
          <w:caps/>
          <w:spacing w:val="-3"/>
          <w:szCs w:val="24"/>
        </w:rPr>
        <w:lastRenderedPageBreak/>
        <w:t xml:space="preserve">1F. </w:t>
      </w:r>
      <w:r w:rsidR="00B76E84" w:rsidRPr="001D1BDA">
        <w:rPr>
          <w:rFonts w:ascii="Arial" w:hAnsi="Arial" w:cs="Arial"/>
          <w:b/>
          <w:caps/>
          <w:spacing w:val="-3"/>
          <w:szCs w:val="24"/>
        </w:rPr>
        <w:t>Work Schedule and planning for deliverables</w:t>
      </w:r>
    </w:p>
    <w:p w14:paraId="4A9755C3" w14:textId="77777777" w:rsidR="00B76E84" w:rsidRPr="001D1BDA" w:rsidRDefault="00B76E84" w:rsidP="00955ED6">
      <w:pPr>
        <w:rPr>
          <w:rFonts w:ascii="Arial" w:hAnsi="Arial" w:cs="Arial"/>
          <w:szCs w:val="24"/>
        </w:rPr>
      </w:pPr>
    </w:p>
    <w:tbl>
      <w:tblPr>
        <w:tblW w:w="0" w:type="auto"/>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B76E84" w:rsidRPr="001D1BDA" w14:paraId="15B25429" w14:textId="77777777" w:rsidTr="00842ABD">
        <w:tc>
          <w:tcPr>
            <w:tcW w:w="587" w:type="dxa"/>
            <w:vMerge w:val="restart"/>
            <w:tcBorders>
              <w:top w:val="double" w:sz="4" w:space="0" w:color="auto"/>
              <w:left w:val="double" w:sz="4" w:space="0" w:color="auto"/>
            </w:tcBorders>
            <w:vAlign w:val="center"/>
          </w:tcPr>
          <w:p w14:paraId="2AC1F5EE" w14:textId="77777777" w:rsidR="00B76E84" w:rsidRPr="001D1BDA" w:rsidRDefault="00B76E84" w:rsidP="00955ED6">
            <w:pPr>
              <w:jc w:val="center"/>
              <w:rPr>
                <w:rFonts w:ascii="Arial" w:hAnsi="Arial" w:cs="Arial"/>
                <w:b/>
                <w:szCs w:val="24"/>
              </w:rPr>
            </w:pPr>
            <w:r w:rsidRPr="001D1BDA">
              <w:rPr>
                <w:rFonts w:ascii="Arial" w:hAnsi="Arial" w:cs="Arial"/>
                <w:b/>
                <w:bCs/>
                <w:szCs w:val="24"/>
              </w:rPr>
              <w:t>N°</w:t>
            </w:r>
          </w:p>
        </w:tc>
        <w:tc>
          <w:tcPr>
            <w:tcW w:w="3553" w:type="dxa"/>
            <w:vMerge w:val="restart"/>
            <w:tcBorders>
              <w:top w:val="double" w:sz="4" w:space="0" w:color="auto"/>
              <w:left w:val="single" w:sz="6" w:space="0" w:color="auto"/>
            </w:tcBorders>
            <w:vAlign w:val="center"/>
          </w:tcPr>
          <w:p w14:paraId="6E046800" w14:textId="77777777" w:rsidR="00B76E84" w:rsidRPr="001D1BDA" w:rsidRDefault="00B76E84" w:rsidP="00955ED6">
            <w:pPr>
              <w:jc w:val="center"/>
              <w:rPr>
                <w:rFonts w:ascii="Arial" w:hAnsi="Arial" w:cs="Arial"/>
                <w:szCs w:val="24"/>
              </w:rPr>
            </w:pPr>
            <w:r w:rsidRPr="001D1BDA">
              <w:rPr>
                <w:rFonts w:ascii="Arial" w:hAnsi="Arial" w:cs="Arial"/>
                <w:b/>
                <w:bCs/>
                <w:szCs w:val="24"/>
              </w:rPr>
              <w:t xml:space="preserve">Deliverables </w:t>
            </w:r>
            <w:r w:rsidRPr="001D1BDA">
              <w:rPr>
                <w:rFonts w:ascii="Arial" w:hAnsi="Arial" w:cs="Arial"/>
                <w:szCs w:val="24"/>
                <w:vertAlign w:val="superscript"/>
              </w:rPr>
              <w:t>1</w:t>
            </w:r>
            <w:r w:rsidRPr="001D1BDA">
              <w:rPr>
                <w:rFonts w:ascii="Arial" w:hAnsi="Arial" w:cs="Arial"/>
                <w:b/>
                <w:bCs/>
                <w:szCs w:val="24"/>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14:paraId="3A16BF36" w14:textId="77777777" w:rsidR="00B76E84" w:rsidRPr="001D1BDA" w:rsidRDefault="00B76E84" w:rsidP="00955ED6">
            <w:pPr>
              <w:jc w:val="center"/>
              <w:rPr>
                <w:rFonts w:ascii="Arial" w:hAnsi="Arial" w:cs="Arial"/>
                <w:szCs w:val="24"/>
              </w:rPr>
            </w:pPr>
            <w:r w:rsidRPr="001D1BDA">
              <w:rPr>
                <w:rFonts w:ascii="Arial" w:hAnsi="Arial" w:cs="Arial"/>
                <w:b/>
                <w:bCs/>
                <w:szCs w:val="24"/>
              </w:rPr>
              <w:t>Months</w:t>
            </w:r>
          </w:p>
        </w:tc>
      </w:tr>
      <w:tr w:rsidR="00B76E84" w:rsidRPr="001D1BDA" w14:paraId="517A9804" w14:textId="77777777" w:rsidTr="00842ABD">
        <w:tc>
          <w:tcPr>
            <w:tcW w:w="587" w:type="dxa"/>
            <w:vMerge/>
            <w:tcBorders>
              <w:left w:val="double" w:sz="4" w:space="0" w:color="auto"/>
              <w:bottom w:val="single" w:sz="6" w:space="0" w:color="auto"/>
            </w:tcBorders>
            <w:vAlign w:val="center"/>
          </w:tcPr>
          <w:p w14:paraId="75535EB1" w14:textId="77777777" w:rsidR="00B76E84" w:rsidRPr="001D1BDA" w:rsidRDefault="00B76E84" w:rsidP="00955ED6">
            <w:pPr>
              <w:jc w:val="center"/>
              <w:rPr>
                <w:rFonts w:ascii="Arial" w:hAnsi="Arial" w:cs="Arial"/>
                <w:b/>
                <w:szCs w:val="24"/>
              </w:rPr>
            </w:pPr>
          </w:p>
        </w:tc>
        <w:tc>
          <w:tcPr>
            <w:tcW w:w="3553" w:type="dxa"/>
            <w:vMerge/>
            <w:tcBorders>
              <w:left w:val="single" w:sz="6" w:space="0" w:color="auto"/>
              <w:bottom w:val="single" w:sz="6" w:space="0" w:color="auto"/>
            </w:tcBorders>
          </w:tcPr>
          <w:p w14:paraId="1A64962D" w14:textId="77777777" w:rsidR="00B76E84" w:rsidRPr="001D1BDA" w:rsidRDefault="00B76E84" w:rsidP="00955ED6">
            <w:pPr>
              <w:rPr>
                <w:rFonts w:ascii="Arial" w:hAnsi="Arial" w:cs="Arial"/>
                <w:szCs w:val="24"/>
              </w:rPr>
            </w:pPr>
          </w:p>
        </w:tc>
        <w:tc>
          <w:tcPr>
            <w:tcW w:w="680" w:type="dxa"/>
            <w:tcBorders>
              <w:top w:val="single" w:sz="12" w:space="0" w:color="auto"/>
              <w:left w:val="single" w:sz="6" w:space="0" w:color="auto"/>
              <w:bottom w:val="single" w:sz="6" w:space="0" w:color="auto"/>
              <w:right w:val="single" w:sz="6" w:space="0" w:color="auto"/>
            </w:tcBorders>
          </w:tcPr>
          <w:p w14:paraId="1FE20927" w14:textId="77777777" w:rsidR="00B76E84" w:rsidRPr="001D1BDA" w:rsidRDefault="00B76E84" w:rsidP="00955ED6">
            <w:pPr>
              <w:jc w:val="center"/>
              <w:rPr>
                <w:rFonts w:ascii="Arial" w:hAnsi="Arial" w:cs="Arial"/>
                <w:szCs w:val="24"/>
              </w:rPr>
            </w:pPr>
            <w:r w:rsidRPr="001D1BDA">
              <w:rPr>
                <w:rFonts w:ascii="Arial" w:hAnsi="Arial" w:cs="Arial"/>
                <w:b/>
                <w:bCs/>
                <w:szCs w:val="24"/>
              </w:rPr>
              <w:t>1</w:t>
            </w:r>
          </w:p>
        </w:tc>
        <w:tc>
          <w:tcPr>
            <w:tcW w:w="680" w:type="dxa"/>
            <w:tcBorders>
              <w:top w:val="single" w:sz="12" w:space="0" w:color="auto"/>
              <w:left w:val="single" w:sz="6" w:space="0" w:color="auto"/>
              <w:bottom w:val="single" w:sz="6" w:space="0" w:color="auto"/>
              <w:right w:val="single" w:sz="6" w:space="0" w:color="auto"/>
            </w:tcBorders>
          </w:tcPr>
          <w:p w14:paraId="3D85D79D" w14:textId="77777777" w:rsidR="00B76E84" w:rsidRPr="001D1BDA" w:rsidRDefault="00B76E84" w:rsidP="00955ED6">
            <w:pPr>
              <w:jc w:val="center"/>
              <w:rPr>
                <w:rFonts w:ascii="Arial" w:hAnsi="Arial" w:cs="Arial"/>
                <w:szCs w:val="24"/>
              </w:rPr>
            </w:pPr>
            <w:r w:rsidRPr="001D1BDA">
              <w:rPr>
                <w:rFonts w:ascii="Arial" w:hAnsi="Arial" w:cs="Arial"/>
                <w:b/>
                <w:bCs/>
                <w:szCs w:val="24"/>
              </w:rPr>
              <w:t>2</w:t>
            </w:r>
          </w:p>
        </w:tc>
        <w:tc>
          <w:tcPr>
            <w:tcW w:w="680" w:type="dxa"/>
            <w:tcBorders>
              <w:top w:val="single" w:sz="12" w:space="0" w:color="auto"/>
              <w:left w:val="single" w:sz="6" w:space="0" w:color="auto"/>
              <w:bottom w:val="single" w:sz="6" w:space="0" w:color="auto"/>
              <w:right w:val="single" w:sz="6" w:space="0" w:color="auto"/>
            </w:tcBorders>
          </w:tcPr>
          <w:p w14:paraId="52AD6F96" w14:textId="77777777" w:rsidR="00B76E84" w:rsidRPr="001D1BDA" w:rsidRDefault="00B76E84" w:rsidP="00955ED6">
            <w:pPr>
              <w:jc w:val="center"/>
              <w:rPr>
                <w:rFonts w:ascii="Arial" w:hAnsi="Arial" w:cs="Arial"/>
                <w:szCs w:val="24"/>
              </w:rPr>
            </w:pPr>
            <w:r w:rsidRPr="001D1BDA">
              <w:rPr>
                <w:rFonts w:ascii="Arial" w:hAnsi="Arial" w:cs="Arial"/>
                <w:b/>
                <w:bCs/>
                <w:szCs w:val="24"/>
              </w:rPr>
              <w:t>3</w:t>
            </w:r>
          </w:p>
        </w:tc>
        <w:tc>
          <w:tcPr>
            <w:tcW w:w="680" w:type="dxa"/>
            <w:tcBorders>
              <w:top w:val="single" w:sz="12" w:space="0" w:color="auto"/>
              <w:left w:val="single" w:sz="6" w:space="0" w:color="auto"/>
              <w:bottom w:val="single" w:sz="6" w:space="0" w:color="auto"/>
              <w:right w:val="single" w:sz="6" w:space="0" w:color="auto"/>
            </w:tcBorders>
          </w:tcPr>
          <w:p w14:paraId="629EA741" w14:textId="77777777" w:rsidR="00B76E84" w:rsidRPr="001D1BDA" w:rsidRDefault="00B76E84" w:rsidP="00955ED6">
            <w:pPr>
              <w:jc w:val="center"/>
              <w:rPr>
                <w:rFonts w:ascii="Arial" w:hAnsi="Arial" w:cs="Arial"/>
                <w:szCs w:val="24"/>
              </w:rPr>
            </w:pPr>
            <w:r w:rsidRPr="001D1BDA">
              <w:rPr>
                <w:rFonts w:ascii="Arial" w:hAnsi="Arial" w:cs="Arial"/>
                <w:b/>
                <w:bCs/>
                <w:szCs w:val="24"/>
              </w:rPr>
              <w:t>4</w:t>
            </w:r>
          </w:p>
        </w:tc>
        <w:tc>
          <w:tcPr>
            <w:tcW w:w="680" w:type="dxa"/>
            <w:tcBorders>
              <w:top w:val="single" w:sz="12" w:space="0" w:color="auto"/>
              <w:left w:val="single" w:sz="6" w:space="0" w:color="auto"/>
              <w:bottom w:val="single" w:sz="6" w:space="0" w:color="auto"/>
              <w:right w:val="single" w:sz="6" w:space="0" w:color="auto"/>
            </w:tcBorders>
          </w:tcPr>
          <w:p w14:paraId="7B8359AD" w14:textId="77777777" w:rsidR="00B76E84" w:rsidRPr="001D1BDA" w:rsidRDefault="00B76E84" w:rsidP="00955ED6">
            <w:pPr>
              <w:jc w:val="center"/>
              <w:rPr>
                <w:rFonts w:ascii="Arial" w:hAnsi="Arial" w:cs="Arial"/>
                <w:szCs w:val="24"/>
              </w:rPr>
            </w:pPr>
            <w:r w:rsidRPr="001D1BDA">
              <w:rPr>
                <w:rFonts w:ascii="Arial" w:hAnsi="Arial" w:cs="Arial"/>
                <w:b/>
                <w:bCs/>
                <w:szCs w:val="24"/>
              </w:rPr>
              <w:t>5</w:t>
            </w:r>
          </w:p>
        </w:tc>
        <w:tc>
          <w:tcPr>
            <w:tcW w:w="680" w:type="dxa"/>
            <w:tcBorders>
              <w:top w:val="single" w:sz="12" w:space="0" w:color="auto"/>
              <w:left w:val="single" w:sz="6" w:space="0" w:color="auto"/>
              <w:bottom w:val="single" w:sz="6" w:space="0" w:color="auto"/>
              <w:right w:val="single" w:sz="6" w:space="0" w:color="auto"/>
            </w:tcBorders>
          </w:tcPr>
          <w:p w14:paraId="791445B8" w14:textId="77777777" w:rsidR="00B76E84" w:rsidRPr="001D1BDA" w:rsidRDefault="00B76E84" w:rsidP="00955ED6">
            <w:pPr>
              <w:jc w:val="center"/>
              <w:rPr>
                <w:rFonts w:ascii="Arial" w:hAnsi="Arial" w:cs="Arial"/>
                <w:szCs w:val="24"/>
              </w:rPr>
            </w:pPr>
            <w:r w:rsidRPr="001D1BDA">
              <w:rPr>
                <w:rFonts w:ascii="Arial" w:hAnsi="Arial" w:cs="Arial"/>
                <w:b/>
                <w:bCs/>
                <w:szCs w:val="24"/>
              </w:rPr>
              <w:t>6</w:t>
            </w:r>
          </w:p>
        </w:tc>
        <w:tc>
          <w:tcPr>
            <w:tcW w:w="680" w:type="dxa"/>
            <w:tcBorders>
              <w:top w:val="single" w:sz="12" w:space="0" w:color="auto"/>
              <w:left w:val="single" w:sz="6" w:space="0" w:color="auto"/>
              <w:bottom w:val="single" w:sz="6" w:space="0" w:color="auto"/>
              <w:right w:val="single" w:sz="6" w:space="0" w:color="auto"/>
            </w:tcBorders>
          </w:tcPr>
          <w:p w14:paraId="19C3980F" w14:textId="77777777" w:rsidR="00B76E84" w:rsidRPr="001D1BDA" w:rsidRDefault="00B76E84" w:rsidP="00955ED6">
            <w:pPr>
              <w:jc w:val="center"/>
              <w:rPr>
                <w:rFonts w:ascii="Arial" w:hAnsi="Arial" w:cs="Arial"/>
                <w:szCs w:val="24"/>
              </w:rPr>
            </w:pPr>
            <w:r w:rsidRPr="001D1BDA">
              <w:rPr>
                <w:rFonts w:ascii="Arial" w:hAnsi="Arial" w:cs="Arial"/>
                <w:b/>
                <w:bCs/>
                <w:szCs w:val="24"/>
              </w:rPr>
              <w:t>7</w:t>
            </w:r>
          </w:p>
        </w:tc>
        <w:tc>
          <w:tcPr>
            <w:tcW w:w="680" w:type="dxa"/>
            <w:tcBorders>
              <w:top w:val="single" w:sz="12" w:space="0" w:color="auto"/>
              <w:left w:val="single" w:sz="6" w:space="0" w:color="auto"/>
              <w:bottom w:val="single" w:sz="6" w:space="0" w:color="auto"/>
              <w:right w:val="single" w:sz="6" w:space="0" w:color="auto"/>
            </w:tcBorders>
          </w:tcPr>
          <w:p w14:paraId="7FAD46CB" w14:textId="77777777" w:rsidR="00B76E84" w:rsidRPr="001D1BDA" w:rsidRDefault="00B76E84" w:rsidP="00955ED6">
            <w:pPr>
              <w:jc w:val="center"/>
              <w:rPr>
                <w:rFonts w:ascii="Arial" w:hAnsi="Arial" w:cs="Arial"/>
                <w:szCs w:val="24"/>
              </w:rPr>
            </w:pPr>
            <w:r w:rsidRPr="001D1BDA">
              <w:rPr>
                <w:rFonts w:ascii="Arial" w:hAnsi="Arial" w:cs="Arial"/>
                <w:b/>
                <w:bCs/>
                <w:szCs w:val="24"/>
              </w:rPr>
              <w:t>8</w:t>
            </w:r>
          </w:p>
        </w:tc>
        <w:tc>
          <w:tcPr>
            <w:tcW w:w="680" w:type="dxa"/>
            <w:tcBorders>
              <w:top w:val="single" w:sz="12" w:space="0" w:color="auto"/>
              <w:left w:val="single" w:sz="6" w:space="0" w:color="auto"/>
              <w:bottom w:val="single" w:sz="6" w:space="0" w:color="auto"/>
              <w:right w:val="single" w:sz="6" w:space="0" w:color="auto"/>
            </w:tcBorders>
          </w:tcPr>
          <w:p w14:paraId="3581E7A9" w14:textId="77777777" w:rsidR="00B76E84" w:rsidRPr="001D1BDA" w:rsidRDefault="00B76E84" w:rsidP="00955ED6">
            <w:pPr>
              <w:jc w:val="center"/>
              <w:rPr>
                <w:rFonts w:ascii="Arial" w:hAnsi="Arial" w:cs="Arial"/>
                <w:szCs w:val="24"/>
              </w:rPr>
            </w:pPr>
            <w:r w:rsidRPr="001D1BDA">
              <w:rPr>
                <w:rFonts w:ascii="Arial" w:hAnsi="Arial" w:cs="Arial"/>
                <w:b/>
                <w:bCs/>
                <w:szCs w:val="24"/>
              </w:rPr>
              <w:t>9</w:t>
            </w:r>
          </w:p>
        </w:tc>
        <w:tc>
          <w:tcPr>
            <w:tcW w:w="680" w:type="dxa"/>
            <w:tcBorders>
              <w:top w:val="single" w:sz="12" w:space="0" w:color="auto"/>
              <w:left w:val="single" w:sz="6" w:space="0" w:color="auto"/>
              <w:bottom w:val="single" w:sz="6" w:space="0" w:color="auto"/>
              <w:right w:val="single" w:sz="6" w:space="0" w:color="auto"/>
            </w:tcBorders>
          </w:tcPr>
          <w:p w14:paraId="53A1196E" w14:textId="77777777" w:rsidR="00B76E84" w:rsidRPr="001D1BDA" w:rsidRDefault="00B76E84" w:rsidP="00955ED6">
            <w:pPr>
              <w:jc w:val="center"/>
              <w:rPr>
                <w:rFonts w:ascii="Arial" w:hAnsi="Arial" w:cs="Arial"/>
                <w:szCs w:val="24"/>
              </w:rPr>
            </w:pPr>
            <w:r w:rsidRPr="001D1BDA">
              <w:rPr>
                <w:rFonts w:ascii="Arial" w:hAnsi="Arial" w:cs="Arial"/>
                <w:b/>
                <w:bCs/>
                <w:szCs w:val="24"/>
              </w:rPr>
              <w:t>.....</w:t>
            </w:r>
          </w:p>
        </w:tc>
        <w:tc>
          <w:tcPr>
            <w:tcW w:w="680" w:type="dxa"/>
            <w:tcBorders>
              <w:top w:val="single" w:sz="12" w:space="0" w:color="auto"/>
              <w:left w:val="single" w:sz="6" w:space="0" w:color="auto"/>
              <w:bottom w:val="single" w:sz="6" w:space="0" w:color="auto"/>
              <w:right w:val="single" w:sz="6" w:space="0" w:color="auto"/>
            </w:tcBorders>
          </w:tcPr>
          <w:p w14:paraId="66598566" w14:textId="77777777" w:rsidR="00B76E84" w:rsidRPr="001D1BDA" w:rsidRDefault="00B76E84" w:rsidP="00955ED6">
            <w:pPr>
              <w:jc w:val="center"/>
              <w:rPr>
                <w:rFonts w:ascii="Arial" w:hAnsi="Arial" w:cs="Arial"/>
                <w:szCs w:val="24"/>
              </w:rPr>
            </w:pPr>
            <w:r w:rsidRPr="001D1BDA">
              <w:rPr>
                <w:rFonts w:ascii="Arial" w:hAnsi="Arial" w:cs="Arial"/>
                <w:b/>
                <w:bCs/>
                <w:szCs w:val="24"/>
              </w:rPr>
              <w:t>n</w:t>
            </w:r>
          </w:p>
        </w:tc>
        <w:tc>
          <w:tcPr>
            <w:tcW w:w="1207" w:type="dxa"/>
            <w:tcBorders>
              <w:top w:val="single" w:sz="12" w:space="0" w:color="auto"/>
              <w:left w:val="single" w:sz="6" w:space="0" w:color="auto"/>
              <w:bottom w:val="single" w:sz="6" w:space="0" w:color="auto"/>
              <w:right w:val="double" w:sz="4" w:space="0" w:color="auto"/>
            </w:tcBorders>
          </w:tcPr>
          <w:p w14:paraId="135F7E3D" w14:textId="77777777" w:rsidR="00B76E84" w:rsidRPr="001D1BDA" w:rsidRDefault="00B76E84" w:rsidP="00955ED6">
            <w:pPr>
              <w:jc w:val="center"/>
              <w:rPr>
                <w:rFonts w:ascii="Arial" w:hAnsi="Arial" w:cs="Arial"/>
                <w:szCs w:val="24"/>
              </w:rPr>
            </w:pPr>
            <w:r w:rsidRPr="001D1BDA">
              <w:rPr>
                <w:rFonts w:ascii="Arial" w:hAnsi="Arial" w:cs="Arial"/>
                <w:b/>
                <w:bCs/>
                <w:szCs w:val="24"/>
              </w:rPr>
              <w:t>TOTAL</w:t>
            </w:r>
          </w:p>
        </w:tc>
      </w:tr>
      <w:tr w:rsidR="00B76E84" w:rsidRPr="001D1BDA" w14:paraId="4BD8DD63" w14:textId="77777777" w:rsidTr="00842ABD">
        <w:tc>
          <w:tcPr>
            <w:tcW w:w="587" w:type="dxa"/>
            <w:tcBorders>
              <w:top w:val="single" w:sz="12" w:space="0" w:color="auto"/>
              <w:left w:val="double" w:sz="4" w:space="0" w:color="auto"/>
              <w:bottom w:val="single" w:sz="6" w:space="0" w:color="auto"/>
            </w:tcBorders>
            <w:vAlign w:val="center"/>
          </w:tcPr>
          <w:p w14:paraId="6726B196" w14:textId="77777777" w:rsidR="00B76E84" w:rsidRPr="001D1BDA" w:rsidRDefault="00B76E84" w:rsidP="00955ED6">
            <w:pPr>
              <w:jc w:val="center"/>
              <w:rPr>
                <w:rFonts w:ascii="Arial" w:hAnsi="Arial" w:cs="Arial"/>
                <w:b/>
                <w:szCs w:val="24"/>
              </w:rPr>
            </w:pPr>
            <w:r w:rsidRPr="001D1BDA">
              <w:rPr>
                <w:rFonts w:ascii="Arial" w:hAnsi="Arial" w:cs="Arial"/>
                <w:b/>
                <w:szCs w:val="24"/>
              </w:rPr>
              <w:t>D-1</w:t>
            </w:r>
          </w:p>
        </w:tc>
        <w:tc>
          <w:tcPr>
            <w:tcW w:w="3553" w:type="dxa"/>
            <w:tcBorders>
              <w:top w:val="single" w:sz="12" w:space="0" w:color="auto"/>
              <w:left w:val="single" w:sz="6" w:space="0" w:color="auto"/>
              <w:bottom w:val="single" w:sz="6" w:space="0" w:color="auto"/>
            </w:tcBorders>
          </w:tcPr>
          <w:p w14:paraId="5277A30E" w14:textId="77777777" w:rsidR="00B76E84" w:rsidRPr="001D1BDA" w:rsidRDefault="00B76E84" w:rsidP="00955ED6">
            <w:pPr>
              <w:rPr>
                <w:rFonts w:ascii="Arial" w:hAnsi="Arial" w:cs="Arial"/>
                <w:szCs w:val="24"/>
              </w:rPr>
            </w:pPr>
            <w:r w:rsidRPr="001D1BDA">
              <w:rPr>
                <w:rFonts w:ascii="Arial" w:hAnsi="Arial" w:cs="Arial"/>
                <w:szCs w:val="24"/>
              </w:rPr>
              <w:t>{e.g., Deliverable #1: Report A</w:t>
            </w:r>
          </w:p>
        </w:tc>
        <w:tc>
          <w:tcPr>
            <w:tcW w:w="680" w:type="dxa"/>
            <w:tcBorders>
              <w:top w:val="single" w:sz="12" w:space="0" w:color="auto"/>
              <w:left w:val="single" w:sz="6" w:space="0" w:color="auto"/>
              <w:bottom w:val="single" w:sz="6" w:space="0" w:color="auto"/>
              <w:right w:val="single" w:sz="6" w:space="0" w:color="auto"/>
            </w:tcBorders>
          </w:tcPr>
          <w:p w14:paraId="52B72893" w14:textId="77777777" w:rsidR="00B76E84" w:rsidRPr="001D1BDA" w:rsidRDefault="00B76E84" w:rsidP="00955ED6">
            <w:pPr>
              <w:rPr>
                <w:rFonts w:ascii="Arial" w:hAnsi="Arial" w:cs="Arial"/>
                <w:szCs w:val="24"/>
              </w:rPr>
            </w:pPr>
          </w:p>
        </w:tc>
        <w:tc>
          <w:tcPr>
            <w:tcW w:w="680" w:type="dxa"/>
            <w:tcBorders>
              <w:top w:val="single" w:sz="12" w:space="0" w:color="auto"/>
              <w:left w:val="single" w:sz="6" w:space="0" w:color="auto"/>
              <w:bottom w:val="single" w:sz="6" w:space="0" w:color="auto"/>
              <w:right w:val="single" w:sz="6" w:space="0" w:color="auto"/>
            </w:tcBorders>
          </w:tcPr>
          <w:p w14:paraId="579C7D19" w14:textId="77777777" w:rsidR="00B76E84" w:rsidRPr="001D1BDA" w:rsidRDefault="00B76E84" w:rsidP="00955ED6">
            <w:pPr>
              <w:rPr>
                <w:rFonts w:ascii="Arial" w:hAnsi="Arial" w:cs="Arial"/>
                <w:szCs w:val="24"/>
              </w:rPr>
            </w:pPr>
          </w:p>
        </w:tc>
        <w:tc>
          <w:tcPr>
            <w:tcW w:w="680" w:type="dxa"/>
            <w:tcBorders>
              <w:top w:val="single" w:sz="12" w:space="0" w:color="auto"/>
              <w:left w:val="single" w:sz="6" w:space="0" w:color="auto"/>
              <w:bottom w:val="single" w:sz="6" w:space="0" w:color="auto"/>
              <w:right w:val="single" w:sz="6" w:space="0" w:color="auto"/>
            </w:tcBorders>
          </w:tcPr>
          <w:p w14:paraId="2977FEED" w14:textId="77777777" w:rsidR="00B76E84" w:rsidRPr="001D1BDA" w:rsidRDefault="00B76E84" w:rsidP="00955ED6">
            <w:pPr>
              <w:rPr>
                <w:rFonts w:ascii="Arial" w:hAnsi="Arial" w:cs="Arial"/>
                <w:szCs w:val="24"/>
              </w:rPr>
            </w:pPr>
          </w:p>
        </w:tc>
        <w:tc>
          <w:tcPr>
            <w:tcW w:w="680" w:type="dxa"/>
            <w:tcBorders>
              <w:top w:val="single" w:sz="12" w:space="0" w:color="auto"/>
              <w:left w:val="single" w:sz="6" w:space="0" w:color="auto"/>
              <w:bottom w:val="single" w:sz="6" w:space="0" w:color="auto"/>
              <w:right w:val="single" w:sz="6" w:space="0" w:color="auto"/>
            </w:tcBorders>
          </w:tcPr>
          <w:p w14:paraId="7B7B9193" w14:textId="77777777" w:rsidR="00B76E84" w:rsidRPr="001D1BDA" w:rsidRDefault="00B76E84" w:rsidP="00955ED6">
            <w:pPr>
              <w:rPr>
                <w:rFonts w:ascii="Arial" w:hAnsi="Arial" w:cs="Arial"/>
                <w:szCs w:val="24"/>
              </w:rPr>
            </w:pPr>
          </w:p>
        </w:tc>
        <w:tc>
          <w:tcPr>
            <w:tcW w:w="680" w:type="dxa"/>
            <w:tcBorders>
              <w:top w:val="single" w:sz="12" w:space="0" w:color="auto"/>
              <w:left w:val="single" w:sz="6" w:space="0" w:color="auto"/>
              <w:bottom w:val="single" w:sz="6" w:space="0" w:color="auto"/>
              <w:right w:val="single" w:sz="6" w:space="0" w:color="auto"/>
            </w:tcBorders>
          </w:tcPr>
          <w:p w14:paraId="4E8CBF8B" w14:textId="77777777" w:rsidR="00B76E84" w:rsidRPr="001D1BDA" w:rsidRDefault="00B76E84" w:rsidP="00955ED6">
            <w:pPr>
              <w:rPr>
                <w:rFonts w:ascii="Arial" w:hAnsi="Arial" w:cs="Arial"/>
                <w:szCs w:val="24"/>
              </w:rPr>
            </w:pPr>
          </w:p>
        </w:tc>
        <w:tc>
          <w:tcPr>
            <w:tcW w:w="680" w:type="dxa"/>
            <w:tcBorders>
              <w:top w:val="single" w:sz="12" w:space="0" w:color="auto"/>
              <w:left w:val="single" w:sz="6" w:space="0" w:color="auto"/>
              <w:bottom w:val="single" w:sz="6" w:space="0" w:color="auto"/>
              <w:right w:val="single" w:sz="6" w:space="0" w:color="auto"/>
            </w:tcBorders>
          </w:tcPr>
          <w:p w14:paraId="089D1D2D" w14:textId="77777777" w:rsidR="00B76E84" w:rsidRPr="001D1BDA" w:rsidRDefault="00B76E84" w:rsidP="00955ED6">
            <w:pPr>
              <w:rPr>
                <w:rFonts w:ascii="Arial" w:hAnsi="Arial" w:cs="Arial"/>
                <w:szCs w:val="24"/>
              </w:rPr>
            </w:pPr>
          </w:p>
        </w:tc>
        <w:tc>
          <w:tcPr>
            <w:tcW w:w="680" w:type="dxa"/>
            <w:tcBorders>
              <w:top w:val="single" w:sz="12" w:space="0" w:color="auto"/>
              <w:left w:val="single" w:sz="6" w:space="0" w:color="auto"/>
              <w:bottom w:val="single" w:sz="6" w:space="0" w:color="auto"/>
              <w:right w:val="single" w:sz="6" w:space="0" w:color="auto"/>
            </w:tcBorders>
          </w:tcPr>
          <w:p w14:paraId="0E750D7C" w14:textId="77777777" w:rsidR="00B76E84" w:rsidRPr="001D1BDA" w:rsidRDefault="00B76E84" w:rsidP="00955ED6">
            <w:pPr>
              <w:rPr>
                <w:rFonts w:ascii="Arial" w:hAnsi="Arial" w:cs="Arial"/>
                <w:szCs w:val="24"/>
              </w:rPr>
            </w:pPr>
          </w:p>
        </w:tc>
        <w:tc>
          <w:tcPr>
            <w:tcW w:w="680" w:type="dxa"/>
            <w:tcBorders>
              <w:top w:val="single" w:sz="12" w:space="0" w:color="auto"/>
              <w:left w:val="single" w:sz="6" w:space="0" w:color="auto"/>
              <w:bottom w:val="single" w:sz="6" w:space="0" w:color="auto"/>
              <w:right w:val="single" w:sz="6" w:space="0" w:color="auto"/>
            </w:tcBorders>
          </w:tcPr>
          <w:p w14:paraId="3B93021F" w14:textId="77777777" w:rsidR="00B76E84" w:rsidRPr="001D1BDA" w:rsidRDefault="00B76E84" w:rsidP="00955ED6">
            <w:pPr>
              <w:rPr>
                <w:rFonts w:ascii="Arial" w:hAnsi="Arial" w:cs="Arial"/>
                <w:szCs w:val="24"/>
              </w:rPr>
            </w:pPr>
          </w:p>
        </w:tc>
        <w:tc>
          <w:tcPr>
            <w:tcW w:w="680" w:type="dxa"/>
            <w:tcBorders>
              <w:top w:val="single" w:sz="12" w:space="0" w:color="auto"/>
              <w:left w:val="single" w:sz="6" w:space="0" w:color="auto"/>
              <w:bottom w:val="single" w:sz="6" w:space="0" w:color="auto"/>
              <w:right w:val="single" w:sz="6" w:space="0" w:color="auto"/>
            </w:tcBorders>
          </w:tcPr>
          <w:p w14:paraId="11C54252" w14:textId="77777777" w:rsidR="00B76E84" w:rsidRPr="001D1BDA" w:rsidRDefault="00B76E84" w:rsidP="00955ED6">
            <w:pPr>
              <w:rPr>
                <w:rFonts w:ascii="Arial" w:hAnsi="Arial" w:cs="Arial"/>
                <w:szCs w:val="24"/>
              </w:rPr>
            </w:pPr>
          </w:p>
        </w:tc>
        <w:tc>
          <w:tcPr>
            <w:tcW w:w="680" w:type="dxa"/>
            <w:tcBorders>
              <w:top w:val="single" w:sz="12" w:space="0" w:color="auto"/>
              <w:left w:val="single" w:sz="6" w:space="0" w:color="auto"/>
              <w:bottom w:val="single" w:sz="6" w:space="0" w:color="auto"/>
              <w:right w:val="single" w:sz="6" w:space="0" w:color="auto"/>
            </w:tcBorders>
          </w:tcPr>
          <w:p w14:paraId="578DFC35" w14:textId="77777777" w:rsidR="00B76E84" w:rsidRPr="001D1BDA" w:rsidRDefault="00B76E84" w:rsidP="00955ED6">
            <w:pPr>
              <w:rPr>
                <w:rFonts w:ascii="Arial" w:hAnsi="Arial" w:cs="Arial"/>
                <w:szCs w:val="24"/>
              </w:rPr>
            </w:pPr>
          </w:p>
        </w:tc>
        <w:tc>
          <w:tcPr>
            <w:tcW w:w="680" w:type="dxa"/>
            <w:tcBorders>
              <w:top w:val="single" w:sz="12" w:space="0" w:color="auto"/>
              <w:left w:val="single" w:sz="6" w:space="0" w:color="auto"/>
              <w:bottom w:val="single" w:sz="6" w:space="0" w:color="auto"/>
              <w:right w:val="single" w:sz="6" w:space="0" w:color="auto"/>
            </w:tcBorders>
          </w:tcPr>
          <w:p w14:paraId="7D1174D6" w14:textId="77777777" w:rsidR="00B76E84" w:rsidRPr="001D1BDA" w:rsidRDefault="00B76E84" w:rsidP="00955ED6">
            <w:pPr>
              <w:rPr>
                <w:rFonts w:ascii="Arial" w:hAnsi="Arial" w:cs="Arial"/>
                <w:szCs w:val="24"/>
              </w:rPr>
            </w:pPr>
          </w:p>
        </w:tc>
        <w:tc>
          <w:tcPr>
            <w:tcW w:w="1207" w:type="dxa"/>
            <w:tcBorders>
              <w:top w:val="single" w:sz="12" w:space="0" w:color="auto"/>
              <w:left w:val="single" w:sz="6" w:space="0" w:color="auto"/>
              <w:bottom w:val="single" w:sz="6" w:space="0" w:color="auto"/>
              <w:right w:val="double" w:sz="4" w:space="0" w:color="auto"/>
            </w:tcBorders>
          </w:tcPr>
          <w:p w14:paraId="21BC320D" w14:textId="77777777" w:rsidR="00B76E84" w:rsidRPr="001D1BDA" w:rsidRDefault="00B76E84" w:rsidP="00955ED6">
            <w:pPr>
              <w:rPr>
                <w:rFonts w:ascii="Arial" w:hAnsi="Arial" w:cs="Arial"/>
                <w:szCs w:val="24"/>
              </w:rPr>
            </w:pPr>
          </w:p>
        </w:tc>
      </w:tr>
      <w:tr w:rsidR="00B76E84" w:rsidRPr="001D1BDA" w14:paraId="523226A0" w14:textId="77777777" w:rsidTr="00842ABD">
        <w:tc>
          <w:tcPr>
            <w:tcW w:w="587" w:type="dxa"/>
            <w:tcBorders>
              <w:top w:val="single" w:sz="6" w:space="0" w:color="auto"/>
              <w:left w:val="double" w:sz="4" w:space="0" w:color="auto"/>
              <w:bottom w:val="single" w:sz="6" w:space="0" w:color="auto"/>
            </w:tcBorders>
            <w:vAlign w:val="center"/>
          </w:tcPr>
          <w:p w14:paraId="59B1EF70" w14:textId="77777777" w:rsidR="00B76E84" w:rsidRPr="001D1BDA" w:rsidRDefault="00B76E84" w:rsidP="00955ED6">
            <w:pPr>
              <w:jc w:val="center"/>
              <w:rPr>
                <w:rFonts w:ascii="Arial" w:hAnsi="Arial" w:cs="Arial"/>
                <w:b/>
                <w:szCs w:val="24"/>
              </w:rPr>
            </w:pPr>
          </w:p>
        </w:tc>
        <w:tc>
          <w:tcPr>
            <w:tcW w:w="3553" w:type="dxa"/>
            <w:tcBorders>
              <w:top w:val="single" w:sz="6" w:space="0" w:color="auto"/>
              <w:left w:val="single" w:sz="6" w:space="0" w:color="auto"/>
              <w:bottom w:val="single" w:sz="6" w:space="0" w:color="auto"/>
            </w:tcBorders>
          </w:tcPr>
          <w:p w14:paraId="1A3B78AD" w14:textId="77777777" w:rsidR="00B76E84" w:rsidRPr="001D1BDA" w:rsidRDefault="00B76E84" w:rsidP="00955ED6">
            <w:pPr>
              <w:rPr>
                <w:rFonts w:ascii="Arial" w:hAnsi="Arial" w:cs="Arial"/>
                <w:szCs w:val="24"/>
              </w:rPr>
            </w:pPr>
            <w:r w:rsidRPr="001D1BDA">
              <w:rPr>
                <w:rFonts w:ascii="Arial" w:hAnsi="Arial" w:cs="Arial"/>
                <w:szCs w:val="24"/>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14:paraId="76914848" w14:textId="77777777" w:rsidR="00B76E84" w:rsidRPr="001D1BDA" w:rsidRDefault="003F4642" w:rsidP="00955ED6">
            <w:pPr>
              <w:rPr>
                <w:rFonts w:ascii="Arial" w:hAnsi="Arial" w:cs="Arial"/>
                <w:szCs w:val="24"/>
              </w:rPr>
            </w:pPr>
            <w:r w:rsidRPr="001D1BDA">
              <w:rPr>
                <w:rFonts w:ascii="Arial" w:hAnsi="Arial" w:cs="Arial"/>
                <w:szCs w:val="24"/>
              </w:rPr>
              <w:t xml:space="preserve"> </w:t>
            </w:r>
          </w:p>
        </w:tc>
        <w:tc>
          <w:tcPr>
            <w:tcW w:w="680" w:type="dxa"/>
            <w:tcBorders>
              <w:top w:val="single" w:sz="6" w:space="0" w:color="auto"/>
              <w:left w:val="single" w:sz="6" w:space="0" w:color="auto"/>
              <w:bottom w:val="single" w:sz="6" w:space="0" w:color="auto"/>
              <w:right w:val="single" w:sz="6" w:space="0" w:color="auto"/>
            </w:tcBorders>
          </w:tcPr>
          <w:p w14:paraId="3E8EDE47"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09F227D5"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29EEC848"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48864AF2"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62F6091E"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13C8B09F"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152C8CBF"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69202BB7"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1239EB64"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530821FC" w14:textId="77777777" w:rsidR="00B76E84" w:rsidRPr="001D1BDA" w:rsidRDefault="00B76E84" w:rsidP="00955ED6">
            <w:pPr>
              <w:rPr>
                <w:rFonts w:ascii="Arial" w:hAnsi="Arial" w:cs="Arial"/>
                <w:szCs w:val="24"/>
              </w:rPr>
            </w:pPr>
          </w:p>
        </w:tc>
        <w:tc>
          <w:tcPr>
            <w:tcW w:w="1207" w:type="dxa"/>
            <w:tcBorders>
              <w:top w:val="single" w:sz="6" w:space="0" w:color="auto"/>
              <w:left w:val="single" w:sz="6" w:space="0" w:color="auto"/>
              <w:bottom w:val="single" w:sz="6" w:space="0" w:color="auto"/>
              <w:right w:val="double" w:sz="4" w:space="0" w:color="auto"/>
            </w:tcBorders>
          </w:tcPr>
          <w:p w14:paraId="7A0CA566" w14:textId="77777777" w:rsidR="00B76E84" w:rsidRPr="001D1BDA" w:rsidRDefault="00B76E84" w:rsidP="00955ED6">
            <w:pPr>
              <w:rPr>
                <w:rFonts w:ascii="Arial" w:hAnsi="Arial" w:cs="Arial"/>
                <w:szCs w:val="24"/>
              </w:rPr>
            </w:pPr>
          </w:p>
        </w:tc>
      </w:tr>
      <w:tr w:rsidR="00B76E84" w:rsidRPr="001D1BDA" w14:paraId="3F8711D1" w14:textId="77777777" w:rsidTr="00842ABD">
        <w:trPr>
          <w:trHeight w:val="95"/>
        </w:trPr>
        <w:tc>
          <w:tcPr>
            <w:tcW w:w="587" w:type="dxa"/>
            <w:tcBorders>
              <w:top w:val="single" w:sz="6" w:space="0" w:color="auto"/>
              <w:left w:val="double" w:sz="4" w:space="0" w:color="auto"/>
              <w:bottom w:val="single" w:sz="6" w:space="0" w:color="auto"/>
            </w:tcBorders>
            <w:vAlign w:val="center"/>
          </w:tcPr>
          <w:p w14:paraId="6900A99B" w14:textId="77777777" w:rsidR="00B76E84" w:rsidRPr="001D1BDA" w:rsidRDefault="00B76E84" w:rsidP="00955ED6">
            <w:pPr>
              <w:jc w:val="center"/>
              <w:rPr>
                <w:rFonts w:ascii="Arial" w:hAnsi="Arial" w:cs="Arial"/>
                <w:b/>
                <w:szCs w:val="24"/>
              </w:rPr>
            </w:pPr>
          </w:p>
        </w:tc>
        <w:tc>
          <w:tcPr>
            <w:tcW w:w="3553" w:type="dxa"/>
            <w:tcBorders>
              <w:top w:val="single" w:sz="6" w:space="0" w:color="auto"/>
              <w:left w:val="single" w:sz="6" w:space="0" w:color="auto"/>
              <w:bottom w:val="single" w:sz="6" w:space="0" w:color="auto"/>
            </w:tcBorders>
          </w:tcPr>
          <w:p w14:paraId="59778536" w14:textId="77777777" w:rsidR="00B76E84" w:rsidRPr="001D1BDA" w:rsidRDefault="00B76E84" w:rsidP="00955ED6">
            <w:pPr>
              <w:rPr>
                <w:rFonts w:ascii="Arial" w:hAnsi="Arial" w:cs="Arial"/>
                <w:szCs w:val="24"/>
              </w:rPr>
            </w:pPr>
            <w:r w:rsidRPr="001D1BDA">
              <w:rPr>
                <w:rFonts w:ascii="Arial" w:hAnsi="Arial" w:cs="Arial"/>
                <w:szCs w:val="24"/>
              </w:rPr>
              <w:t>2)</w:t>
            </w:r>
            <w:r w:rsidR="003F4642" w:rsidRPr="001D1BDA">
              <w:rPr>
                <w:rFonts w:ascii="Arial" w:hAnsi="Arial" w:cs="Arial"/>
                <w:szCs w:val="24"/>
              </w:rPr>
              <w:t xml:space="preserve"> </w:t>
            </w:r>
            <w:r w:rsidRPr="001D1BDA">
              <w:rPr>
                <w:rFonts w:ascii="Arial" w:hAnsi="Arial" w:cs="Arial"/>
                <w:szCs w:val="24"/>
              </w:rPr>
              <w:t>drafting</w:t>
            </w:r>
          </w:p>
        </w:tc>
        <w:tc>
          <w:tcPr>
            <w:tcW w:w="680" w:type="dxa"/>
            <w:tcBorders>
              <w:top w:val="single" w:sz="6" w:space="0" w:color="auto"/>
              <w:left w:val="single" w:sz="6" w:space="0" w:color="auto"/>
              <w:bottom w:val="single" w:sz="6" w:space="0" w:color="auto"/>
              <w:right w:val="single" w:sz="6" w:space="0" w:color="auto"/>
            </w:tcBorders>
          </w:tcPr>
          <w:p w14:paraId="593E43A7"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44B6521B"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2178B9FD"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2F83F322"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7413191E"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1BB795D4"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6CFB984A"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0B0E4A85"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3E4D78B4"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3D1C678F"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05BDAE72" w14:textId="77777777" w:rsidR="00B76E84" w:rsidRPr="001D1BDA" w:rsidRDefault="00B76E84" w:rsidP="00955ED6">
            <w:pPr>
              <w:rPr>
                <w:rFonts w:ascii="Arial" w:hAnsi="Arial" w:cs="Arial"/>
                <w:szCs w:val="24"/>
              </w:rPr>
            </w:pPr>
          </w:p>
        </w:tc>
        <w:tc>
          <w:tcPr>
            <w:tcW w:w="1207" w:type="dxa"/>
            <w:tcBorders>
              <w:top w:val="single" w:sz="6" w:space="0" w:color="auto"/>
              <w:left w:val="single" w:sz="6" w:space="0" w:color="auto"/>
              <w:bottom w:val="single" w:sz="6" w:space="0" w:color="auto"/>
              <w:right w:val="double" w:sz="4" w:space="0" w:color="auto"/>
            </w:tcBorders>
          </w:tcPr>
          <w:p w14:paraId="58DA088E" w14:textId="77777777" w:rsidR="00B76E84" w:rsidRPr="001D1BDA" w:rsidRDefault="00B76E84" w:rsidP="00955ED6">
            <w:pPr>
              <w:rPr>
                <w:rFonts w:ascii="Arial" w:hAnsi="Arial" w:cs="Arial"/>
                <w:szCs w:val="24"/>
              </w:rPr>
            </w:pPr>
          </w:p>
        </w:tc>
      </w:tr>
      <w:tr w:rsidR="00B76E84" w:rsidRPr="001D1BDA" w14:paraId="39D331C9" w14:textId="77777777" w:rsidTr="00842ABD">
        <w:tc>
          <w:tcPr>
            <w:tcW w:w="587" w:type="dxa"/>
            <w:tcBorders>
              <w:top w:val="single" w:sz="6" w:space="0" w:color="auto"/>
              <w:left w:val="double" w:sz="4" w:space="0" w:color="auto"/>
              <w:bottom w:val="single" w:sz="6" w:space="0" w:color="auto"/>
            </w:tcBorders>
            <w:vAlign w:val="center"/>
          </w:tcPr>
          <w:p w14:paraId="3BC35DC9" w14:textId="77777777" w:rsidR="00B76E84" w:rsidRPr="001D1BDA" w:rsidRDefault="00B76E84" w:rsidP="00955ED6">
            <w:pPr>
              <w:jc w:val="center"/>
              <w:rPr>
                <w:rFonts w:ascii="Arial" w:hAnsi="Arial" w:cs="Arial"/>
                <w:b/>
                <w:szCs w:val="24"/>
              </w:rPr>
            </w:pPr>
          </w:p>
        </w:tc>
        <w:tc>
          <w:tcPr>
            <w:tcW w:w="3553" w:type="dxa"/>
            <w:tcBorders>
              <w:top w:val="single" w:sz="6" w:space="0" w:color="auto"/>
              <w:left w:val="single" w:sz="6" w:space="0" w:color="auto"/>
              <w:bottom w:val="single" w:sz="6" w:space="0" w:color="auto"/>
            </w:tcBorders>
          </w:tcPr>
          <w:p w14:paraId="50F1C036" w14:textId="77777777" w:rsidR="00B76E84" w:rsidRPr="001D1BDA" w:rsidRDefault="00B76E84" w:rsidP="00955ED6">
            <w:pPr>
              <w:rPr>
                <w:rFonts w:ascii="Arial" w:hAnsi="Arial" w:cs="Arial"/>
                <w:szCs w:val="24"/>
              </w:rPr>
            </w:pPr>
            <w:r w:rsidRPr="001D1BDA">
              <w:rPr>
                <w:rFonts w:ascii="Arial" w:hAnsi="Arial" w:cs="Arial"/>
                <w:szCs w:val="24"/>
              </w:rPr>
              <w:t>3) inception report</w:t>
            </w:r>
            <w:r w:rsidR="003F4642" w:rsidRPr="001D1BDA">
              <w:rPr>
                <w:rFonts w:ascii="Arial" w:hAnsi="Arial" w:cs="Arial"/>
                <w:szCs w:val="24"/>
              </w:rPr>
              <w:t xml:space="preserve"> </w:t>
            </w:r>
          </w:p>
        </w:tc>
        <w:tc>
          <w:tcPr>
            <w:tcW w:w="680" w:type="dxa"/>
            <w:tcBorders>
              <w:top w:val="single" w:sz="6" w:space="0" w:color="auto"/>
              <w:left w:val="single" w:sz="6" w:space="0" w:color="auto"/>
              <w:bottom w:val="single" w:sz="6" w:space="0" w:color="auto"/>
              <w:right w:val="single" w:sz="6" w:space="0" w:color="auto"/>
            </w:tcBorders>
          </w:tcPr>
          <w:p w14:paraId="6567A970"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54DC1503"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1A1F0070"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32609531"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3E483DBC"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74753354"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4F3F1C25"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43279062"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5FDACA61"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6792CFB7"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06378F94" w14:textId="77777777" w:rsidR="00B76E84" w:rsidRPr="001D1BDA" w:rsidRDefault="00B76E84" w:rsidP="00955ED6">
            <w:pPr>
              <w:rPr>
                <w:rFonts w:ascii="Arial" w:hAnsi="Arial" w:cs="Arial"/>
                <w:szCs w:val="24"/>
              </w:rPr>
            </w:pPr>
          </w:p>
        </w:tc>
        <w:tc>
          <w:tcPr>
            <w:tcW w:w="1207" w:type="dxa"/>
            <w:tcBorders>
              <w:top w:val="single" w:sz="6" w:space="0" w:color="auto"/>
              <w:left w:val="single" w:sz="6" w:space="0" w:color="auto"/>
              <w:bottom w:val="single" w:sz="6" w:space="0" w:color="auto"/>
              <w:right w:val="double" w:sz="4" w:space="0" w:color="auto"/>
            </w:tcBorders>
          </w:tcPr>
          <w:p w14:paraId="1C8BCA0E" w14:textId="77777777" w:rsidR="00B76E84" w:rsidRPr="001D1BDA" w:rsidRDefault="00B76E84" w:rsidP="00955ED6">
            <w:pPr>
              <w:rPr>
                <w:rFonts w:ascii="Arial" w:hAnsi="Arial" w:cs="Arial"/>
                <w:szCs w:val="24"/>
              </w:rPr>
            </w:pPr>
          </w:p>
        </w:tc>
      </w:tr>
      <w:tr w:rsidR="00B76E84" w:rsidRPr="001D1BDA" w14:paraId="64C8D05A" w14:textId="77777777" w:rsidTr="00842ABD">
        <w:tc>
          <w:tcPr>
            <w:tcW w:w="587" w:type="dxa"/>
            <w:tcBorders>
              <w:top w:val="single" w:sz="6" w:space="0" w:color="auto"/>
              <w:left w:val="double" w:sz="4" w:space="0" w:color="auto"/>
              <w:bottom w:val="single" w:sz="6" w:space="0" w:color="auto"/>
            </w:tcBorders>
            <w:vAlign w:val="center"/>
          </w:tcPr>
          <w:p w14:paraId="7629B66C" w14:textId="77777777" w:rsidR="00B76E84" w:rsidRPr="001D1BDA" w:rsidRDefault="00B76E84" w:rsidP="00955ED6">
            <w:pPr>
              <w:jc w:val="center"/>
              <w:rPr>
                <w:rFonts w:ascii="Arial" w:hAnsi="Arial" w:cs="Arial"/>
                <w:b/>
                <w:szCs w:val="24"/>
              </w:rPr>
            </w:pPr>
          </w:p>
        </w:tc>
        <w:tc>
          <w:tcPr>
            <w:tcW w:w="3553" w:type="dxa"/>
            <w:tcBorders>
              <w:top w:val="single" w:sz="6" w:space="0" w:color="auto"/>
              <w:left w:val="single" w:sz="6" w:space="0" w:color="auto"/>
              <w:bottom w:val="single" w:sz="6" w:space="0" w:color="auto"/>
            </w:tcBorders>
          </w:tcPr>
          <w:p w14:paraId="3948353C" w14:textId="77777777" w:rsidR="00B76E84" w:rsidRPr="001D1BDA" w:rsidRDefault="00B76E84" w:rsidP="00955ED6">
            <w:pPr>
              <w:rPr>
                <w:rFonts w:ascii="Arial" w:hAnsi="Arial" w:cs="Arial"/>
                <w:szCs w:val="24"/>
              </w:rPr>
            </w:pPr>
            <w:r w:rsidRPr="001D1BDA">
              <w:rPr>
                <w:rFonts w:ascii="Arial" w:hAnsi="Arial" w:cs="Arial"/>
                <w:szCs w:val="24"/>
              </w:rPr>
              <w:t>4) incorporating comments</w:t>
            </w:r>
          </w:p>
        </w:tc>
        <w:tc>
          <w:tcPr>
            <w:tcW w:w="680" w:type="dxa"/>
            <w:tcBorders>
              <w:top w:val="single" w:sz="6" w:space="0" w:color="auto"/>
              <w:left w:val="single" w:sz="6" w:space="0" w:color="auto"/>
              <w:bottom w:val="single" w:sz="6" w:space="0" w:color="auto"/>
              <w:right w:val="single" w:sz="6" w:space="0" w:color="auto"/>
            </w:tcBorders>
          </w:tcPr>
          <w:p w14:paraId="222F1D22"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047D6F22"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5B1D0D4B"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0493DAF4"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37437AEA"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32CF264B"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4FFCE96E"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3494072A"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2DE3A6CF"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118310CB"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6C27FB0F" w14:textId="77777777" w:rsidR="00B76E84" w:rsidRPr="001D1BDA" w:rsidRDefault="00B76E84" w:rsidP="00955ED6">
            <w:pPr>
              <w:rPr>
                <w:rFonts w:ascii="Arial" w:hAnsi="Arial" w:cs="Arial"/>
                <w:szCs w:val="24"/>
              </w:rPr>
            </w:pPr>
          </w:p>
        </w:tc>
        <w:tc>
          <w:tcPr>
            <w:tcW w:w="1207" w:type="dxa"/>
            <w:tcBorders>
              <w:top w:val="single" w:sz="6" w:space="0" w:color="auto"/>
              <w:left w:val="single" w:sz="6" w:space="0" w:color="auto"/>
              <w:bottom w:val="single" w:sz="6" w:space="0" w:color="auto"/>
              <w:right w:val="double" w:sz="4" w:space="0" w:color="auto"/>
            </w:tcBorders>
          </w:tcPr>
          <w:p w14:paraId="54D75AF2" w14:textId="77777777" w:rsidR="00B76E84" w:rsidRPr="001D1BDA" w:rsidRDefault="00B76E84" w:rsidP="00955ED6">
            <w:pPr>
              <w:rPr>
                <w:rFonts w:ascii="Arial" w:hAnsi="Arial" w:cs="Arial"/>
                <w:szCs w:val="24"/>
              </w:rPr>
            </w:pPr>
          </w:p>
        </w:tc>
      </w:tr>
      <w:tr w:rsidR="00B76E84" w:rsidRPr="001D1BDA" w14:paraId="1732366A" w14:textId="77777777" w:rsidTr="00842ABD">
        <w:tc>
          <w:tcPr>
            <w:tcW w:w="587" w:type="dxa"/>
            <w:tcBorders>
              <w:top w:val="single" w:sz="6" w:space="0" w:color="auto"/>
              <w:left w:val="double" w:sz="4" w:space="0" w:color="auto"/>
              <w:bottom w:val="single" w:sz="6" w:space="0" w:color="auto"/>
            </w:tcBorders>
            <w:vAlign w:val="center"/>
          </w:tcPr>
          <w:p w14:paraId="06EDEFC1" w14:textId="77777777" w:rsidR="00B76E84" w:rsidRPr="001D1BDA" w:rsidRDefault="00B76E84" w:rsidP="00955ED6">
            <w:pPr>
              <w:jc w:val="center"/>
              <w:rPr>
                <w:rFonts w:ascii="Arial" w:hAnsi="Arial" w:cs="Arial"/>
                <w:b/>
                <w:szCs w:val="24"/>
              </w:rPr>
            </w:pPr>
          </w:p>
        </w:tc>
        <w:tc>
          <w:tcPr>
            <w:tcW w:w="3553" w:type="dxa"/>
            <w:tcBorders>
              <w:top w:val="single" w:sz="6" w:space="0" w:color="auto"/>
              <w:left w:val="single" w:sz="6" w:space="0" w:color="auto"/>
              <w:bottom w:val="single" w:sz="6" w:space="0" w:color="auto"/>
            </w:tcBorders>
          </w:tcPr>
          <w:p w14:paraId="71137788" w14:textId="77777777" w:rsidR="00B76E84" w:rsidRPr="001D1BDA" w:rsidRDefault="00B76E84" w:rsidP="00955ED6">
            <w:pPr>
              <w:rPr>
                <w:rFonts w:ascii="Arial" w:hAnsi="Arial" w:cs="Arial"/>
                <w:szCs w:val="24"/>
              </w:rPr>
            </w:pPr>
            <w:r w:rsidRPr="001D1BDA">
              <w:rPr>
                <w:rFonts w:ascii="Arial" w:hAnsi="Arial" w:cs="Arial"/>
                <w:szCs w:val="24"/>
              </w:rPr>
              <w:t>5)</w:t>
            </w:r>
            <w:r w:rsidR="003F4642" w:rsidRPr="001D1BDA">
              <w:rPr>
                <w:rFonts w:ascii="Arial" w:hAnsi="Arial" w:cs="Arial"/>
                <w:szCs w:val="24"/>
              </w:rPr>
              <w:t xml:space="preserve"> </w:t>
            </w:r>
            <w:r w:rsidRPr="001D1BDA">
              <w:rPr>
                <w:rFonts w:ascii="Arial" w:hAnsi="Arial" w:cs="Arial"/>
                <w:szCs w:val="24"/>
              </w:rPr>
              <w:t>.........................................</w:t>
            </w:r>
          </w:p>
        </w:tc>
        <w:tc>
          <w:tcPr>
            <w:tcW w:w="680" w:type="dxa"/>
            <w:tcBorders>
              <w:top w:val="single" w:sz="6" w:space="0" w:color="auto"/>
              <w:left w:val="single" w:sz="6" w:space="0" w:color="auto"/>
              <w:bottom w:val="single" w:sz="6" w:space="0" w:color="auto"/>
              <w:right w:val="single" w:sz="6" w:space="0" w:color="auto"/>
            </w:tcBorders>
          </w:tcPr>
          <w:p w14:paraId="12DD93FF"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59834D37"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1D361DEF"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40272354"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38832EA0"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1BA07330"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756FC1B7"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5B677C0B"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2C0EA7DC"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494A720C"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48060901" w14:textId="77777777" w:rsidR="00B76E84" w:rsidRPr="001D1BDA" w:rsidRDefault="00B76E84" w:rsidP="00955ED6">
            <w:pPr>
              <w:rPr>
                <w:rFonts w:ascii="Arial" w:hAnsi="Arial" w:cs="Arial"/>
                <w:szCs w:val="24"/>
              </w:rPr>
            </w:pPr>
          </w:p>
        </w:tc>
        <w:tc>
          <w:tcPr>
            <w:tcW w:w="1207" w:type="dxa"/>
            <w:tcBorders>
              <w:top w:val="single" w:sz="6" w:space="0" w:color="auto"/>
              <w:left w:val="single" w:sz="6" w:space="0" w:color="auto"/>
              <w:bottom w:val="single" w:sz="6" w:space="0" w:color="auto"/>
              <w:right w:val="double" w:sz="4" w:space="0" w:color="auto"/>
            </w:tcBorders>
          </w:tcPr>
          <w:p w14:paraId="2A94529E" w14:textId="77777777" w:rsidR="00B76E84" w:rsidRPr="001D1BDA" w:rsidRDefault="00B76E84" w:rsidP="00955ED6">
            <w:pPr>
              <w:rPr>
                <w:rFonts w:ascii="Arial" w:hAnsi="Arial" w:cs="Arial"/>
                <w:szCs w:val="24"/>
              </w:rPr>
            </w:pPr>
          </w:p>
        </w:tc>
      </w:tr>
      <w:tr w:rsidR="00B76E84" w:rsidRPr="001D1BDA" w14:paraId="63E5B382" w14:textId="77777777" w:rsidTr="00842ABD">
        <w:tc>
          <w:tcPr>
            <w:tcW w:w="587" w:type="dxa"/>
            <w:tcBorders>
              <w:top w:val="single" w:sz="6" w:space="0" w:color="auto"/>
              <w:left w:val="double" w:sz="4" w:space="0" w:color="auto"/>
              <w:bottom w:val="single" w:sz="6" w:space="0" w:color="auto"/>
            </w:tcBorders>
            <w:vAlign w:val="center"/>
          </w:tcPr>
          <w:p w14:paraId="7C5E5121" w14:textId="77777777" w:rsidR="00B76E84" w:rsidRPr="001D1BDA" w:rsidRDefault="00B76E84" w:rsidP="00955ED6">
            <w:pPr>
              <w:jc w:val="center"/>
              <w:rPr>
                <w:rFonts w:ascii="Arial" w:hAnsi="Arial" w:cs="Arial"/>
                <w:b/>
                <w:szCs w:val="24"/>
              </w:rPr>
            </w:pPr>
          </w:p>
        </w:tc>
        <w:tc>
          <w:tcPr>
            <w:tcW w:w="3553" w:type="dxa"/>
            <w:tcBorders>
              <w:top w:val="single" w:sz="6" w:space="0" w:color="auto"/>
              <w:left w:val="single" w:sz="6" w:space="0" w:color="auto"/>
              <w:bottom w:val="single" w:sz="6" w:space="0" w:color="auto"/>
            </w:tcBorders>
          </w:tcPr>
          <w:p w14:paraId="495B49E9" w14:textId="77777777" w:rsidR="00B76E84" w:rsidRPr="001D1BDA" w:rsidRDefault="00B76E84" w:rsidP="008066E5">
            <w:pPr>
              <w:rPr>
                <w:rFonts w:ascii="Arial" w:hAnsi="Arial" w:cs="Arial"/>
                <w:szCs w:val="24"/>
              </w:rPr>
            </w:pPr>
            <w:r w:rsidRPr="001D1BDA">
              <w:rPr>
                <w:rFonts w:ascii="Arial" w:hAnsi="Arial" w:cs="Arial"/>
                <w:szCs w:val="24"/>
              </w:rPr>
              <w:t>6)</w:t>
            </w:r>
            <w:r w:rsidR="003F4642" w:rsidRPr="001D1BDA">
              <w:rPr>
                <w:rFonts w:ascii="Arial" w:hAnsi="Arial" w:cs="Arial"/>
                <w:szCs w:val="24"/>
              </w:rPr>
              <w:t xml:space="preserve"> </w:t>
            </w:r>
            <w:r w:rsidR="008066E5" w:rsidRPr="001D1BDA">
              <w:rPr>
                <w:rFonts w:ascii="Arial" w:hAnsi="Arial" w:cs="Arial"/>
                <w:szCs w:val="24"/>
              </w:rPr>
              <w:t xml:space="preserve">delivery of final report </w:t>
            </w:r>
            <w:r w:rsidRPr="001D1BDA">
              <w:rPr>
                <w:rFonts w:ascii="Arial" w:hAnsi="Arial" w:cs="Arial"/>
                <w:szCs w:val="24"/>
              </w:rPr>
              <w:t>}</w:t>
            </w:r>
          </w:p>
        </w:tc>
        <w:tc>
          <w:tcPr>
            <w:tcW w:w="680" w:type="dxa"/>
            <w:tcBorders>
              <w:top w:val="single" w:sz="6" w:space="0" w:color="auto"/>
              <w:left w:val="single" w:sz="6" w:space="0" w:color="auto"/>
              <w:bottom w:val="single" w:sz="6" w:space="0" w:color="auto"/>
              <w:right w:val="single" w:sz="6" w:space="0" w:color="auto"/>
            </w:tcBorders>
          </w:tcPr>
          <w:p w14:paraId="4E2F5147"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084DDE46"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2E54CFDD"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06B7201D"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3A57AF4F"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50ED3B12"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3800056B"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73DCB894"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75A1F661"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6175E7BD"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03482B49" w14:textId="77777777" w:rsidR="00B76E84" w:rsidRPr="001D1BDA" w:rsidRDefault="00B76E84" w:rsidP="00955ED6">
            <w:pPr>
              <w:rPr>
                <w:rFonts w:ascii="Arial" w:hAnsi="Arial" w:cs="Arial"/>
                <w:szCs w:val="24"/>
              </w:rPr>
            </w:pPr>
          </w:p>
        </w:tc>
        <w:tc>
          <w:tcPr>
            <w:tcW w:w="1207" w:type="dxa"/>
            <w:tcBorders>
              <w:top w:val="single" w:sz="6" w:space="0" w:color="auto"/>
              <w:left w:val="single" w:sz="6" w:space="0" w:color="auto"/>
              <w:bottom w:val="single" w:sz="6" w:space="0" w:color="auto"/>
              <w:right w:val="double" w:sz="4" w:space="0" w:color="auto"/>
            </w:tcBorders>
          </w:tcPr>
          <w:p w14:paraId="02B13909" w14:textId="77777777" w:rsidR="00B76E84" w:rsidRPr="001D1BDA" w:rsidRDefault="00B76E84" w:rsidP="00955ED6">
            <w:pPr>
              <w:rPr>
                <w:rFonts w:ascii="Arial" w:hAnsi="Arial" w:cs="Arial"/>
                <w:szCs w:val="24"/>
              </w:rPr>
            </w:pPr>
          </w:p>
        </w:tc>
      </w:tr>
      <w:tr w:rsidR="00B76E84" w:rsidRPr="001D1BDA" w14:paraId="51154BF6" w14:textId="77777777" w:rsidTr="00842ABD">
        <w:tc>
          <w:tcPr>
            <w:tcW w:w="587" w:type="dxa"/>
            <w:tcBorders>
              <w:top w:val="single" w:sz="6" w:space="0" w:color="auto"/>
              <w:left w:val="double" w:sz="4" w:space="0" w:color="auto"/>
              <w:bottom w:val="single" w:sz="6" w:space="0" w:color="auto"/>
            </w:tcBorders>
            <w:vAlign w:val="center"/>
          </w:tcPr>
          <w:p w14:paraId="7E247DA0" w14:textId="77777777" w:rsidR="00B76E84" w:rsidRPr="001D1BDA" w:rsidRDefault="00B76E84" w:rsidP="00955ED6">
            <w:pPr>
              <w:jc w:val="center"/>
              <w:rPr>
                <w:rFonts w:ascii="Arial" w:hAnsi="Arial" w:cs="Arial"/>
                <w:b/>
                <w:szCs w:val="24"/>
              </w:rPr>
            </w:pPr>
          </w:p>
        </w:tc>
        <w:tc>
          <w:tcPr>
            <w:tcW w:w="3553" w:type="dxa"/>
            <w:tcBorders>
              <w:top w:val="single" w:sz="6" w:space="0" w:color="auto"/>
              <w:left w:val="single" w:sz="6" w:space="0" w:color="auto"/>
              <w:bottom w:val="single" w:sz="6" w:space="0" w:color="auto"/>
            </w:tcBorders>
          </w:tcPr>
          <w:p w14:paraId="58F461E7"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325CC1A5"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2B7DB1E8"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101ED864"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0A603645"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280EA28D"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547EB883"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1C7969C3"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78DB0E17"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06B887AA"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7039293F"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5BF04155" w14:textId="77777777" w:rsidR="00B76E84" w:rsidRPr="001D1BDA" w:rsidRDefault="00B76E84" w:rsidP="00955ED6">
            <w:pPr>
              <w:rPr>
                <w:rFonts w:ascii="Arial" w:hAnsi="Arial" w:cs="Arial"/>
                <w:szCs w:val="24"/>
              </w:rPr>
            </w:pPr>
          </w:p>
        </w:tc>
        <w:tc>
          <w:tcPr>
            <w:tcW w:w="1207" w:type="dxa"/>
            <w:tcBorders>
              <w:top w:val="single" w:sz="6" w:space="0" w:color="auto"/>
              <w:left w:val="single" w:sz="6" w:space="0" w:color="auto"/>
              <w:bottom w:val="single" w:sz="6" w:space="0" w:color="auto"/>
              <w:right w:val="double" w:sz="4" w:space="0" w:color="auto"/>
            </w:tcBorders>
          </w:tcPr>
          <w:p w14:paraId="2B074601" w14:textId="77777777" w:rsidR="00B76E84" w:rsidRPr="001D1BDA" w:rsidRDefault="00B76E84" w:rsidP="00955ED6">
            <w:pPr>
              <w:rPr>
                <w:rFonts w:ascii="Arial" w:hAnsi="Arial" w:cs="Arial"/>
                <w:szCs w:val="24"/>
              </w:rPr>
            </w:pPr>
          </w:p>
        </w:tc>
      </w:tr>
      <w:tr w:rsidR="00B76E84" w:rsidRPr="001D1BDA" w14:paraId="2CA448D8" w14:textId="77777777" w:rsidTr="00842ABD">
        <w:tc>
          <w:tcPr>
            <w:tcW w:w="587" w:type="dxa"/>
            <w:tcBorders>
              <w:top w:val="single" w:sz="6" w:space="0" w:color="auto"/>
              <w:left w:val="double" w:sz="4" w:space="0" w:color="auto"/>
              <w:bottom w:val="single" w:sz="6" w:space="0" w:color="auto"/>
            </w:tcBorders>
            <w:vAlign w:val="center"/>
          </w:tcPr>
          <w:p w14:paraId="390FEDAA" w14:textId="77777777" w:rsidR="00B76E84" w:rsidRPr="001D1BDA" w:rsidRDefault="00B76E84" w:rsidP="00955ED6">
            <w:pPr>
              <w:jc w:val="center"/>
              <w:rPr>
                <w:rFonts w:ascii="Arial" w:hAnsi="Arial" w:cs="Arial"/>
                <w:b/>
                <w:szCs w:val="24"/>
              </w:rPr>
            </w:pPr>
          </w:p>
        </w:tc>
        <w:tc>
          <w:tcPr>
            <w:tcW w:w="3553" w:type="dxa"/>
            <w:tcBorders>
              <w:top w:val="single" w:sz="6" w:space="0" w:color="auto"/>
              <w:left w:val="single" w:sz="6" w:space="0" w:color="auto"/>
              <w:bottom w:val="single" w:sz="6" w:space="0" w:color="auto"/>
            </w:tcBorders>
          </w:tcPr>
          <w:p w14:paraId="331D6FAC"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0B51D5F4"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5D89BB85"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07EBBAE8"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796E04BC"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0CB891D1"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1FBEB999"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72E2DEAC"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04856041"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0BCA4328"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697F0914"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498C4345" w14:textId="77777777" w:rsidR="00B76E84" w:rsidRPr="001D1BDA" w:rsidRDefault="00B76E84" w:rsidP="00955ED6">
            <w:pPr>
              <w:rPr>
                <w:rFonts w:ascii="Arial" w:hAnsi="Arial" w:cs="Arial"/>
                <w:szCs w:val="24"/>
              </w:rPr>
            </w:pPr>
          </w:p>
        </w:tc>
        <w:tc>
          <w:tcPr>
            <w:tcW w:w="1207" w:type="dxa"/>
            <w:tcBorders>
              <w:top w:val="single" w:sz="6" w:space="0" w:color="auto"/>
              <w:left w:val="single" w:sz="6" w:space="0" w:color="auto"/>
              <w:bottom w:val="single" w:sz="6" w:space="0" w:color="auto"/>
              <w:right w:val="double" w:sz="4" w:space="0" w:color="auto"/>
            </w:tcBorders>
          </w:tcPr>
          <w:p w14:paraId="24FD8356" w14:textId="77777777" w:rsidR="00B76E84" w:rsidRPr="001D1BDA" w:rsidRDefault="00B76E84" w:rsidP="00955ED6">
            <w:pPr>
              <w:rPr>
                <w:rFonts w:ascii="Arial" w:hAnsi="Arial" w:cs="Arial"/>
                <w:szCs w:val="24"/>
              </w:rPr>
            </w:pPr>
          </w:p>
        </w:tc>
      </w:tr>
      <w:tr w:rsidR="00B76E84" w:rsidRPr="001D1BDA" w14:paraId="713DC8E1" w14:textId="77777777" w:rsidTr="00842ABD">
        <w:tc>
          <w:tcPr>
            <w:tcW w:w="587" w:type="dxa"/>
            <w:tcBorders>
              <w:top w:val="single" w:sz="6" w:space="0" w:color="auto"/>
              <w:left w:val="double" w:sz="4" w:space="0" w:color="auto"/>
              <w:bottom w:val="single" w:sz="6" w:space="0" w:color="auto"/>
            </w:tcBorders>
            <w:vAlign w:val="center"/>
          </w:tcPr>
          <w:p w14:paraId="358B4EB3" w14:textId="77777777" w:rsidR="00B76E84" w:rsidRPr="001D1BDA" w:rsidRDefault="00B76E84" w:rsidP="00955ED6">
            <w:pPr>
              <w:jc w:val="center"/>
              <w:rPr>
                <w:rFonts w:ascii="Arial" w:hAnsi="Arial" w:cs="Arial"/>
                <w:b/>
                <w:szCs w:val="24"/>
              </w:rPr>
            </w:pPr>
            <w:r w:rsidRPr="001D1BDA">
              <w:rPr>
                <w:rFonts w:ascii="Arial" w:hAnsi="Arial" w:cs="Arial"/>
                <w:b/>
                <w:szCs w:val="24"/>
              </w:rPr>
              <w:t>D-2</w:t>
            </w:r>
          </w:p>
        </w:tc>
        <w:tc>
          <w:tcPr>
            <w:tcW w:w="3553" w:type="dxa"/>
            <w:tcBorders>
              <w:top w:val="single" w:sz="6" w:space="0" w:color="auto"/>
              <w:left w:val="single" w:sz="6" w:space="0" w:color="auto"/>
              <w:bottom w:val="single" w:sz="6" w:space="0" w:color="auto"/>
            </w:tcBorders>
          </w:tcPr>
          <w:p w14:paraId="3C5706C3" w14:textId="77777777" w:rsidR="00B76E84" w:rsidRPr="001D1BDA" w:rsidRDefault="00B76E84" w:rsidP="00955ED6">
            <w:pPr>
              <w:rPr>
                <w:rFonts w:ascii="Arial" w:hAnsi="Arial" w:cs="Arial"/>
                <w:szCs w:val="24"/>
              </w:rPr>
            </w:pPr>
            <w:r w:rsidRPr="001D1BDA">
              <w:rPr>
                <w:rFonts w:ascii="Arial" w:hAnsi="Arial" w:cs="Arial"/>
                <w:szCs w:val="24"/>
              </w:rPr>
              <w:t>{e.g., Deliverable #</w:t>
            </w:r>
            <w:proofErr w:type="gramStart"/>
            <w:r w:rsidRPr="001D1BDA">
              <w:rPr>
                <w:rFonts w:ascii="Arial" w:hAnsi="Arial" w:cs="Arial"/>
                <w:szCs w:val="24"/>
              </w:rPr>
              <w:t>2:...............</w:t>
            </w:r>
            <w:proofErr w:type="gramEnd"/>
            <w:r w:rsidRPr="001D1BDA">
              <w:rPr>
                <w:rFonts w:ascii="Arial" w:hAnsi="Arial" w:cs="Arial"/>
                <w:szCs w:val="24"/>
              </w:rPr>
              <w:t>}</w:t>
            </w:r>
          </w:p>
        </w:tc>
        <w:tc>
          <w:tcPr>
            <w:tcW w:w="680" w:type="dxa"/>
            <w:tcBorders>
              <w:top w:val="single" w:sz="6" w:space="0" w:color="auto"/>
              <w:left w:val="single" w:sz="6" w:space="0" w:color="auto"/>
              <w:bottom w:val="single" w:sz="6" w:space="0" w:color="auto"/>
              <w:right w:val="single" w:sz="6" w:space="0" w:color="auto"/>
            </w:tcBorders>
          </w:tcPr>
          <w:p w14:paraId="71AB4998"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5333357E"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6E98048D"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58F396FF"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13F4A58F"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2B800829"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69C5E2FC"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67A1D26F"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4612D3F3"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5B59F322"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24D141BC" w14:textId="77777777" w:rsidR="00B76E84" w:rsidRPr="001D1BDA" w:rsidRDefault="00B76E84" w:rsidP="00955ED6">
            <w:pPr>
              <w:rPr>
                <w:rFonts w:ascii="Arial" w:hAnsi="Arial" w:cs="Arial"/>
                <w:szCs w:val="24"/>
              </w:rPr>
            </w:pPr>
          </w:p>
        </w:tc>
        <w:tc>
          <w:tcPr>
            <w:tcW w:w="1207" w:type="dxa"/>
            <w:tcBorders>
              <w:top w:val="single" w:sz="6" w:space="0" w:color="auto"/>
              <w:left w:val="single" w:sz="6" w:space="0" w:color="auto"/>
              <w:bottom w:val="single" w:sz="6" w:space="0" w:color="auto"/>
              <w:right w:val="double" w:sz="4" w:space="0" w:color="auto"/>
            </w:tcBorders>
          </w:tcPr>
          <w:p w14:paraId="0AD38FBC" w14:textId="77777777" w:rsidR="00B76E84" w:rsidRPr="001D1BDA" w:rsidRDefault="00B76E84" w:rsidP="00955ED6">
            <w:pPr>
              <w:rPr>
                <w:rFonts w:ascii="Arial" w:hAnsi="Arial" w:cs="Arial"/>
                <w:szCs w:val="24"/>
              </w:rPr>
            </w:pPr>
          </w:p>
        </w:tc>
      </w:tr>
      <w:tr w:rsidR="00B76E84" w:rsidRPr="001D1BDA" w14:paraId="5CDB300E" w14:textId="77777777" w:rsidTr="00842ABD">
        <w:tc>
          <w:tcPr>
            <w:tcW w:w="587" w:type="dxa"/>
            <w:tcBorders>
              <w:top w:val="single" w:sz="6" w:space="0" w:color="auto"/>
              <w:left w:val="double" w:sz="4" w:space="0" w:color="auto"/>
              <w:bottom w:val="single" w:sz="6" w:space="0" w:color="auto"/>
            </w:tcBorders>
            <w:vAlign w:val="center"/>
          </w:tcPr>
          <w:p w14:paraId="6A5058AC" w14:textId="77777777" w:rsidR="00B76E84" w:rsidRPr="001D1BDA" w:rsidRDefault="00B76E84" w:rsidP="00955ED6">
            <w:pPr>
              <w:jc w:val="center"/>
              <w:rPr>
                <w:rFonts w:ascii="Arial" w:hAnsi="Arial" w:cs="Arial"/>
                <w:b/>
                <w:szCs w:val="24"/>
              </w:rPr>
            </w:pPr>
          </w:p>
        </w:tc>
        <w:tc>
          <w:tcPr>
            <w:tcW w:w="3553" w:type="dxa"/>
            <w:tcBorders>
              <w:top w:val="single" w:sz="6" w:space="0" w:color="auto"/>
              <w:left w:val="single" w:sz="6" w:space="0" w:color="auto"/>
              <w:bottom w:val="single" w:sz="6" w:space="0" w:color="auto"/>
            </w:tcBorders>
          </w:tcPr>
          <w:p w14:paraId="27669EEB"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26EB6E72"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30F8D36C"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54D39F10"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558A17EE"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2DC4ED9D"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76DC65F1"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003FBA74"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27E096D6"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6E07470A"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283D34CF"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4F1FAB83" w14:textId="77777777" w:rsidR="00B76E84" w:rsidRPr="001D1BDA" w:rsidRDefault="00B76E84" w:rsidP="00955ED6">
            <w:pPr>
              <w:rPr>
                <w:rFonts w:ascii="Arial" w:hAnsi="Arial" w:cs="Arial"/>
                <w:szCs w:val="24"/>
              </w:rPr>
            </w:pPr>
          </w:p>
        </w:tc>
        <w:tc>
          <w:tcPr>
            <w:tcW w:w="1207" w:type="dxa"/>
            <w:tcBorders>
              <w:top w:val="single" w:sz="6" w:space="0" w:color="auto"/>
              <w:left w:val="single" w:sz="6" w:space="0" w:color="auto"/>
              <w:bottom w:val="single" w:sz="6" w:space="0" w:color="auto"/>
              <w:right w:val="double" w:sz="4" w:space="0" w:color="auto"/>
            </w:tcBorders>
          </w:tcPr>
          <w:p w14:paraId="0D0390EB" w14:textId="77777777" w:rsidR="00B76E84" w:rsidRPr="001D1BDA" w:rsidRDefault="00B76E84" w:rsidP="00955ED6">
            <w:pPr>
              <w:rPr>
                <w:rFonts w:ascii="Arial" w:hAnsi="Arial" w:cs="Arial"/>
                <w:szCs w:val="24"/>
              </w:rPr>
            </w:pPr>
          </w:p>
        </w:tc>
      </w:tr>
      <w:tr w:rsidR="00B76E84" w:rsidRPr="001D1BDA" w14:paraId="5F79A412" w14:textId="77777777" w:rsidTr="00842ABD">
        <w:tc>
          <w:tcPr>
            <w:tcW w:w="587" w:type="dxa"/>
            <w:tcBorders>
              <w:top w:val="single" w:sz="6" w:space="0" w:color="auto"/>
              <w:left w:val="double" w:sz="4" w:space="0" w:color="auto"/>
              <w:bottom w:val="single" w:sz="6" w:space="0" w:color="auto"/>
            </w:tcBorders>
            <w:vAlign w:val="center"/>
          </w:tcPr>
          <w:p w14:paraId="5FCF7B20" w14:textId="77777777" w:rsidR="00B76E84" w:rsidRPr="001D1BDA" w:rsidRDefault="00B76E84" w:rsidP="00955ED6">
            <w:pPr>
              <w:jc w:val="center"/>
              <w:rPr>
                <w:rFonts w:ascii="Arial" w:hAnsi="Arial" w:cs="Arial"/>
                <w:b/>
                <w:szCs w:val="24"/>
              </w:rPr>
            </w:pPr>
          </w:p>
        </w:tc>
        <w:tc>
          <w:tcPr>
            <w:tcW w:w="3553" w:type="dxa"/>
            <w:tcBorders>
              <w:top w:val="single" w:sz="6" w:space="0" w:color="auto"/>
              <w:left w:val="single" w:sz="6" w:space="0" w:color="auto"/>
              <w:bottom w:val="single" w:sz="6" w:space="0" w:color="auto"/>
            </w:tcBorders>
          </w:tcPr>
          <w:p w14:paraId="35B36600"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3E5CCCA4"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092383BA"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3281295F"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201D0133"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13C3B348"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55C19C02"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7F8AE42C"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0E6057F6"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211B221B"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28F81FF4"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51EEABAE" w14:textId="77777777" w:rsidR="00B76E84" w:rsidRPr="001D1BDA" w:rsidRDefault="00B76E84" w:rsidP="00955ED6">
            <w:pPr>
              <w:rPr>
                <w:rFonts w:ascii="Arial" w:hAnsi="Arial" w:cs="Arial"/>
                <w:szCs w:val="24"/>
              </w:rPr>
            </w:pPr>
          </w:p>
        </w:tc>
        <w:tc>
          <w:tcPr>
            <w:tcW w:w="1207" w:type="dxa"/>
            <w:tcBorders>
              <w:top w:val="single" w:sz="6" w:space="0" w:color="auto"/>
              <w:left w:val="single" w:sz="6" w:space="0" w:color="auto"/>
              <w:bottom w:val="single" w:sz="6" w:space="0" w:color="auto"/>
              <w:right w:val="double" w:sz="4" w:space="0" w:color="auto"/>
            </w:tcBorders>
          </w:tcPr>
          <w:p w14:paraId="4C3D1C75" w14:textId="77777777" w:rsidR="00B76E84" w:rsidRPr="001D1BDA" w:rsidRDefault="00B76E84" w:rsidP="00955ED6">
            <w:pPr>
              <w:rPr>
                <w:rFonts w:ascii="Arial" w:hAnsi="Arial" w:cs="Arial"/>
                <w:szCs w:val="24"/>
              </w:rPr>
            </w:pPr>
          </w:p>
        </w:tc>
      </w:tr>
      <w:tr w:rsidR="00B76E84" w:rsidRPr="001D1BDA" w14:paraId="7617662A" w14:textId="77777777" w:rsidTr="00842ABD">
        <w:tc>
          <w:tcPr>
            <w:tcW w:w="587" w:type="dxa"/>
            <w:tcBorders>
              <w:top w:val="single" w:sz="6" w:space="0" w:color="auto"/>
              <w:left w:val="double" w:sz="4" w:space="0" w:color="auto"/>
              <w:bottom w:val="single" w:sz="6" w:space="0" w:color="auto"/>
            </w:tcBorders>
            <w:vAlign w:val="center"/>
          </w:tcPr>
          <w:p w14:paraId="58983223" w14:textId="77777777" w:rsidR="00B76E84" w:rsidRPr="001D1BDA" w:rsidRDefault="00B76E84" w:rsidP="00955ED6">
            <w:pPr>
              <w:jc w:val="center"/>
              <w:rPr>
                <w:rFonts w:ascii="Arial" w:hAnsi="Arial" w:cs="Arial"/>
                <w:b/>
                <w:szCs w:val="24"/>
              </w:rPr>
            </w:pPr>
            <w:r w:rsidRPr="001D1BDA">
              <w:rPr>
                <w:rFonts w:ascii="Arial" w:hAnsi="Arial" w:cs="Arial"/>
                <w:b/>
                <w:szCs w:val="24"/>
              </w:rPr>
              <w:t>n</w:t>
            </w:r>
          </w:p>
        </w:tc>
        <w:tc>
          <w:tcPr>
            <w:tcW w:w="3553" w:type="dxa"/>
            <w:tcBorders>
              <w:top w:val="single" w:sz="6" w:space="0" w:color="auto"/>
              <w:left w:val="single" w:sz="6" w:space="0" w:color="auto"/>
              <w:bottom w:val="single" w:sz="6" w:space="0" w:color="auto"/>
            </w:tcBorders>
          </w:tcPr>
          <w:p w14:paraId="61C83C42"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59BC9E1F"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340AE58D"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21152758"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43931BA2"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7D97E652"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476BDB23"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0FC2B797"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3C09E895"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632C75F7"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3BB67CC4"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single" w:sz="6" w:space="0" w:color="auto"/>
              <w:right w:val="single" w:sz="6" w:space="0" w:color="auto"/>
            </w:tcBorders>
          </w:tcPr>
          <w:p w14:paraId="62DD4497" w14:textId="77777777" w:rsidR="00B76E84" w:rsidRPr="001D1BDA" w:rsidRDefault="00B76E84" w:rsidP="00955ED6">
            <w:pPr>
              <w:rPr>
                <w:rFonts w:ascii="Arial" w:hAnsi="Arial" w:cs="Arial"/>
                <w:szCs w:val="24"/>
              </w:rPr>
            </w:pPr>
          </w:p>
        </w:tc>
        <w:tc>
          <w:tcPr>
            <w:tcW w:w="1207" w:type="dxa"/>
            <w:tcBorders>
              <w:top w:val="single" w:sz="6" w:space="0" w:color="auto"/>
              <w:left w:val="single" w:sz="6" w:space="0" w:color="auto"/>
              <w:bottom w:val="single" w:sz="6" w:space="0" w:color="auto"/>
              <w:right w:val="double" w:sz="4" w:space="0" w:color="auto"/>
            </w:tcBorders>
          </w:tcPr>
          <w:p w14:paraId="5D9D4971" w14:textId="77777777" w:rsidR="00B76E84" w:rsidRPr="001D1BDA" w:rsidRDefault="00B76E84" w:rsidP="00955ED6">
            <w:pPr>
              <w:rPr>
                <w:rFonts w:ascii="Arial" w:hAnsi="Arial" w:cs="Arial"/>
                <w:szCs w:val="24"/>
              </w:rPr>
            </w:pPr>
          </w:p>
        </w:tc>
      </w:tr>
      <w:tr w:rsidR="00B76E84" w:rsidRPr="001D1BDA" w14:paraId="0DBA4824" w14:textId="77777777" w:rsidTr="00842ABD">
        <w:trPr>
          <w:trHeight w:val="65"/>
        </w:trPr>
        <w:tc>
          <w:tcPr>
            <w:tcW w:w="587" w:type="dxa"/>
            <w:tcBorders>
              <w:top w:val="single" w:sz="6" w:space="0" w:color="auto"/>
              <w:left w:val="double" w:sz="4" w:space="0" w:color="auto"/>
              <w:bottom w:val="double" w:sz="4" w:space="0" w:color="auto"/>
            </w:tcBorders>
            <w:vAlign w:val="center"/>
          </w:tcPr>
          <w:p w14:paraId="7AB74B98" w14:textId="77777777" w:rsidR="00B76E84" w:rsidRPr="001D1BDA" w:rsidRDefault="00B76E84" w:rsidP="00955ED6">
            <w:pPr>
              <w:jc w:val="center"/>
              <w:rPr>
                <w:rFonts w:ascii="Arial" w:hAnsi="Arial" w:cs="Arial"/>
                <w:szCs w:val="24"/>
              </w:rPr>
            </w:pPr>
          </w:p>
        </w:tc>
        <w:tc>
          <w:tcPr>
            <w:tcW w:w="3553" w:type="dxa"/>
            <w:tcBorders>
              <w:top w:val="single" w:sz="6" w:space="0" w:color="auto"/>
              <w:left w:val="single" w:sz="6" w:space="0" w:color="auto"/>
              <w:bottom w:val="double" w:sz="4" w:space="0" w:color="auto"/>
            </w:tcBorders>
          </w:tcPr>
          <w:p w14:paraId="64DC0D9D"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double" w:sz="4" w:space="0" w:color="auto"/>
              <w:right w:val="single" w:sz="6" w:space="0" w:color="auto"/>
            </w:tcBorders>
          </w:tcPr>
          <w:p w14:paraId="69032290"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double" w:sz="4" w:space="0" w:color="auto"/>
              <w:right w:val="single" w:sz="6" w:space="0" w:color="auto"/>
            </w:tcBorders>
          </w:tcPr>
          <w:p w14:paraId="3851E90C"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double" w:sz="4" w:space="0" w:color="auto"/>
              <w:right w:val="single" w:sz="6" w:space="0" w:color="auto"/>
            </w:tcBorders>
          </w:tcPr>
          <w:p w14:paraId="39663911"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double" w:sz="4" w:space="0" w:color="auto"/>
              <w:right w:val="single" w:sz="6" w:space="0" w:color="auto"/>
            </w:tcBorders>
          </w:tcPr>
          <w:p w14:paraId="21A81480"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double" w:sz="4" w:space="0" w:color="auto"/>
              <w:right w:val="single" w:sz="6" w:space="0" w:color="auto"/>
            </w:tcBorders>
          </w:tcPr>
          <w:p w14:paraId="48272560"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double" w:sz="4" w:space="0" w:color="auto"/>
              <w:right w:val="single" w:sz="6" w:space="0" w:color="auto"/>
            </w:tcBorders>
          </w:tcPr>
          <w:p w14:paraId="20D1BA87"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double" w:sz="4" w:space="0" w:color="auto"/>
              <w:right w:val="single" w:sz="6" w:space="0" w:color="auto"/>
            </w:tcBorders>
          </w:tcPr>
          <w:p w14:paraId="28EDA10A"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double" w:sz="4" w:space="0" w:color="auto"/>
              <w:right w:val="single" w:sz="6" w:space="0" w:color="auto"/>
            </w:tcBorders>
          </w:tcPr>
          <w:p w14:paraId="3F47C7DC"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double" w:sz="4" w:space="0" w:color="auto"/>
              <w:right w:val="single" w:sz="6" w:space="0" w:color="auto"/>
            </w:tcBorders>
          </w:tcPr>
          <w:p w14:paraId="3FCB2AD9"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double" w:sz="4" w:space="0" w:color="auto"/>
              <w:right w:val="single" w:sz="6" w:space="0" w:color="auto"/>
            </w:tcBorders>
          </w:tcPr>
          <w:p w14:paraId="70379E32" w14:textId="77777777" w:rsidR="00B76E84" w:rsidRPr="001D1BDA" w:rsidRDefault="00B76E84" w:rsidP="00955ED6">
            <w:pPr>
              <w:rPr>
                <w:rFonts w:ascii="Arial" w:hAnsi="Arial" w:cs="Arial"/>
                <w:szCs w:val="24"/>
              </w:rPr>
            </w:pPr>
          </w:p>
        </w:tc>
        <w:tc>
          <w:tcPr>
            <w:tcW w:w="680" w:type="dxa"/>
            <w:tcBorders>
              <w:top w:val="single" w:sz="6" w:space="0" w:color="auto"/>
              <w:left w:val="single" w:sz="6" w:space="0" w:color="auto"/>
              <w:bottom w:val="double" w:sz="4" w:space="0" w:color="auto"/>
              <w:right w:val="single" w:sz="6" w:space="0" w:color="auto"/>
            </w:tcBorders>
          </w:tcPr>
          <w:p w14:paraId="20BCDC6D" w14:textId="77777777" w:rsidR="00B76E84" w:rsidRPr="001D1BDA" w:rsidRDefault="00B76E84" w:rsidP="00955ED6">
            <w:pPr>
              <w:rPr>
                <w:rFonts w:ascii="Arial" w:hAnsi="Arial" w:cs="Arial"/>
                <w:szCs w:val="24"/>
              </w:rPr>
            </w:pPr>
          </w:p>
        </w:tc>
        <w:tc>
          <w:tcPr>
            <w:tcW w:w="1207" w:type="dxa"/>
            <w:tcBorders>
              <w:top w:val="single" w:sz="6" w:space="0" w:color="auto"/>
              <w:left w:val="single" w:sz="6" w:space="0" w:color="auto"/>
              <w:bottom w:val="double" w:sz="4" w:space="0" w:color="auto"/>
              <w:right w:val="double" w:sz="4" w:space="0" w:color="auto"/>
            </w:tcBorders>
          </w:tcPr>
          <w:p w14:paraId="0861099C" w14:textId="77777777" w:rsidR="00B76E84" w:rsidRPr="001D1BDA" w:rsidRDefault="00B76E84" w:rsidP="00955ED6">
            <w:pPr>
              <w:rPr>
                <w:rFonts w:ascii="Arial" w:hAnsi="Arial" w:cs="Arial"/>
                <w:szCs w:val="24"/>
              </w:rPr>
            </w:pPr>
          </w:p>
        </w:tc>
      </w:tr>
    </w:tbl>
    <w:p w14:paraId="3E6E55D5" w14:textId="77777777" w:rsidR="00B76E84" w:rsidRPr="001D1BDA" w:rsidRDefault="00B76E84" w:rsidP="00955ED6">
      <w:pPr>
        <w:rPr>
          <w:rFonts w:ascii="Arial" w:hAnsi="Arial" w:cs="Arial"/>
          <w:szCs w:val="24"/>
        </w:rPr>
      </w:pPr>
    </w:p>
    <w:p w14:paraId="29DFB488" w14:textId="77777777" w:rsidR="00B76E84" w:rsidRPr="001D1BDA" w:rsidRDefault="00B76E84" w:rsidP="00AB287F">
      <w:pPr>
        <w:pStyle w:val="Plattetekstinspringen"/>
        <w:tabs>
          <w:tab w:val="left" w:pos="360"/>
        </w:tabs>
        <w:spacing w:after="0"/>
        <w:ind w:left="360" w:hanging="360"/>
        <w:rPr>
          <w:rFonts w:ascii="Arial" w:hAnsi="Arial" w:cs="Arial"/>
          <w:szCs w:val="24"/>
        </w:rPr>
      </w:pPr>
      <w:r w:rsidRPr="001D1BDA">
        <w:rPr>
          <w:rFonts w:ascii="Arial" w:hAnsi="Arial" w:cs="Arial"/>
          <w:szCs w:val="24"/>
        </w:rPr>
        <w:t>1</w:t>
      </w:r>
      <w:r w:rsidRPr="001D1BDA">
        <w:rPr>
          <w:rFonts w:ascii="Arial" w:hAnsi="Arial" w:cs="Arial"/>
          <w:szCs w:val="24"/>
        </w:rPr>
        <w:tab/>
        <w:t xml:space="preserve">List the deliverables with the breakdown for activities required to produce them and other benchmarks such as the </w:t>
      </w:r>
      <w:r w:rsidR="008066E5" w:rsidRPr="001D1BDA">
        <w:rPr>
          <w:rFonts w:ascii="Arial" w:hAnsi="Arial" w:cs="Arial"/>
          <w:szCs w:val="24"/>
        </w:rPr>
        <w:t>Bank</w:t>
      </w:r>
      <w:r w:rsidRPr="001D1BDA">
        <w:rPr>
          <w:rFonts w:ascii="Arial" w:hAnsi="Arial" w:cs="Arial"/>
          <w:szCs w:val="24"/>
        </w:rPr>
        <w:t>’s approvals.</w:t>
      </w:r>
      <w:r w:rsidR="003F4642" w:rsidRPr="001D1BDA">
        <w:rPr>
          <w:rFonts w:ascii="Arial" w:hAnsi="Arial" w:cs="Arial"/>
          <w:szCs w:val="24"/>
        </w:rPr>
        <w:t xml:space="preserve"> </w:t>
      </w:r>
      <w:r w:rsidRPr="001D1BDA">
        <w:rPr>
          <w:rFonts w:ascii="Arial" w:hAnsi="Arial" w:cs="Arial"/>
          <w:szCs w:val="24"/>
        </w:rPr>
        <w:t>For phased assignments, indicate the activities, delivery of reports, and benchmarks separately for each phase.</w:t>
      </w:r>
    </w:p>
    <w:p w14:paraId="061D8B51" w14:textId="77777777" w:rsidR="00B76E84" w:rsidRPr="001D1BDA" w:rsidRDefault="00B76E84" w:rsidP="00955ED6">
      <w:pPr>
        <w:pStyle w:val="Plattetekstinspringen"/>
        <w:tabs>
          <w:tab w:val="left" w:pos="360"/>
        </w:tabs>
        <w:spacing w:after="0"/>
        <w:ind w:left="0"/>
        <w:rPr>
          <w:rFonts w:ascii="Arial" w:hAnsi="Arial" w:cs="Arial"/>
          <w:szCs w:val="24"/>
        </w:rPr>
      </w:pPr>
      <w:r w:rsidRPr="001D1BDA">
        <w:rPr>
          <w:rFonts w:ascii="Arial" w:hAnsi="Arial" w:cs="Arial"/>
          <w:szCs w:val="24"/>
        </w:rPr>
        <w:t>2</w:t>
      </w:r>
      <w:r w:rsidRPr="001D1BDA">
        <w:rPr>
          <w:rFonts w:ascii="Arial" w:hAnsi="Arial" w:cs="Arial"/>
          <w:szCs w:val="24"/>
        </w:rPr>
        <w:tab/>
        <w:t xml:space="preserve">Duration of activities shall be indicated </w:t>
      </w:r>
      <w:r w:rsidRPr="001D1BDA">
        <w:rPr>
          <w:rFonts w:ascii="Arial" w:hAnsi="Arial" w:cs="Arial"/>
          <w:szCs w:val="24"/>
          <w:u w:val="single"/>
        </w:rPr>
        <w:t>in a form of a bar chart</w:t>
      </w:r>
      <w:r w:rsidRPr="001D1BDA">
        <w:rPr>
          <w:rFonts w:ascii="Arial" w:hAnsi="Arial" w:cs="Arial"/>
          <w:szCs w:val="24"/>
        </w:rPr>
        <w:t>.</w:t>
      </w:r>
    </w:p>
    <w:p w14:paraId="367667F6" w14:textId="77777777" w:rsidR="00B76E84" w:rsidRPr="001D1BDA" w:rsidRDefault="00B76E84" w:rsidP="00955ED6">
      <w:pPr>
        <w:pStyle w:val="Plattetekstinspringen"/>
        <w:tabs>
          <w:tab w:val="left" w:pos="360"/>
        </w:tabs>
        <w:spacing w:after="0"/>
        <w:ind w:left="0"/>
        <w:rPr>
          <w:rFonts w:ascii="Arial" w:hAnsi="Arial" w:cs="Arial"/>
          <w:szCs w:val="24"/>
        </w:rPr>
      </w:pPr>
      <w:r w:rsidRPr="001D1BDA">
        <w:rPr>
          <w:rFonts w:ascii="Arial" w:hAnsi="Arial" w:cs="Arial"/>
          <w:szCs w:val="24"/>
        </w:rPr>
        <w:t>3.</w:t>
      </w:r>
      <w:r w:rsidR="003F4642" w:rsidRPr="001D1BDA">
        <w:rPr>
          <w:rFonts w:ascii="Arial" w:hAnsi="Arial" w:cs="Arial"/>
          <w:szCs w:val="24"/>
        </w:rPr>
        <w:t xml:space="preserve"> </w:t>
      </w:r>
      <w:r w:rsidR="00AB287F" w:rsidRPr="001D1BDA">
        <w:rPr>
          <w:rFonts w:ascii="Arial" w:hAnsi="Arial" w:cs="Arial"/>
          <w:szCs w:val="24"/>
        </w:rPr>
        <w:tab/>
      </w:r>
      <w:r w:rsidRPr="001D1BDA">
        <w:rPr>
          <w:rFonts w:ascii="Arial" w:hAnsi="Arial" w:cs="Arial"/>
          <w:szCs w:val="24"/>
        </w:rPr>
        <w:t>Include a legend, if necessary, to help read the chart.</w:t>
      </w:r>
    </w:p>
    <w:p w14:paraId="777F116B" w14:textId="77777777" w:rsidR="00BE08CC" w:rsidRPr="001D1BDA" w:rsidRDefault="00BE08CC" w:rsidP="00955ED6">
      <w:pPr>
        <w:jc w:val="center"/>
        <w:rPr>
          <w:rFonts w:ascii="Arial" w:hAnsi="Arial" w:cs="Arial"/>
          <w:b/>
          <w:smallCaps/>
          <w:szCs w:val="24"/>
        </w:rPr>
      </w:pPr>
      <w:bookmarkStart w:id="31" w:name="_Toc172357892"/>
      <w:r w:rsidRPr="001D1BDA">
        <w:rPr>
          <w:rFonts w:ascii="Arial" w:hAnsi="Arial" w:cs="Arial"/>
          <w:b/>
          <w:smallCaps/>
          <w:szCs w:val="24"/>
        </w:rPr>
        <w:br w:type="page"/>
      </w:r>
    </w:p>
    <w:p w14:paraId="60CC39E5" w14:textId="77777777" w:rsidR="00B76E84" w:rsidRPr="001D1BDA" w:rsidRDefault="00A060FB" w:rsidP="00955ED6">
      <w:pPr>
        <w:suppressAutoHyphens/>
        <w:jc w:val="center"/>
        <w:rPr>
          <w:rFonts w:ascii="Arial" w:hAnsi="Arial" w:cs="Arial"/>
          <w:b/>
          <w:caps/>
          <w:spacing w:val="-3"/>
          <w:szCs w:val="24"/>
        </w:rPr>
      </w:pPr>
      <w:r w:rsidRPr="001D1BDA">
        <w:rPr>
          <w:rFonts w:ascii="Arial" w:hAnsi="Arial" w:cs="Arial"/>
          <w:b/>
          <w:caps/>
          <w:spacing w:val="-3"/>
          <w:szCs w:val="24"/>
        </w:rPr>
        <w:lastRenderedPageBreak/>
        <w:t xml:space="preserve">1G. </w:t>
      </w:r>
      <w:r w:rsidR="00B76E84" w:rsidRPr="001D1BDA">
        <w:rPr>
          <w:rFonts w:ascii="Arial" w:hAnsi="Arial" w:cs="Arial"/>
          <w:b/>
          <w:caps/>
          <w:spacing w:val="-3"/>
          <w:szCs w:val="24"/>
        </w:rPr>
        <w:t>Team Composition, Assignment and Key Experts’ inputs</w:t>
      </w:r>
      <w:bookmarkEnd w:id="31"/>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720"/>
        <w:gridCol w:w="990"/>
        <w:gridCol w:w="180"/>
        <w:gridCol w:w="1080"/>
        <w:gridCol w:w="180"/>
        <w:gridCol w:w="990"/>
        <w:gridCol w:w="900"/>
        <w:gridCol w:w="180"/>
        <w:gridCol w:w="900"/>
        <w:gridCol w:w="699"/>
        <w:gridCol w:w="164"/>
        <w:gridCol w:w="164"/>
        <w:gridCol w:w="863"/>
        <w:gridCol w:w="749"/>
        <w:gridCol w:w="806"/>
      </w:tblGrid>
      <w:tr w:rsidR="00B76E84" w:rsidRPr="001D1BDA" w14:paraId="5D818DCA" w14:textId="77777777" w:rsidTr="00842ABD">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14:paraId="15D5E222" w14:textId="77777777" w:rsidR="00B76E84" w:rsidRPr="001D1BDA" w:rsidRDefault="00B76E84" w:rsidP="00955ED6">
            <w:pPr>
              <w:rPr>
                <w:rFonts w:ascii="Arial" w:hAnsi="Arial" w:cs="Arial"/>
                <w:b/>
                <w:sz w:val="22"/>
                <w:szCs w:val="24"/>
              </w:rPr>
            </w:pPr>
            <w:r w:rsidRPr="001D1BDA">
              <w:rPr>
                <w:rFonts w:ascii="Arial" w:hAnsi="Arial" w:cs="Arial"/>
                <w:b/>
                <w:sz w:val="22"/>
                <w:szCs w:val="24"/>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4950E0F5" w14:textId="77777777" w:rsidR="00B76E84" w:rsidRPr="001D1BDA" w:rsidRDefault="00B76E84" w:rsidP="00955ED6">
            <w:pPr>
              <w:jc w:val="center"/>
              <w:rPr>
                <w:rFonts w:ascii="Arial" w:hAnsi="Arial" w:cs="Arial"/>
                <w:sz w:val="22"/>
                <w:szCs w:val="24"/>
              </w:rPr>
            </w:pPr>
            <w:r w:rsidRPr="001D1BDA">
              <w:rPr>
                <w:rFonts w:ascii="Arial" w:hAnsi="Arial" w:cs="Arial"/>
                <w:b/>
                <w:bCs/>
                <w:sz w:val="22"/>
                <w:szCs w:val="24"/>
              </w:rPr>
              <w:t>Name</w:t>
            </w:r>
          </w:p>
        </w:tc>
        <w:tc>
          <w:tcPr>
            <w:tcW w:w="8059" w:type="dxa"/>
            <w:gridSpan w:val="13"/>
            <w:tcBorders>
              <w:top w:val="double" w:sz="4" w:space="0" w:color="auto"/>
              <w:right w:val="single" w:sz="6" w:space="0" w:color="auto"/>
            </w:tcBorders>
            <w:vAlign w:val="center"/>
          </w:tcPr>
          <w:p w14:paraId="3ED2F018" w14:textId="77777777" w:rsidR="00B76E84" w:rsidRPr="001D1BDA" w:rsidRDefault="00B76E84" w:rsidP="00955ED6">
            <w:pPr>
              <w:rPr>
                <w:rFonts w:ascii="Arial" w:hAnsi="Arial" w:cs="Arial"/>
                <w:b/>
                <w:sz w:val="22"/>
                <w:szCs w:val="24"/>
              </w:rPr>
            </w:pPr>
            <w:r w:rsidRPr="001D1BDA">
              <w:rPr>
                <w:rFonts w:ascii="Arial" w:hAnsi="Arial" w:cs="Arial"/>
                <w:b/>
                <w:sz w:val="22"/>
                <w:szCs w:val="24"/>
              </w:rPr>
              <w:t>Expert’s input (in person/month) per each Deliverable (listed in TECH-5)</w:t>
            </w:r>
          </w:p>
        </w:tc>
        <w:tc>
          <w:tcPr>
            <w:tcW w:w="2418" w:type="dxa"/>
            <w:gridSpan w:val="3"/>
            <w:tcBorders>
              <w:top w:val="double" w:sz="4" w:space="0" w:color="auto"/>
              <w:right w:val="double" w:sz="4" w:space="0" w:color="auto"/>
            </w:tcBorders>
            <w:vAlign w:val="center"/>
          </w:tcPr>
          <w:p w14:paraId="3D51A16F" w14:textId="77777777" w:rsidR="00B76E84" w:rsidRPr="001D1BDA" w:rsidRDefault="00B76E84" w:rsidP="00955ED6">
            <w:pPr>
              <w:rPr>
                <w:rFonts w:ascii="Arial" w:hAnsi="Arial" w:cs="Arial"/>
                <w:b/>
                <w:sz w:val="22"/>
                <w:szCs w:val="24"/>
              </w:rPr>
            </w:pPr>
            <w:r w:rsidRPr="001D1BDA">
              <w:rPr>
                <w:rFonts w:ascii="Arial" w:hAnsi="Arial" w:cs="Arial"/>
                <w:b/>
                <w:sz w:val="22"/>
                <w:szCs w:val="24"/>
              </w:rPr>
              <w:t xml:space="preserve">Total time-input </w:t>
            </w:r>
          </w:p>
          <w:p w14:paraId="7FAAFB8F" w14:textId="77777777" w:rsidR="00B76E84" w:rsidRPr="001D1BDA" w:rsidRDefault="00B76E84" w:rsidP="00955ED6">
            <w:pPr>
              <w:rPr>
                <w:rFonts w:ascii="Arial" w:hAnsi="Arial" w:cs="Arial"/>
                <w:b/>
                <w:sz w:val="22"/>
                <w:szCs w:val="24"/>
              </w:rPr>
            </w:pPr>
            <w:r w:rsidRPr="001D1BDA">
              <w:rPr>
                <w:rFonts w:ascii="Arial" w:hAnsi="Arial" w:cs="Arial"/>
                <w:b/>
                <w:sz w:val="22"/>
                <w:szCs w:val="24"/>
              </w:rPr>
              <w:t>(in Months)</w:t>
            </w:r>
          </w:p>
        </w:tc>
      </w:tr>
      <w:tr w:rsidR="00B76E84" w:rsidRPr="001D1BDA" w14:paraId="74E2A104" w14:textId="77777777" w:rsidTr="00A060FB">
        <w:trPr>
          <w:cantSplit/>
          <w:trHeight w:val="340"/>
          <w:jc w:val="center"/>
        </w:trPr>
        <w:tc>
          <w:tcPr>
            <w:tcW w:w="495" w:type="dxa"/>
            <w:vMerge/>
            <w:tcBorders>
              <w:left w:val="double" w:sz="4" w:space="0" w:color="auto"/>
              <w:bottom w:val="single" w:sz="12" w:space="0" w:color="auto"/>
              <w:right w:val="single" w:sz="6" w:space="0" w:color="auto"/>
            </w:tcBorders>
            <w:vAlign w:val="center"/>
          </w:tcPr>
          <w:p w14:paraId="4E296D80" w14:textId="77777777" w:rsidR="00B76E84" w:rsidRPr="001D1BDA" w:rsidRDefault="00B76E84" w:rsidP="00955ED6">
            <w:pPr>
              <w:jc w:val="center"/>
              <w:rPr>
                <w:rFonts w:ascii="Arial" w:hAnsi="Arial" w:cs="Arial"/>
                <w:b/>
                <w:bCs/>
                <w:sz w:val="22"/>
                <w:szCs w:val="24"/>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265AAFA7" w14:textId="77777777" w:rsidR="00B76E84" w:rsidRPr="001D1BDA" w:rsidRDefault="00B76E84" w:rsidP="00955ED6">
            <w:pPr>
              <w:jc w:val="center"/>
              <w:rPr>
                <w:rFonts w:ascii="Arial" w:hAnsi="Arial" w:cs="Arial"/>
                <w:b/>
                <w:bCs/>
                <w:sz w:val="22"/>
                <w:szCs w:val="24"/>
              </w:rPr>
            </w:pPr>
          </w:p>
        </w:tc>
        <w:tc>
          <w:tcPr>
            <w:tcW w:w="912" w:type="dxa"/>
            <w:tcBorders>
              <w:top w:val="single" w:sz="6" w:space="0" w:color="auto"/>
              <w:bottom w:val="single" w:sz="12" w:space="0" w:color="auto"/>
            </w:tcBorders>
            <w:vAlign w:val="center"/>
          </w:tcPr>
          <w:p w14:paraId="00115F95" w14:textId="77777777" w:rsidR="00B76E84" w:rsidRPr="001D1BDA" w:rsidRDefault="00B76E84" w:rsidP="00955ED6">
            <w:pPr>
              <w:jc w:val="center"/>
              <w:rPr>
                <w:rFonts w:ascii="Arial" w:hAnsi="Arial" w:cs="Arial"/>
                <w:b/>
                <w:bCs/>
                <w:sz w:val="22"/>
                <w:szCs w:val="24"/>
              </w:rPr>
            </w:pPr>
            <w:r w:rsidRPr="001D1BDA">
              <w:rPr>
                <w:rFonts w:ascii="Arial" w:hAnsi="Arial" w:cs="Arial"/>
                <w:b/>
                <w:bCs/>
                <w:sz w:val="22"/>
                <w:szCs w:val="24"/>
              </w:rPr>
              <w:t>Position</w:t>
            </w:r>
          </w:p>
        </w:tc>
        <w:tc>
          <w:tcPr>
            <w:tcW w:w="720" w:type="dxa"/>
            <w:tcBorders>
              <w:top w:val="single" w:sz="6" w:space="0" w:color="auto"/>
              <w:left w:val="single" w:sz="6" w:space="0" w:color="auto"/>
              <w:bottom w:val="single" w:sz="12" w:space="0" w:color="auto"/>
              <w:right w:val="single" w:sz="6" w:space="0" w:color="auto"/>
            </w:tcBorders>
            <w:vAlign w:val="center"/>
          </w:tcPr>
          <w:p w14:paraId="358C764D" w14:textId="77777777" w:rsidR="00B76E84" w:rsidRPr="001D1BDA" w:rsidRDefault="00B76E84" w:rsidP="00955ED6">
            <w:pPr>
              <w:jc w:val="center"/>
              <w:rPr>
                <w:rFonts w:ascii="Arial" w:hAnsi="Arial" w:cs="Arial"/>
                <w:b/>
                <w:bCs/>
                <w:sz w:val="22"/>
                <w:szCs w:val="24"/>
              </w:rPr>
            </w:pPr>
          </w:p>
        </w:tc>
        <w:tc>
          <w:tcPr>
            <w:tcW w:w="990" w:type="dxa"/>
            <w:tcBorders>
              <w:top w:val="single" w:sz="6" w:space="0" w:color="auto"/>
              <w:bottom w:val="single" w:sz="12" w:space="0" w:color="auto"/>
            </w:tcBorders>
            <w:vAlign w:val="center"/>
          </w:tcPr>
          <w:p w14:paraId="68A33107" w14:textId="77777777" w:rsidR="00B76E84" w:rsidRPr="001D1BDA" w:rsidRDefault="00B76E84" w:rsidP="00955ED6">
            <w:pPr>
              <w:jc w:val="center"/>
              <w:rPr>
                <w:rFonts w:ascii="Arial" w:hAnsi="Arial" w:cs="Arial"/>
                <w:b/>
                <w:bCs/>
                <w:sz w:val="22"/>
                <w:szCs w:val="24"/>
              </w:rPr>
            </w:pPr>
            <w:r w:rsidRPr="001D1BDA">
              <w:rPr>
                <w:rFonts w:ascii="Arial" w:hAnsi="Arial" w:cs="Arial"/>
                <w:b/>
                <w:bCs/>
                <w:sz w:val="22"/>
                <w:szCs w:val="24"/>
              </w:rPr>
              <w:t>D-1</w:t>
            </w:r>
          </w:p>
        </w:tc>
        <w:tc>
          <w:tcPr>
            <w:tcW w:w="180" w:type="dxa"/>
            <w:tcBorders>
              <w:top w:val="single" w:sz="6" w:space="0" w:color="auto"/>
              <w:left w:val="single" w:sz="6" w:space="0" w:color="auto"/>
              <w:bottom w:val="single" w:sz="12" w:space="0" w:color="auto"/>
              <w:right w:val="single" w:sz="6" w:space="0" w:color="auto"/>
            </w:tcBorders>
            <w:vAlign w:val="center"/>
          </w:tcPr>
          <w:p w14:paraId="579CC4D7" w14:textId="77777777" w:rsidR="00B76E84" w:rsidRPr="001D1BDA" w:rsidRDefault="00B76E84" w:rsidP="00955ED6">
            <w:pPr>
              <w:rPr>
                <w:rFonts w:ascii="Arial" w:hAnsi="Arial" w:cs="Arial"/>
                <w:b/>
                <w:bCs/>
                <w:sz w:val="22"/>
                <w:szCs w:val="24"/>
              </w:rPr>
            </w:pPr>
          </w:p>
        </w:tc>
        <w:tc>
          <w:tcPr>
            <w:tcW w:w="1080" w:type="dxa"/>
            <w:tcBorders>
              <w:top w:val="single" w:sz="6" w:space="0" w:color="auto"/>
              <w:bottom w:val="single" w:sz="12" w:space="0" w:color="auto"/>
            </w:tcBorders>
            <w:vAlign w:val="center"/>
          </w:tcPr>
          <w:p w14:paraId="34384A24" w14:textId="77777777" w:rsidR="00B76E84" w:rsidRPr="001D1BDA" w:rsidRDefault="00B76E84" w:rsidP="00955ED6">
            <w:pPr>
              <w:jc w:val="center"/>
              <w:rPr>
                <w:rFonts w:ascii="Arial" w:hAnsi="Arial" w:cs="Arial"/>
                <w:b/>
                <w:bCs/>
                <w:sz w:val="22"/>
                <w:szCs w:val="24"/>
              </w:rPr>
            </w:pPr>
            <w:r w:rsidRPr="001D1BDA">
              <w:rPr>
                <w:rFonts w:ascii="Arial" w:hAnsi="Arial" w:cs="Arial"/>
                <w:b/>
                <w:bCs/>
                <w:sz w:val="22"/>
                <w:szCs w:val="24"/>
              </w:rPr>
              <w:t>D-2</w:t>
            </w:r>
          </w:p>
        </w:tc>
        <w:tc>
          <w:tcPr>
            <w:tcW w:w="180" w:type="dxa"/>
            <w:tcBorders>
              <w:top w:val="single" w:sz="6" w:space="0" w:color="auto"/>
              <w:left w:val="single" w:sz="6" w:space="0" w:color="auto"/>
              <w:bottom w:val="single" w:sz="12" w:space="0" w:color="auto"/>
              <w:right w:val="single" w:sz="6" w:space="0" w:color="auto"/>
            </w:tcBorders>
            <w:vAlign w:val="center"/>
          </w:tcPr>
          <w:p w14:paraId="6E811F57" w14:textId="77777777" w:rsidR="00B76E84" w:rsidRPr="001D1BDA" w:rsidRDefault="00B76E84" w:rsidP="00955ED6">
            <w:pPr>
              <w:jc w:val="center"/>
              <w:rPr>
                <w:rFonts w:ascii="Arial" w:hAnsi="Arial" w:cs="Arial"/>
                <w:b/>
                <w:bCs/>
                <w:sz w:val="22"/>
                <w:szCs w:val="24"/>
              </w:rPr>
            </w:pPr>
          </w:p>
        </w:tc>
        <w:tc>
          <w:tcPr>
            <w:tcW w:w="990" w:type="dxa"/>
            <w:tcBorders>
              <w:top w:val="single" w:sz="6" w:space="0" w:color="auto"/>
              <w:bottom w:val="single" w:sz="12" w:space="0" w:color="auto"/>
            </w:tcBorders>
            <w:vAlign w:val="center"/>
          </w:tcPr>
          <w:p w14:paraId="6A9C4BC2" w14:textId="77777777" w:rsidR="00B76E84" w:rsidRPr="001D1BDA" w:rsidRDefault="00B76E84" w:rsidP="00955ED6">
            <w:pPr>
              <w:jc w:val="center"/>
              <w:rPr>
                <w:rFonts w:ascii="Arial" w:hAnsi="Arial" w:cs="Arial"/>
                <w:b/>
                <w:bCs/>
                <w:sz w:val="22"/>
                <w:szCs w:val="24"/>
              </w:rPr>
            </w:pPr>
            <w:r w:rsidRPr="001D1BDA">
              <w:rPr>
                <w:rFonts w:ascii="Arial" w:hAnsi="Arial" w:cs="Arial"/>
                <w:b/>
                <w:bCs/>
                <w:sz w:val="22"/>
                <w:szCs w:val="24"/>
              </w:rPr>
              <w:t>D-3</w:t>
            </w:r>
          </w:p>
        </w:tc>
        <w:tc>
          <w:tcPr>
            <w:tcW w:w="900" w:type="dxa"/>
            <w:tcBorders>
              <w:top w:val="single" w:sz="6" w:space="0" w:color="auto"/>
              <w:left w:val="single" w:sz="6" w:space="0" w:color="auto"/>
              <w:bottom w:val="single" w:sz="12" w:space="0" w:color="auto"/>
              <w:right w:val="single" w:sz="6" w:space="0" w:color="auto"/>
            </w:tcBorders>
            <w:vAlign w:val="center"/>
          </w:tcPr>
          <w:p w14:paraId="091334C3" w14:textId="77777777" w:rsidR="00B76E84" w:rsidRPr="001D1BDA" w:rsidRDefault="00B76E84" w:rsidP="00955ED6">
            <w:pPr>
              <w:jc w:val="center"/>
              <w:rPr>
                <w:rFonts w:ascii="Arial" w:hAnsi="Arial" w:cs="Arial"/>
                <w:b/>
                <w:bCs/>
                <w:sz w:val="22"/>
                <w:szCs w:val="24"/>
              </w:rPr>
            </w:pPr>
            <w:r w:rsidRPr="001D1BDA">
              <w:rPr>
                <w:rFonts w:ascii="Arial" w:hAnsi="Arial" w:cs="Arial"/>
                <w:b/>
                <w:bCs/>
                <w:sz w:val="22"/>
                <w:szCs w:val="24"/>
              </w:rPr>
              <w:t>........</w:t>
            </w:r>
          </w:p>
        </w:tc>
        <w:tc>
          <w:tcPr>
            <w:tcW w:w="180" w:type="dxa"/>
            <w:tcBorders>
              <w:top w:val="single" w:sz="6" w:space="0" w:color="auto"/>
              <w:bottom w:val="single" w:sz="12" w:space="0" w:color="auto"/>
            </w:tcBorders>
            <w:vAlign w:val="center"/>
          </w:tcPr>
          <w:p w14:paraId="40DBC3CE" w14:textId="77777777" w:rsidR="00B76E84" w:rsidRPr="001D1BDA" w:rsidRDefault="00B76E84" w:rsidP="00955ED6">
            <w:pPr>
              <w:jc w:val="center"/>
              <w:rPr>
                <w:rFonts w:ascii="Arial" w:hAnsi="Arial" w:cs="Arial"/>
                <w:b/>
                <w:bCs/>
                <w:sz w:val="22"/>
                <w:szCs w:val="24"/>
              </w:rPr>
            </w:pPr>
          </w:p>
        </w:tc>
        <w:tc>
          <w:tcPr>
            <w:tcW w:w="900" w:type="dxa"/>
            <w:tcBorders>
              <w:top w:val="single" w:sz="6" w:space="0" w:color="auto"/>
              <w:left w:val="single" w:sz="6" w:space="0" w:color="auto"/>
              <w:bottom w:val="single" w:sz="12" w:space="0" w:color="auto"/>
              <w:right w:val="single" w:sz="6" w:space="0" w:color="auto"/>
            </w:tcBorders>
            <w:vAlign w:val="center"/>
          </w:tcPr>
          <w:p w14:paraId="49F37AB2" w14:textId="77777777" w:rsidR="00B76E84" w:rsidRPr="001D1BDA" w:rsidRDefault="00B76E84" w:rsidP="00955ED6">
            <w:pPr>
              <w:jc w:val="center"/>
              <w:rPr>
                <w:rFonts w:ascii="Arial" w:hAnsi="Arial" w:cs="Arial"/>
                <w:b/>
                <w:bCs/>
                <w:sz w:val="22"/>
                <w:szCs w:val="24"/>
              </w:rPr>
            </w:pPr>
            <w:r w:rsidRPr="001D1BDA">
              <w:rPr>
                <w:rFonts w:ascii="Arial" w:hAnsi="Arial" w:cs="Arial"/>
                <w:b/>
                <w:bCs/>
                <w:sz w:val="22"/>
                <w:szCs w:val="24"/>
              </w:rPr>
              <w:t>D-...</w:t>
            </w:r>
          </w:p>
        </w:tc>
        <w:tc>
          <w:tcPr>
            <w:tcW w:w="699" w:type="dxa"/>
            <w:tcBorders>
              <w:top w:val="single" w:sz="6" w:space="0" w:color="auto"/>
              <w:bottom w:val="single" w:sz="12" w:space="0" w:color="auto"/>
              <w:right w:val="single" w:sz="6" w:space="0" w:color="auto"/>
            </w:tcBorders>
            <w:vAlign w:val="center"/>
          </w:tcPr>
          <w:p w14:paraId="1CB6D5BC" w14:textId="77777777" w:rsidR="00B76E84" w:rsidRPr="001D1BDA" w:rsidRDefault="00B76E84" w:rsidP="00955ED6">
            <w:pPr>
              <w:jc w:val="center"/>
              <w:rPr>
                <w:rFonts w:ascii="Arial" w:hAnsi="Arial" w:cs="Arial"/>
                <w:b/>
                <w:bCs/>
                <w:sz w:val="22"/>
                <w:szCs w:val="24"/>
              </w:rPr>
            </w:pPr>
          </w:p>
        </w:tc>
        <w:tc>
          <w:tcPr>
            <w:tcW w:w="164" w:type="dxa"/>
            <w:tcBorders>
              <w:top w:val="single" w:sz="6" w:space="0" w:color="auto"/>
              <w:left w:val="single" w:sz="6" w:space="0" w:color="auto"/>
              <w:bottom w:val="single" w:sz="12" w:space="0" w:color="auto"/>
            </w:tcBorders>
            <w:vAlign w:val="center"/>
          </w:tcPr>
          <w:p w14:paraId="2D324352" w14:textId="77777777" w:rsidR="00B76E84" w:rsidRPr="001D1BDA" w:rsidRDefault="00B76E84" w:rsidP="00955ED6">
            <w:pPr>
              <w:jc w:val="center"/>
              <w:rPr>
                <w:rFonts w:ascii="Arial" w:hAnsi="Arial" w:cs="Arial"/>
                <w:b/>
                <w:bCs/>
                <w:sz w:val="22"/>
                <w:szCs w:val="24"/>
              </w:rPr>
            </w:pPr>
          </w:p>
        </w:tc>
        <w:tc>
          <w:tcPr>
            <w:tcW w:w="164" w:type="dxa"/>
            <w:tcBorders>
              <w:top w:val="single" w:sz="6" w:space="0" w:color="auto"/>
              <w:left w:val="single" w:sz="6" w:space="0" w:color="auto"/>
              <w:bottom w:val="single" w:sz="12" w:space="0" w:color="auto"/>
              <w:right w:val="single" w:sz="6" w:space="0" w:color="auto"/>
            </w:tcBorders>
            <w:vAlign w:val="center"/>
          </w:tcPr>
          <w:p w14:paraId="7C4D7933" w14:textId="77777777" w:rsidR="00B76E84" w:rsidRPr="001D1BDA" w:rsidRDefault="00B76E84" w:rsidP="00955ED6">
            <w:pPr>
              <w:jc w:val="center"/>
              <w:rPr>
                <w:rFonts w:ascii="Arial" w:hAnsi="Arial" w:cs="Arial"/>
                <w:b/>
                <w:bCs/>
                <w:sz w:val="22"/>
                <w:szCs w:val="24"/>
              </w:rPr>
            </w:pPr>
          </w:p>
        </w:tc>
        <w:tc>
          <w:tcPr>
            <w:tcW w:w="863" w:type="dxa"/>
            <w:tcBorders>
              <w:top w:val="single" w:sz="6" w:space="0" w:color="auto"/>
              <w:bottom w:val="single" w:sz="12" w:space="0" w:color="auto"/>
              <w:right w:val="single" w:sz="6" w:space="0" w:color="auto"/>
            </w:tcBorders>
            <w:vAlign w:val="center"/>
          </w:tcPr>
          <w:p w14:paraId="432FA69E" w14:textId="77777777" w:rsidR="00B76E84" w:rsidRPr="001D1BDA" w:rsidRDefault="00B76E84" w:rsidP="00955ED6">
            <w:pPr>
              <w:jc w:val="center"/>
              <w:rPr>
                <w:rFonts w:ascii="Arial" w:hAnsi="Arial" w:cs="Arial"/>
                <w:b/>
                <w:bCs/>
                <w:sz w:val="22"/>
                <w:szCs w:val="24"/>
              </w:rPr>
            </w:pPr>
            <w:r w:rsidRPr="001D1BDA">
              <w:rPr>
                <w:rFonts w:ascii="Arial" w:hAnsi="Arial" w:cs="Arial"/>
                <w:b/>
                <w:bCs/>
                <w:sz w:val="22"/>
                <w:szCs w:val="24"/>
              </w:rPr>
              <w:t>Home</w:t>
            </w:r>
          </w:p>
        </w:tc>
        <w:tc>
          <w:tcPr>
            <w:tcW w:w="749" w:type="dxa"/>
            <w:tcBorders>
              <w:top w:val="single" w:sz="6" w:space="0" w:color="auto"/>
              <w:left w:val="single" w:sz="6" w:space="0" w:color="auto"/>
              <w:bottom w:val="single" w:sz="12" w:space="0" w:color="auto"/>
              <w:right w:val="single" w:sz="6" w:space="0" w:color="auto"/>
            </w:tcBorders>
            <w:vAlign w:val="center"/>
          </w:tcPr>
          <w:p w14:paraId="1617D670" w14:textId="77777777" w:rsidR="00B76E84" w:rsidRPr="001D1BDA" w:rsidRDefault="00B76E84" w:rsidP="00955ED6">
            <w:pPr>
              <w:jc w:val="center"/>
              <w:rPr>
                <w:rFonts w:ascii="Arial" w:hAnsi="Arial" w:cs="Arial"/>
                <w:b/>
                <w:bCs/>
                <w:sz w:val="22"/>
                <w:szCs w:val="24"/>
              </w:rPr>
            </w:pPr>
            <w:r w:rsidRPr="001D1BDA">
              <w:rPr>
                <w:rFonts w:ascii="Arial" w:hAnsi="Arial" w:cs="Arial"/>
                <w:b/>
                <w:bCs/>
                <w:sz w:val="22"/>
                <w:szCs w:val="24"/>
              </w:rPr>
              <w:t>Field</w:t>
            </w:r>
          </w:p>
        </w:tc>
        <w:tc>
          <w:tcPr>
            <w:tcW w:w="806" w:type="dxa"/>
            <w:tcBorders>
              <w:top w:val="single" w:sz="6" w:space="0" w:color="auto"/>
              <w:left w:val="single" w:sz="6" w:space="0" w:color="auto"/>
              <w:bottom w:val="single" w:sz="12" w:space="0" w:color="auto"/>
              <w:right w:val="double" w:sz="4" w:space="0" w:color="auto"/>
            </w:tcBorders>
            <w:vAlign w:val="center"/>
          </w:tcPr>
          <w:p w14:paraId="2B8A54C4" w14:textId="77777777" w:rsidR="00B76E84" w:rsidRPr="001D1BDA" w:rsidRDefault="00B76E84" w:rsidP="00955ED6">
            <w:pPr>
              <w:jc w:val="center"/>
              <w:rPr>
                <w:rFonts w:ascii="Arial" w:hAnsi="Arial" w:cs="Arial"/>
                <w:b/>
                <w:bCs/>
                <w:sz w:val="22"/>
                <w:szCs w:val="24"/>
              </w:rPr>
            </w:pPr>
            <w:r w:rsidRPr="001D1BDA">
              <w:rPr>
                <w:rFonts w:ascii="Arial" w:hAnsi="Arial" w:cs="Arial"/>
                <w:b/>
                <w:bCs/>
                <w:sz w:val="22"/>
                <w:szCs w:val="24"/>
              </w:rPr>
              <w:t>Total</w:t>
            </w:r>
          </w:p>
        </w:tc>
      </w:tr>
      <w:tr w:rsidR="00B76E84" w:rsidRPr="001D1BDA" w14:paraId="6A7B4E04" w14:textId="77777777" w:rsidTr="00A060FB">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14:paraId="35481109" w14:textId="77777777" w:rsidR="00B76E84" w:rsidRPr="001D1BDA" w:rsidRDefault="00B76E84" w:rsidP="00955ED6">
            <w:pPr>
              <w:pStyle w:val="xl41"/>
              <w:spacing w:before="0" w:beforeAutospacing="0" w:after="0" w:afterAutospacing="0"/>
              <w:rPr>
                <w:rFonts w:ascii="Arial" w:hAnsi="Arial" w:cs="Arial"/>
                <w:sz w:val="22"/>
                <w:szCs w:val="24"/>
                <w:lang w:val="en-US"/>
              </w:rPr>
            </w:pPr>
            <w:r w:rsidRPr="001D1BDA">
              <w:rPr>
                <w:rFonts w:ascii="Arial" w:hAnsi="Arial" w:cs="Arial"/>
                <w:b/>
                <w:bCs/>
                <w:sz w:val="22"/>
                <w:szCs w:val="24"/>
                <w:lang w:val="en-US"/>
              </w:rPr>
              <w:t>KEY EXPERTS</w:t>
            </w:r>
          </w:p>
        </w:tc>
        <w:tc>
          <w:tcPr>
            <w:tcW w:w="990" w:type="dxa"/>
            <w:tcBorders>
              <w:top w:val="single" w:sz="12" w:space="0" w:color="auto"/>
              <w:left w:val="nil"/>
              <w:bottom w:val="single" w:sz="6" w:space="0" w:color="auto"/>
              <w:right w:val="nil"/>
            </w:tcBorders>
          </w:tcPr>
          <w:p w14:paraId="28C26667" w14:textId="77777777" w:rsidR="00B76E84" w:rsidRPr="001D1BDA" w:rsidRDefault="00B76E84" w:rsidP="00955ED6">
            <w:pPr>
              <w:rPr>
                <w:rFonts w:ascii="Arial" w:hAnsi="Arial" w:cs="Arial"/>
                <w:sz w:val="22"/>
                <w:szCs w:val="24"/>
              </w:rPr>
            </w:pPr>
          </w:p>
        </w:tc>
        <w:tc>
          <w:tcPr>
            <w:tcW w:w="180" w:type="dxa"/>
            <w:tcBorders>
              <w:top w:val="single" w:sz="12" w:space="0" w:color="auto"/>
              <w:left w:val="nil"/>
              <w:bottom w:val="single" w:sz="6" w:space="0" w:color="auto"/>
              <w:right w:val="nil"/>
            </w:tcBorders>
          </w:tcPr>
          <w:p w14:paraId="44DF58FB" w14:textId="77777777" w:rsidR="00B76E84" w:rsidRPr="001D1BDA" w:rsidRDefault="00B76E84" w:rsidP="00955ED6">
            <w:pPr>
              <w:rPr>
                <w:rFonts w:ascii="Arial" w:hAnsi="Arial" w:cs="Arial"/>
                <w:sz w:val="22"/>
                <w:szCs w:val="24"/>
              </w:rPr>
            </w:pPr>
          </w:p>
        </w:tc>
        <w:tc>
          <w:tcPr>
            <w:tcW w:w="1080" w:type="dxa"/>
            <w:tcBorders>
              <w:top w:val="single" w:sz="12" w:space="0" w:color="auto"/>
              <w:left w:val="nil"/>
              <w:bottom w:val="single" w:sz="6" w:space="0" w:color="auto"/>
              <w:right w:val="nil"/>
            </w:tcBorders>
          </w:tcPr>
          <w:p w14:paraId="47656DAC" w14:textId="77777777" w:rsidR="00B76E84" w:rsidRPr="001D1BDA" w:rsidRDefault="00B76E84" w:rsidP="00955ED6">
            <w:pPr>
              <w:rPr>
                <w:rFonts w:ascii="Arial" w:hAnsi="Arial" w:cs="Arial"/>
                <w:sz w:val="22"/>
                <w:szCs w:val="24"/>
              </w:rPr>
            </w:pPr>
          </w:p>
        </w:tc>
        <w:tc>
          <w:tcPr>
            <w:tcW w:w="180" w:type="dxa"/>
            <w:tcBorders>
              <w:top w:val="single" w:sz="12" w:space="0" w:color="auto"/>
              <w:left w:val="nil"/>
              <w:bottom w:val="single" w:sz="6" w:space="0" w:color="auto"/>
              <w:right w:val="nil"/>
            </w:tcBorders>
          </w:tcPr>
          <w:p w14:paraId="192D4D2F" w14:textId="77777777" w:rsidR="00B76E84" w:rsidRPr="001D1BDA" w:rsidRDefault="00B76E84" w:rsidP="00955ED6">
            <w:pPr>
              <w:rPr>
                <w:rFonts w:ascii="Arial" w:hAnsi="Arial" w:cs="Arial"/>
                <w:sz w:val="22"/>
                <w:szCs w:val="24"/>
              </w:rPr>
            </w:pPr>
          </w:p>
        </w:tc>
        <w:tc>
          <w:tcPr>
            <w:tcW w:w="990" w:type="dxa"/>
            <w:tcBorders>
              <w:top w:val="single" w:sz="12" w:space="0" w:color="auto"/>
              <w:left w:val="nil"/>
              <w:bottom w:val="single" w:sz="6" w:space="0" w:color="auto"/>
              <w:right w:val="nil"/>
            </w:tcBorders>
          </w:tcPr>
          <w:p w14:paraId="79F6B48D" w14:textId="77777777" w:rsidR="00B76E84" w:rsidRPr="001D1BDA" w:rsidRDefault="00B76E84" w:rsidP="00955ED6">
            <w:pPr>
              <w:rPr>
                <w:rFonts w:ascii="Arial" w:hAnsi="Arial" w:cs="Arial"/>
                <w:sz w:val="22"/>
                <w:szCs w:val="24"/>
              </w:rPr>
            </w:pPr>
          </w:p>
        </w:tc>
        <w:tc>
          <w:tcPr>
            <w:tcW w:w="900" w:type="dxa"/>
            <w:tcBorders>
              <w:top w:val="single" w:sz="12" w:space="0" w:color="auto"/>
              <w:left w:val="nil"/>
              <w:bottom w:val="single" w:sz="6" w:space="0" w:color="auto"/>
              <w:right w:val="nil"/>
            </w:tcBorders>
          </w:tcPr>
          <w:p w14:paraId="08797312" w14:textId="77777777" w:rsidR="00B76E84" w:rsidRPr="001D1BDA" w:rsidRDefault="00B76E84" w:rsidP="00955ED6">
            <w:pPr>
              <w:rPr>
                <w:rFonts w:ascii="Arial" w:hAnsi="Arial" w:cs="Arial"/>
                <w:sz w:val="22"/>
                <w:szCs w:val="24"/>
              </w:rPr>
            </w:pPr>
          </w:p>
        </w:tc>
        <w:tc>
          <w:tcPr>
            <w:tcW w:w="180" w:type="dxa"/>
            <w:tcBorders>
              <w:top w:val="single" w:sz="12" w:space="0" w:color="auto"/>
              <w:left w:val="nil"/>
              <w:bottom w:val="single" w:sz="6" w:space="0" w:color="auto"/>
              <w:right w:val="nil"/>
            </w:tcBorders>
          </w:tcPr>
          <w:p w14:paraId="3640381B" w14:textId="77777777" w:rsidR="00B76E84" w:rsidRPr="001D1BDA" w:rsidRDefault="00B76E84" w:rsidP="00955ED6">
            <w:pPr>
              <w:rPr>
                <w:rFonts w:ascii="Arial" w:hAnsi="Arial" w:cs="Arial"/>
                <w:sz w:val="22"/>
                <w:szCs w:val="24"/>
              </w:rPr>
            </w:pPr>
          </w:p>
        </w:tc>
        <w:tc>
          <w:tcPr>
            <w:tcW w:w="900" w:type="dxa"/>
            <w:tcBorders>
              <w:top w:val="single" w:sz="12" w:space="0" w:color="auto"/>
              <w:left w:val="nil"/>
              <w:bottom w:val="single" w:sz="6" w:space="0" w:color="auto"/>
              <w:right w:val="nil"/>
            </w:tcBorders>
          </w:tcPr>
          <w:p w14:paraId="58B530FC" w14:textId="77777777" w:rsidR="00B76E84" w:rsidRPr="001D1BDA" w:rsidRDefault="00B76E84" w:rsidP="00955ED6">
            <w:pPr>
              <w:rPr>
                <w:rFonts w:ascii="Arial" w:hAnsi="Arial" w:cs="Arial"/>
                <w:sz w:val="22"/>
                <w:szCs w:val="24"/>
              </w:rPr>
            </w:pPr>
          </w:p>
        </w:tc>
        <w:tc>
          <w:tcPr>
            <w:tcW w:w="699" w:type="dxa"/>
            <w:tcBorders>
              <w:top w:val="single" w:sz="12" w:space="0" w:color="auto"/>
              <w:left w:val="nil"/>
              <w:bottom w:val="single" w:sz="6" w:space="0" w:color="auto"/>
              <w:right w:val="nil"/>
            </w:tcBorders>
          </w:tcPr>
          <w:p w14:paraId="3A2510D5" w14:textId="77777777" w:rsidR="00B76E84" w:rsidRPr="001D1BDA" w:rsidRDefault="00B76E84" w:rsidP="00955ED6">
            <w:pPr>
              <w:rPr>
                <w:rFonts w:ascii="Arial" w:hAnsi="Arial" w:cs="Arial"/>
                <w:sz w:val="22"/>
                <w:szCs w:val="24"/>
              </w:rPr>
            </w:pPr>
          </w:p>
        </w:tc>
        <w:tc>
          <w:tcPr>
            <w:tcW w:w="164" w:type="dxa"/>
            <w:tcBorders>
              <w:top w:val="single" w:sz="12" w:space="0" w:color="auto"/>
              <w:left w:val="nil"/>
              <w:bottom w:val="single" w:sz="6" w:space="0" w:color="auto"/>
              <w:right w:val="nil"/>
            </w:tcBorders>
          </w:tcPr>
          <w:p w14:paraId="3B039AB0" w14:textId="77777777" w:rsidR="00B76E84" w:rsidRPr="001D1BDA" w:rsidRDefault="00B76E84" w:rsidP="00955ED6">
            <w:pPr>
              <w:rPr>
                <w:rFonts w:ascii="Arial" w:hAnsi="Arial" w:cs="Arial"/>
                <w:sz w:val="22"/>
                <w:szCs w:val="24"/>
              </w:rPr>
            </w:pPr>
          </w:p>
        </w:tc>
        <w:tc>
          <w:tcPr>
            <w:tcW w:w="164" w:type="dxa"/>
            <w:tcBorders>
              <w:top w:val="single" w:sz="12" w:space="0" w:color="auto"/>
              <w:left w:val="nil"/>
              <w:bottom w:val="single" w:sz="6" w:space="0" w:color="auto"/>
              <w:right w:val="nil"/>
            </w:tcBorders>
          </w:tcPr>
          <w:p w14:paraId="14522D94" w14:textId="77777777" w:rsidR="00B76E84" w:rsidRPr="001D1BDA" w:rsidRDefault="00B76E84" w:rsidP="00955ED6">
            <w:pPr>
              <w:rPr>
                <w:rFonts w:ascii="Arial" w:hAnsi="Arial" w:cs="Arial"/>
                <w:sz w:val="22"/>
                <w:szCs w:val="24"/>
              </w:rPr>
            </w:pPr>
          </w:p>
        </w:tc>
        <w:tc>
          <w:tcPr>
            <w:tcW w:w="863" w:type="dxa"/>
            <w:tcBorders>
              <w:top w:val="single" w:sz="12" w:space="0" w:color="auto"/>
              <w:left w:val="nil"/>
              <w:bottom w:val="single" w:sz="6" w:space="0" w:color="auto"/>
              <w:right w:val="nil"/>
            </w:tcBorders>
          </w:tcPr>
          <w:p w14:paraId="2FAB3FDD" w14:textId="77777777" w:rsidR="00B76E84" w:rsidRPr="001D1BDA" w:rsidRDefault="00B76E84" w:rsidP="00955ED6">
            <w:pPr>
              <w:rPr>
                <w:rFonts w:ascii="Arial" w:hAnsi="Arial" w:cs="Arial"/>
                <w:sz w:val="22"/>
                <w:szCs w:val="24"/>
                <w:highlight w:val="yellow"/>
              </w:rPr>
            </w:pPr>
          </w:p>
        </w:tc>
        <w:tc>
          <w:tcPr>
            <w:tcW w:w="749" w:type="dxa"/>
            <w:tcBorders>
              <w:top w:val="single" w:sz="12" w:space="0" w:color="auto"/>
              <w:left w:val="nil"/>
              <w:bottom w:val="single" w:sz="6" w:space="0" w:color="auto"/>
              <w:right w:val="nil"/>
            </w:tcBorders>
          </w:tcPr>
          <w:p w14:paraId="57BDC47F" w14:textId="77777777" w:rsidR="00B76E84" w:rsidRPr="001D1BDA" w:rsidRDefault="00B76E84" w:rsidP="00955ED6">
            <w:pPr>
              <w:rPr>
                <w:rFonts w:ascii="Arial" w:hAnsi="Arial" w:cs="Arial"/>
                <w:sz w:val="22"/>
                <w:szCs w:val="24"/>
                <w:highlight w:val="yellow"/>
              </w:rPr>
            </w:pPr>
          </w:p>
        </w:tc>
        <w:tc>
          <w:tcPr>
            <w:tcW w:w="806" w:type="dxa"/>
            <w:tcBorders>
              <w:top w:val="single" w:sz="12" w:space="0" w:color="auto"/>
              <w:left w:val="nil"/>
              <w:bottom w:val="single" w:sz="6" w:space="0" w:color="auto"/>
              <w:right w:val="double" w:sz="4" w:space="0" w:color="auto"/>
            </w:tcBorders>
          </w:tcPr>
          <w:p w14:paraId="2628135B" w14:textId="77777777" w:rsidR="00B76E84" w:rsidRPr="001D1BDA" w:rsidRDefault="00B76E84" w:rsidP="00955ED6">
            <w:pPr>
              <w:rPr>
                <w:rFonts w:ascii="Arial" w:hAnsi="Arial" w:cs="Arial"/>
                <w:sz w:val="22"/>
                <w:szCs w:val="24"/>
                <w:highlight w:val="yellow"/>
              </w:rPr>
            </w:pPr>
          </w:p>
        </w:tc>
      </w:tr>
      <w:tr w:rsidR="00B76E84" w:rsidRPr="001D1BDA" w14:paraId="12B75707" w14:textId="77777777" w:rsidTr="00A060FB">
        <w:trPr>
          <w:cantSplit/>
          <w:jc w:val="center"/>
        </w:trPr>
        <w:tc>
          <w:tcPr>
            <w:tcW w:w="495" w:type="dxa"/>
            <w:vMerge w:val="restart"/>
            <w:tcBorders>
              <w:top w:val="single" w:sz="6" w:space="0" w:color="auto"/>
              <w:left w:val="double" w:sz="4" w:space="0" w:color="auto"/>
              <w:right w:val="single" w:sz="6" w:space="0" w:color="auto"/>
            </w:tcBorders>
            <w:vAlign w:val="center"/>
          </w:tcPr>
          <w:p w14:paraId="176CE5FE" w14:textId="77777777" w:rsidR="00B76E84" w:rsidRPr="001D1BDA" w:rsidRDefault="00B76E84" w:rsidP="00955ED6">
            <w:pPr>
              <w:jc w:val="center"/>
              <w:rPr>
                <w:rFonts w:ascii="Arial" w:hAnsi="Arial" w:cs="Arial"/>
                <w:sz w:val="22"/>
                <w:szCs w:val="24"/>
              </w:rPr>
            </w:pPr>
            <w:r w:rsidRPr="001D1BDA">
              <w:rPr>
                <w:rFonts w:ascii="Arial" w:hAnsi="Arial" w:cs="Arial"/>
                <w:sz w:val="22"/>
                <w:szCs w:val="24"/>
              </w:rPr>
              <w:t>K-1</w:t>
            </w:r>
          </w:p>
        </w:tc>
        <w:tc>
          <w:tcPr>
            <w:tcW w:w="1858" w:type="dxa"/>
            <w:vMerge w:val="restart"/>
            <w:tcBorders>
              <w:top w:val="single" w:sz="6" w:space="0" w:color="auto"/>
              <w:left w:val="single" w:sz="6" w:space="0" w:color="auto"/>
              <w:right w:val="single" w:sz="6" w:space="0" w:color="auto"/>
            </w:tcBorders>
          </w:tcPr>
          <w:p w14:paraId="47C00263" w14:textId="77777777" w:rsidR="00B76E84" w:rsidRPr="001D1BDA" w:rsidRDefault="00B76E84" w:rsidP="00955ED6">
            <w:pPr>
              <w:pStyle w:val="xl41"/>
              <w:spacing w:before="0" w:beforeAutospacing="0" w:after="0" w:afterAutospacing="0"/>
              <w:rPr>
                <w:rFonts w:ascii="Arial" w:hAnsi="Arial" w:cs="Arial"/>
                <w:sz w:val="22"/>
                <w:szCs w:val="24"/>
                <w:lang w:val="en-US"/>
              </w:rPr>
            </w:pPr>
            <w:r w:rsidRPr="001D1BDA">
              <w:rPr>
                <w:rFonts w:ascii="Arial" w:hAnsi="Arial" w:cs="Arial"/>
                <w:sz w:val="22"/>
                <w:szCs w:val="24"/>
                <w:lang w:val="en-US"/>
              </w:rPr>
              <w:t xml:space="preserve">{e.g., Mr. </w:t>
            </w:r>
            <w:proofErr w:type="spellStart"/>
            <w:r w:rsidRPr="001D1BDA">
              <w:rPr>
                <w:rFonts w:ascii="Arial" w:hAnsi="Arial" w:cs="Arial"/>
                <w:sz w:val="22"/>
                <w:szCs w:val="24"/>
                <w:lang w:val="en-US"/>
              </w:rPr>
              <w:t>Abbbb</w:t>
            </w:r>
            <w:proofErr w:type="spellEnd"/>
            <w:r w:rsidRPr="001D1BDA">
              <w:rPr>
                <w:rFonts w:ascii="Arial" w:hAnsi="Arial" w:cs="Arial"/>
                <w:sz w:val="22"/>
                <w:szCs w:val="24"/>
                <w:lang w:val="en-US"/>
              </w:rPr>
              <w:t>}</w:t>
            </w:r>
          </w:p>
        </w:tc>
        <w:tc>
          <w:tcPr>
            <w:tcW w:w="912" w:type="dxa"/>
            <w:vMerge w:val="restart"/>
            <w:tcBorders>
              <w:top w:val="single" w:sz="6" w:space="0" w:color="auto"/>
              <w:left w:val="single" w:sz="6" w:space="0" w:color="auto"/>
              <w:right w:val="single" w:sz="6" w:space="0" w:color="auto"/>
            </w:tcBorders>
            <w:tcMar>
              <w:left w:w="28" w:type="dxa"/>
            </w:tcMar>
            <w:vAlign w:val="center"/>
          </w:tcPr>
          <w:p w14:paraId="2C2863E3" w14:textId="77777777" w:rsidR="00B76E84" w:rsidRPr="001D1BDA" w:rsidRDefault="00B76E84" w:rsidP="00955ED6">
            <w:pPr>
              <w:rPr>
                <w:rFonts w:ascii="Arial" w:hAnsi="Arial" w:cs="Arial"/>
                <w:sz w:val="22"/>
                <w:szCs w:val="24"/>
              </w:rPr>
            </w:pPr>
            <w:r w:rsidRPr="001D1BDA">
              <w:rPr>
                <w:rFonts w:ascii="Arial" w:hAnsi="Arial" w:cs="Arial"/>
                <w:sz w:val="22"/>
                <w:szCs w:val="24"/>
              </w:rPr>
              <w:t>[Team Leader]</w:t>
            </w:r>
          </w:p>
        </w:tc>
        <w:tc>
          <w:tcPr>
            <w:tcW w:w="720" w:type="dxa"/>
            <w:tcBorders>
              <w:top w:val="single" w:sz="6" w:space="0" w:color="auto"/>
              <w:left w:val="single" w:sz="6" w:space="0" w:color="auto"/>
              <w:bottom w:val="dashSmallGap" w:sz="4" w:space="0" w:color="auto"/>
              <w:right w:val="single" w:sz="6" w:space="0" w:color="auto"/>
            </w:tcBorders>
          </w:tcPr>
          <w:p w14:paraId="248CBFBA" w14:textId="77777777" w:rsidR="00B76E84" w:rsidRPr="001D1BDA" w:rsidRDefault="00B76E84" w:rsidP="00955ED6">
            <w:pPr>
              <w:rPr>
                <w:rFonts w:ascii="Arial" w:hAnsi="Arial" w:cs="Arial"/>
                <w:sz w:val="22"/>
                <w:szCs w:val="24"/>
              </w:rPr>
            </w:pPr>
            <w:r w:rsidRPr="001D1BDA">
              <w:rPr>
                <w:rFonts w:ascii="Arial" w:hAnsi="Arial" w:cs="Arial"/>
                <w:sz w:val="22"/>
                <w:szCs w:val="24"/>
              </w:rPr>
              <w:t>[</w:t>
            </w:r>
            <w:r w:rsidRPr="001D1BDA">
              <w:rPr>
                <w:rFonts w:ascii="Arial" w:hAnsi="Arial" w:cs="Arial"/>
                <w:i/>
                <w:iCs/>
                <w:sz w:val="22"/>
                <w:szCs w:val="24"/>
              </w:rPr>
              <w:t>Home]</w:t>
            </w:r>
          </w:p>
        </w:tc>
        <w:tc>
          <w:tcPr>
            <w:tcW w:w="990" w:type="dxa"/>
            <w:tcBorders>
              <w:top w:val="single" w:sz="6" w:space="0" w:color="auto"/>
              <w:left w:val="single" w:sz="6" w:space="0" w:color="auto"/>
              <w:bottom w:val="dashSmallGap" w:sz="4" w:space="0" w:color="auto"/>
              <w:right w:val="single" w:sz="6" w:space="0" w:color="auto"/>
            </w:tcBorders>
          </w:tcPr>
          <w:p w14:paraId="46A40841" w14:textId="77777777" w:rsidR="00B76E84" w:rsidRPr="001D1BDA" w:rsidRDefault="00B76E84" w:rsidP="00955ED6">
            <w:pPr>
              <w:rPr>
                <w:rFonts w:ascii="Arial" w:hAnsi="Arial" w:cs="Arial"/>
                <w:sz w:val="22"/>
                <w:szCs w:val="24"/>
              </w:rPr>
            </w:pPr>
            <w:r w:rsidRPr="001D1BDA">
              <w:rPr>
                <w:rFonts w:ascii="Arial" w:hAnsi="Arial" w:cs="Arial"/>
                <w:sz w:val="22"/>
                <w:szCs w:val="24"/>
              </w:rPr>
              <w:t>[2 month]</w:t>
            </w:r>
          </w:p>
        </w:tc>
        <w:tc>
          <w:tcPr>
            <w:tcW w:w="180" w:type="dxa"/>
            <w:tcBorders>
              <w:top w:val="single" w:sz="6" w:space="0" w:color="auto"/>
              <w:left w:val="single" w:sz="6" w:space="0" w:color="auto"/>
              <w:bottom w:val="dashSmallGap" w:sz="4" w:space="0" w:color="auto"/>
              <w:right w:val="single" w:sz="6" w:space="0" w:color="auto"/>
            </w:tcBorders>
          </w:tcPr>
          <w:p w14:paraId="1DDD7C9C" w14:textId="77777777" w:rsidR="00B76E84" w:rsidRPr="001D1BDA" w:rsidRDefault="00B76E84" w:rsidP="00955ED6">
            <w:pPr>
              <w:rPr>
                <w:rFonts w:ascii="Arial" w:hAnsi="Arial" w:cs="Arial"/>
                <w:sz w:val="22"/>
                <w:szCs w:val="24"/>
              </w:rPr>
            </w:pPr>
          </w:p>
        </w:tc>
        <w:tc>
          <w:tcPr>
            <w:tcW w:w="1080" w:type="dxa"/>
            <w:tcBorders>
              <w:top w:val="single" w:sz="6" w:space="0" w:color="auto"/>
              <w:left w:val="single" w:sz="6" w:space="0" w:color="auto"/>
              <w:bottom w:val="dashSmallGap" w:sz="4" w:space="0" w:color="auto"/>
              <w:right w:val="single" w:sz="6" w:space="0" w:color="auto"/>
            </w:tcBorders>
          </w:tcPr>
          <w:p w14:paraId="55021BBA" w14:textId="77777777" w:rsidR="00B76E84" w:rsidRPr="001D1BDA" w:rsidRDefault="00B76E84" w:rsidP="00955ED6">
            <w:pPr>
              <w:rPr>
                <w:rFonts w:ascii="Arial" w:hAnsi="Arial" w:cs="Arial"/>
                <w:sz w:val="22"/>
                <w:szCs w:val="24"/>
              </w:rPr>
            </w:pPr>
            <w:r w:rsidRPr="001D1BDA">
              <w:rPr>
                <w:rFonts w:ascii="Arial" w:hAnsi="Arial" w:cs="Arial"/>
                <w:sz w:val="22"/>
                <w:szCs w:val="24"/>
              </w:rPr>
              <w:t>[1.0]</w:t>
            </w:r>
          </w:p>
        </w:tc>
        <w:tc>
          <w:tcPr>
            <w:tcW w:w="180" w:type="dxa"/>
            <w:tcBorders>
              <w:top w:val="single" w:sz="6" w:space="0" w:color="auto"/>
              <w:left w:val="single" w:sz="6" w:space="0" w:color="auto"/>
              <w:bottom w:val="dashSmallGap" w:sz="4" w:space="0" w:color="auto"/>
              <w:right w:val="single" w:sz="6" w:space="0" w:color="auto"/>
            </w:tcBorders>
          </w:tcPr>
          <w:p w14:paraId="4CEE8B1B" w14:textId="77777777" w:rsidR="00B76E84" w:rsidRPr="001D1BDA" w:rsidRDefault="00B76E84" w:rsidP="00955ED6">
            <w:pPr>
              <w:rPr>
                <w:rFonts w:ascii="Arial" w:hAnsi="Arial" w:cs="Arial"/>
                <w:sz w:val="22"/>
                <w:szCs w:val="24"/>
              </w:rPr>
            </w:pPr>
          </w:p>
        </w:tc>
        <w:tc>
          <w:tcPr>
            <w:tcW w:w="990" w:type="dxa"/>
            <w:tcBorders>
              <w:top w:val="single" w:sz="6" w:space="0" w:color="auto"/>
              <w:left w:val="single" w:sz="6" w:space="0" w:color="auto"/>
              <w:bottom w:val="dashSmallGap" w:sz="4" w:space="0" w:color="auto"/>
              <w:right w:val="single" w:sz="6" w:space="0" w:color="auto"/>
            </w:tcBorders>
          </w:tcPr>
          <w:p w14:paraId="765B7128" w14:textId="77777777" w:rsidR="00B76E84" w:rsidRPr="001D1BDA" w:rsidRDefault="00B76E84" w:rsidP="00955ED6">
            <w:pPr>
              <w:rPr>
                <w:rFonts w:ascii="Arial" w:hAnsi="Arial" w:cs="Arial"/>
                <w:sz w:val="22"/>
                <w:szCs w:val="24"/>
              </w:rPr>
            </w:pPr>
            <w:r w:rsidRPr="001D1BDA">
              <w:rPr>
                <w:rFonts w:ascii="Arial" w:hAnsi="Arial" w:cs="Arial"/>
                <w:sz w:val="22"/>
                <w:szCs w:val="24"/>
              </w:rPr>
              <w:t>[1.0]</w:t>
            </w:r>
          </w:p>
        </w:tc>
        <w:tc>
          <w:tcPr>
            <w:tcW w:w="900" w:type="dxa"/>
            <w:tcBorders>
              <w:top w:val="single" w:sz="6" w:space="0" w:color="auto"/>
              <w:left w:val="single" w:sz="6" w:space="0" w:color="auto"/>
              <w:bottom w:val="dashSmallGap" w:sz="4" w:space="0" w:color="auto"/>
              <w:right w:val="single" w:sz="6" w:space="0" w:color="auto"/>
            </w:tcBorders>
          </w:tcPr>
          <w:p w14:paraId="2D111061"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02AE3508" w14:textId="77777777" w:rsidR="00B76E84" w:rsidRPr="001D1BDA" w:rsidRDefault="00B76E84" w:rsidP="00955ED6">
            <w:pPr>
              <w:rPr>
                <w:rFonts w:ascii="Arial" w:hAnsi="Arial" w:cs="Arial"/>
                <w:sz w:val="22"/>
                <w:szCs w:val="24"/>
              </w:rPr>
            </w:pPr>
          </w:p>
        </w:tc>
        <w:tc>
          <w:tcPr>
            <w:tcW w:w="900" w:type="dxa"/>
            <w:tcBorders>
              <w:top w:val="single" w:sz="6" w:space="0" w:color="auto"/>
              <w:left w:val="single" w:sz="6" w:space="0" w:color="auto"/>
              <w:bottom w:val="dashSmallGap" w:sz="4" w:space="0" w:color="auto"/>
              <w:right w:val="single" w:sz="6" w:space="0" w:color="auto"/>
            </w:tcBorders>
          </w:tcPr>
          <w:p w14:paraId="70351493" w14:textId="77777777" w:rsidR="00B76E84" w:rsidRPr="001D1BDA" w:rsidRDefault="00B76E84" w:rsidP="00955ED6">
            <w:pPr>
              <w:rPr>
                <w:rFonts w:ascii="Arial" w:hAnsi="Arial" w:cs="Arial"/>
                <w:sz w:val="22"/>
                <w:szCs w:val="24"/>
              </w:rPr>
            </w:pPr>
          </w:p>
        </w:tc>
        <w:tc>
          <w:tcPr>
            <w:tcW w:w="699" w:type="dxa"/>
            <w:tcBorders>
              <w:top w:val="single" w:sz="6" w:space="0" w:color="auto"/>
              <w:left w:val="single" w:sz="6" w:space="0" w:color="auto"/>
              <w:bottom w:val="dashSmallGap" w:sz="4" w:space="0" w:color="auto"/>
              <w:right w:val="single" w:sz="6" w:space="0" w:color="auto"/>
            </w:tcBorders>
          </w:tcPr>
          <w:p w14:paraId="3F632CBD" w14:textId="77777777" w:rsidR="00B76E84" w:rsidRPr="001D1BDA" w:rsidRDefault="00B76E84" w:rsidP="00955ED6">
            <w:pPr>
              <w:rPr>
                <w:rFonts w:ascii="Arial" w:hAnsi="Arial" w:cs="Arial"/>
                <w:sz w:val="22"/>
                <w:szCs w:val="24"/>
              </w:rPr>
            </w:pPr>
          </w:p>
        </w:tc>
        <w:tc>
          <w:tcPr>
            <w:tcW w:w="164" w:type="dxa"/>
            <w:tcBorders>
              <w:top w:val="single" w:sz="6" w:space="0" w:color="auto"/>
              <w:left w:val="single" w:sz="6" w:space="0" w:color="auto"/>
              <w:bottom w:val="dashSmallGap" w:sz="4" w:space="0" w:color="auto"/>
              <w:right w:val="single" w:sz="6" w:space="0" w:color="auto"/>
            </w:tcBorders>
          </w:tcPr>
          <w:p w14:paraId="5AB81744" w14:textId="77777777" w:rsidR="00B76E84" w:rsidRPr="001D1BDA" w:rsidRDefault="00B76E84" w:rsidP="00955ED6">
            <w:pPr>
              <w:rPr>
                <w:rFonts w:ascii="Arial" w:hAnsi="Arial" w:cs="Arial"/>
                <w:sz w:val="22"/>
                <w:szCs w:val="24"/>
              </w:rPr>
            </w:pPr>
          </w:p>
        </w:tc>
        <w:tc>
          <w:tcPr>
            <w:tcW w:w="164" w:type="dxa"/>
            <w:tcBorders>
              <w:top w:val="single" w:sz="6" w:space="0" w:color="auto"/>
              <w:left w:val="single" w:sz="6" w:space="0" w:color="auto"/>
              <w:bottom w:val="dashSmallGap" w:sz="4" w:space="0" w:color="auto"/>
              <w:right w:val="single" w:sz="6" w:space="0" w:color="auto"/>
            </w:tcBorders>
          </w:tcPr>
          <w:p w14:paraId="636165EA" w14:textId="77777777" w:rsidR="00B76E84" w:rsidRPr="001D1BDA" w:rsidRDefault="00B76E84" w:rsidP="00955ED6">
            <w:pPr>
              <w:rPr>
                <w:rFonts w:ascii="Arial" w:hAnsi="Arial" w:cs="Arial"/>
                <w:sz w:val="22"/>
                <w:szCs w:val="24"/>
              </w:rPr>
            </w:pPr>
          </w:p>
        </w:tc>
        <w:tc>
          <w:tcPr>
            <w:tcW w:w="863" w:type="dxa"/>
            <w:tcBorders>
              <w:top w:val="single" w:sz="6" w:space="0" w:color="auto"/>
              <w:left w:val="single" w:sz="6" w:space="0" w:color="auto"/>
              <w:bottom w:val="single" w:sz="6" w:space="0" w:color="auto"/>
              <w:right w:val="single" w:sz="6" w:space="0" w:color="auto"/>
            </w:tcBorders>
          </w:tcPr>
          <w:p w14:paraId="2A8FB686" w14:textId="77777777" w:rsidR="00B76E84" w:rsidRPr="001D1BDA" w:rsidRDefault="00B76E84" w:rsidP="00955ED6">
            <w:pPr>
              <w:rPr>
                <w:rFonts w:ascii="Arial" w:hAnsi="Arial" w:cs="Arial"/>
                <w:sz w:val="22"/>
                <w:szCs w:val="24"/>
                <w:highlight w:val="yellow"/>
              </w:rPr>
            </w:pPr>
          </w:p>
        </w:tc>
        <w:tc>
          <w:tcPr>
            <w:tcW w:w="749" w:type="dxa"/>
            <w:tcBorders>
              <w:top w:val="single" w:sz="6" w:space="0" w:color="auto"/>
              <w:left w:val="single" w:sz="6" w:space="0" w:color="auto"/>
              <w:bottom w:val="single" w:sz="6" w:space="0" w:color="auto"/>
              <w:right w:val="single" w:sz="6" w:space="0" w:color="auto"/>
            </w:tcBorders>
            <w:shd w:val="thinDiagCross" w:color="auto" w:fill="auto"/>
          </w:tcPr>
          <w:p w14:paraId="6659F776" w14:textId="77777777" w:rsidR="00B76E84" w:rsidRPr="001D1BDA" w:rsidRDefault="00B76E84" w:rsidP="00955ED6">
            <w:pPr>
              <w:rPr>
                <w:rFonts w:ascii="Arial" w:hAnsi="Arial" w:cs="Arial"/>
                <w:sz w:val="22"/>
                <w:szCs w:val="24"/>
                <w:highlight w:val="yellow"/>
              </w:rPr>
            </w:pPr>
          </w:p>
        </w:tc>
        <w:tc>
          <w:tcPr>
            <w:tcW w:w="806" w:type="dxa"/>
            <w:vMerge w:val="restart"/>
            <w:tcBorders>
              <w:top w:val="single" w:sz="6" w:space="0" w:color="auto"/>
              <w:left w:val="single" w:sz="6" w:space="0" w:color="auto"/>
              <w:right w:val="double" w:sz="4" w:space="0" w:color="auto"/>
            </w:tcBorders>
          </w:tcPr>
          <w:p w14:paraId="24776055" w14:textId="77777777" w:rsidR="00B76E84" w:rsidRPr="001D1BDA" w:rsidRDefault="00B76E84" w:rsidP="00955ED6">
            <w:pPr>
              <w:rPr>
                <w:rFonts w:ascii="Arial" w:hAnsi="Arial" w:cs="Arial"/>
                <w:sz w:val="22"/>
                <w:szCs w:val="24"/>
                <w:highlight w:val="yellow"/>
              </w:rPr>
            </w:pPr>
          </w:p>
        </w:tc>
      </w:tr>
      <w:tr w:rsidR="00B76E84" w:rsidRPr="001D1BDA" w14:paraId="4EC8BE34" w14:textId="77777777" w:rsidTr="00A060FB">
        <w:trPr>
          <w:cantSplit/>
          <w:jc w:val="center"/>
        </w:trPr>
        <w:tc>
          <w:tcPr>
            <w:tcW w:w="495" w:type="dxa"/>
            <w:vMerge/>
            <w:tcBorders>
              <w:left w:val="double" w:sz="4" w:space="0" w:color="auto"/>
              <w:bottom w:val="single" w:sz="6" w:space="0" w:color="auto"/>
              <w:right w:val="single" w:sz="6" w:space="0" w:color="auto"/>
            </w:tcBorders>
            <w:vAlign w:val="center"/>
          </w:tcPr>
          <w:p w14:paraId="1E925939" w14:textId="77777777" w:rsidR="00B76E84" w:rsidRPr="001D1BDA" w:rsidRDefault="00B76E84" w:rsidP="00955ED6">
            <w:pPr>
              <w:jc w:val="center"/>
              <w:rPr>
                <w:rFonts w:ascii="Arial" w:hAnsi="Arial" w:cs="Arial"/>
                <w:sz w:val="22"/>
                <w:szCs w:val="24"/>
              </w:rPr>
            </w:pPr>
          </w:p>
        </w:tc>
        <w:tc>
          <w:tcPr>
            <w:tcW w:w="1858" w:type="dxa"/>
            <w:vMerge/>
            <w:tcBorders>
              <w:left w:val="single" w:sz="6" w:space="0" w:color="auto"/>
              <w:bottom w:val="single" w:sz="6" w:space="0" w:color="auto"/>
              <w:right w:val="single" w:sz="6" w:space="0" w:color="auto"/>
            </w:tcBorders>
          </w:tcPr>
          <w:p w14:paraId="6F75A397" w14:textId="77777777" w:rsidR="00B76E84" w:rsidRPr="001D1BDA" w:rsidRDefault="00B76E84" w:rsidP="00955ED6">
            <w:pPr>
              <w:rPr>
                <w:rFonts w:ascii="Arial" w:hAnsi="Arial" w:cs="Arial"/>
                <w:sz w:val="22"/>
                <w:szCs w:val="24"/>
              </w:rPr>
            </w:pPr>
          </w:p>
        </w:tc>
        <w:tc>
          <w:tcPr>
            <w:tcW w:w="912" w:type="dxa"/>
            <w:vMerge/>
            <w:tcBorders>
              <w:left w:val="single" w:sz="6" w:space="0" w:color="auto"/>
              <w:bottom w:val="single" w:sz="6" w:space="0" w:color="auto"/>
              <w:right w:val="single" w:sz="6" w:space="0" w:color="auto"/>
            </w:tcBorders>
            <w:tcMar>
              <w:left w:w="28" w:type="dxa"/>
            </w:tcMar>
            <w:vAlign w:val="center"/>
          </w:tcPr>
          <w:p w14:paraId="0F11C76D" w14:textId="77777777" w:rsidR="00B76E84" w:rsidRPr="001D1BDA" w:rsidRDefault="00B76E84" w:rsidP="00955ED6">
            <w:pPr>
              <w:rPr>
                <w:rFonts w:ascii="Arial" w:hAnsi="Arial" w:cs="Arial"/>
                <w:sz w:val="22"/>
                <w:szCs w:val="24"/>
              </w:rPr>
            </w:pPr>
          </w:p>
        </w:tc>
        <w:tc>
          <w:tcPr>
            <w:tcW w:w="720" w:type="dxa"/>
            <w:tcBorders>
              <w:top w:val="dashSmallGap" w:sz="4" w:space="0" w:color="auto"/>
              <w:left w:val="single" w:sz="6" w:space="0" w:color="auto"/>
              <w:bottom w:val="single" w:sz="6" w:space="0" w:color="auto"/>
              <w:right w:val="single" w:sz="6" w:space="0" w:color="auto"/>
            </w:tcBorders>
          </w:tcPr>
          <w:p w14:paraId="381C65E8" w14:textId="77777777" w:rsidR="00B76E84" w:rsidRPr="001D1BDA" w:rsidRDefault="00B76E84" w:rsidP="00955ED6">
            <w:pPr>
              <w:rPr>
                <w:rFonts w:ascii="Arial" w:hAnsi="Arial" w:cs="Arial"/>
                <w:sz w:val="22"/>
                <w:szCs w:val="24"/>
              </w:rPr>
            </w:pPr>
            <w:r w:rsidRPr="001D1BDA">
              <w:rPr>
                <w:rFonts w:ascii="Arial" w:hAnsi="Arial" w:cs="Arial"/>
                <w:sz w:val="22"/>
                <w:szCs w:val="24"/>
              </w:rPr>
              <w:t>[</w:t>
            </w:r>
            <w:r w:rsidRPr="001D1BDA">
              <w:rPr>
                <w:rFonts w:ascii="Arial" w:hAnsi="Arial" w:cs="Arial"/>
                <w:i/>
                <w:iCs/>
                <w:sz w:val="22"/>
                <w:szCs w:val="24"/>
              </w:rPr>
              <w:t>Field</w:t>
            </w:r>
            <w:r w:rsidRPr="001D1BDA">
              <w:rPr>
                <w:rFonts w:ascii="Arial" w:hAnsi="Arial" w:cs="Arial"/>
                <w:sz w:val="22"/>
                <w:szCs w:val="24"/>
              </w:rPr>
              <w:t>]</w:t>
            </w:r>
          </w:p>
        </w:tc>
        <w:tc>
          <w:tcPr>
            <w:tcW w:w="990" w:type="dxa"/>
            <w:tcBorders>
              <w:top w:val="dashSmallGap" w:sz="4" w:space="0" w:color="auto"/>
              <w:left w:val="single" w:sz="6" w:space="0" w:color="auto"/>
              <w:bottom w:val="single" w:sz="6" w:space="0" w:color="auto"/>
              <w:right w:val="single" w:sz="6" w:space="0" w:color="auto"/>
            </w:tcBorders>
          </w:tcPr>
          <w:p w14:paraId="347E4FCC" w14:textId="77777777" w:rsidR="00B76E84" w:rsidRPr="001D1BDA" w:rsidRDefault="00B76E84" w:rsidP="00955ED6">
            <w:pPr>
              <w:rPr>
                <w:rFonts w:ascii="Arial" w:hAnsi="Arial" w:cs="Arial"/>
                <w:sz w:val="22"/>
                <w:szCs w:val="24"/>
              </w:rPr>
            </w:pPr>
            <w:r w:rsidRPr="001D1BDA">
              <w:rPr>
                <w:rFonts w:ascii="Arial" w:hAnsi="Arial" w:cs="Arial"/>
                <w:sz w:val="22"/>
                <w:szCs w:val="24"/>
              </w:rPr>
              <w:t>[0.5 m]</w:t>
            </w:r>
          </w:p>
        </w:tc>
        <w:tc>
          <w:tcPr>
            <w:tcW w:w="180" w:type="dxa"/>
            <w:tcBorders>
              <w:top w:val="dashSmallGap" w:sz="4" w:space="0" w:color="auto"/>
              <w:left w:val="single" w:sz="6" w:space="0" w:color="auto"/>
              <w:bottom w:val="single" w:sz="6" w:space="0" w:color="auto"/>
              <w:right w:val="single" w:sz="6" w:space="0" w:color="auto"/>
            </w:tcBorders>
          </w:tcPr>
          <w:p w14:paraId="6CC808C4" w14:textId="77777777" w:rsidR="00B76E84" w:rsidRPr="001D1BDA" w:rsidRDefault="00B76E84" w:rsidP="00955ED6">
            <w:pPr>
              <w:rPr>
                <w:rFonts w:ascii="Arial" w:hAnsi="Arial" w:cs="Arial"/>
                <w:sz w:val="22"/>
                <w:szCs w:val="24"/>
              </w:rPr>
            </w:pPr>
          </w:p>
        </w:tc>
        <w:tc>
          <w:tcPr>
            <w:tcW w:w="1080" w:type="dxa"/>
            <w:tcBorders>
              <w:top w:val="dashSmallGap" w:sz="4" w:space="0" w:color="auto"/>
              <w:left w:val="single" w:sz="6" w:space="0" w:color="auto"/>
              <w:bottom w:val="single" w:sz="6" w:space="0" w:color="auto"/>
              <w:right w:val="single" w:sz="6" w:space="0" w:color="auto"/>
            </w:tcBorders>
          </w:tcPr>
          <w:p w14:paraId="5105483B" w14:textId="77777777" w:rsidR="00B76E84" w:rsidRPr="001D1BDA" w:rsidRDefault="00B76E84" w:rsidP="00955ED6">
            <w:pPr>
              <w:rPr>
                <w:rFonts w:ascii="Arial" w:hAnsi="Arial" w:cs="Arial"/>
                <w:sz w:val="22"/>
                <w:szCs w:val="24"/>
              </w:rPr>
            </w:pPr>
            <w:r w:rsidRPr="001D1BDA">
              <w:rPr>
                <w:rFonts w:ascii="Arial" w:hAnsi="Arial" w:cs="Arial"/>
                <w:sz w:val="22"/>
                <w:szCs w:val="24"/>
              </w:rPr>
              <w:t>[2.5]</w:t>
            </w:r>
          </w:p>
        </w:tc>
        <w:tc>
          <w:tcPr>
            <w:tcW w:w="180" w:type="dxa"/>
            <w:tcBorders>
              <w:top w:val="dashSmallGap" w:sz="4" w:space="0" w:color="auto"/>
              <w:left w:val="single" w:sz="6" w:space="0" w:color="auto"/>
              <w:bottom w:val="single" w:sz="6" w:space="0" w:color="auto"/>
              <w:right w:val="single" w:sz="6" w:space="0" w:color="auto"/>
            </w:tcBorders>
          </w:tcPr>
          <w:p w14:paraId="52B0D12E" w14:textId="77777777" w:rsidR="00B76E84" w:rsidRPr="001D1BDA" w:rsidRDefault="00B76E84" w:rsidP="00955ED6">
            <w:pPr>
              <w:rPr>
                <w:rFonts w:ascii="Arial" w:hAnsi="Arial" w:cs="Arial"/>
                <w:sz w:val="22"/>
                <w:szCs w:val="24"/>
              </w:rPr>
            </w:pPr>
          </w:p>
        </w:tc>
        <w:tc>
          <w:tcPr>
            <w:tcW w:w="990" w:type="dxa"/>
            <w:tcBorders>
              <w:top w:val="dashSmallGap" w:sz="4" w:space="0" w:color="auto"/>
              <w:left w:val="single" w:sz="6" w:space="0" w:color="auto"/>
              <w:bottom w:val="single" w:sz="6" w:space="0" w:color="auto"/>
              <w:right w:val="single" w:sz="6" w:space="0" w:color="auto"/>
            </w:tcBorders>
          </w:tcPr>
          <w:p w14:paraId="6455B211" w14:textId="77777777" w:rsidR="00B76E84" w:rsidRPr="001D1BDA" w:rsidRDefault="00B76E84" w:rsidP="00955ED6">
            <w:pPr>
              <w:rPr>
                <w:rFonts w:ascii="Arial" w:hAnsi="Arial" w:cs="Arial"/>
                <w:sz w:val="22"/>
                <w:szCs w:val="24"/>
              </w:rPr>
            </w:pPr>
            <w:r w:rsidRPr="001D1BDA">
              <w:rPr>
                <w:rFonts w:ascii="Arial" w:hAnsi="Arial" w:cs="Arial"/>
                <w:sz w:val="22"/>
                <w:szCs w:val="24"/>
              </w:rPr>
              <w:t>[0]</w:t>
            </w:r>
          </w:p>
        </w:tc>
        <w:tc>
          <w:tcPr>
            <w:tcW w:w="900" w:type="dxa"/>
            <w:tcBorders>
              <w:top w:val="dashSmallGap" w:sz="4" w:space="0" w:color="auto"/>
              <w:left w:val="single" w:sz="6" w:space="0" w:color="auto"/>
              <w:bottom w:val="single" w:sz="6" w:space="0" w:color="auto"/>
              <w:right w:val="single" w:sz="6" w:space="0" w:color="auto"/>
            </w:tcBorders>
          </w:tcPr>
          <w:p w14:paraId="469D26A5" w14:textId="77777777" w:rsidR="00B76E84" w:rsidRPr="001D1BDA" w:rsidRDefault="00B76E84" w:rsidP="00955ED6">
            <w:pPr>
              <w:rPr>
                <w:rFonts w:ascii="Arial" w:hAnsi="Arial" w:cs="Arial"/>
                <w:sz w:val="22"/>
                <w:szCs w:val="24"/>
              </w:rPr>
            </w:pPr>
          </w:p>
        </w:tc>
        <w:tc>
          <w:tcPr>
            <w:tcW w:w="180" w:type="dxa"/>
            <w:tcBorders>
              <w:top w:val="dashSmallGap" w:sz="4" w:space="0" w:color="auto"/>
              <w:left w:val="single" w:sz="6" w:space="0" w:color="auto"/>
              <w:bottom w:val="single" w:sz="6" w:space="0" w:color="auto"/>
              <w:right w:val="single" w:sz="6" w:space="0" w:color="auto"/>
            </w:tcBorders>
          </w:tcPr>
          <w:p w14:paraId="15E05412" w14:textId="77777777" w:rsidR="00B76E84" w:rsidRPr="001D1BDA" w:rsidRDefault="00B76E84" w:rsidP="00955ED6">
            <w:pPr>
              <w:rPr>
                <w:rFonts w:ascii="Arial" w:hAnsi="Arial" w:cs="Arial"/>
                <w:sz w:val="22"/>
                <w:szCs w:val="24"/>
              </w:rPr>
            </w:pPr>
          </w:p>
        </w:tc>
        <w:tc>
          <w:tcPr>
            <w:tcW w:w="900" w:type="dxa"/>
            <w:tcBorders>
              <w:top w:val="dashSmallGap" w:sz="4" w:space="0" w:color="auto"/>
              <w:left w:val="single" w:sz="6" w:space="0" w:color="auto"/>
              <w:bottom w:val="single" w:sz="6" w:space="0" w:color="auto"/>
              <w:right w:val="single" w:sz="6" w:space="0" w:color="auto"/>
            </w:tcBorders>
          </w:tcPr>
          <w:p w14:paraId="5A05FEFE" w14:textId="77777777" w:rsidR="00B76E84" w:rsidRPr="001D1BDA" w:rsidRDefault="00B76E84" w:rsidP="00955ED6">
            <w:pPr>
              <w:rPr>
                <w:rFonts w:ascii="Arial" w:hAnsi="Arial" w:cs="Arial"/>
                <w:sz w:val="22"/>
                <w:szCs w:val="24"/>
              </w:rPr>
            </w:pPr>
          </w:p>
        </w:tc>
        <w:tc>
          <w:tcPr>
            <w:tcW w:w="699" w:type="dxa"/>
            <w:tcBorders>
              <w:top w:val="dashSmallGap" w:sz="4" w:space="0" w:color="auto"/>
              <w:left w:val="single" w:sz="6" w:space="0" w:color="auto"/>
              <w:bottom w:val="single" w:sz="6" w:space="0" w:color="auto"/>
              <w:right w:val="single" w:sz="6" w:space="0" w:color="auto"/>
            </w:tcBorders>
          </w:tcPr>
          <w:p w14:paraId="331448EA" w14:textId="77777777" w:rsidR="00B76E84" w:rsidRPr="001D1BDA" w:rsidRDefault="00B76E84" w:rsidP="00955ED6">
            <w:pPr>
              <w:rPr>
                <w:rFonts w:ascii="Arial" w:hAnsi="Arial" w:cs="Arial"/>
                <w:sz w:val="22"/>
                <w:szCs w:val="24"/>
              </w:rPr>
            </w:pPr>
          </w:p>
        </w:tc>
        <w:tc>
          <w:tcPr>
            <w:tcW w:w="164" w:type="dxa"/>
            <w:tcBorders>
              <w:top w:val="dashSmallGap" w:sz="4" w:space="0" w:color="auto"/>
              <w:left w:val="single" w:sz="6" w:space="0" w:color="auto"/>
              <w:bottom w:val="single" w:sz="6" w:space="0" w:color="auto"/>
              <w:right w:val="single" w:sz="6" w:space="0" w:color="auto"/>
            </w:tcBorders>
          </w:tcPr>
          <w:p w14:paraId="2C3E0F67" w14:textId="77777777" w:rsidR="00B76E84" w:rsidRPr="001D1BDA" w:rsidRDefault="00B76E84" w:rsidP="00955ED6">
            <w:pPr>
              <w:rPr>
                <w:rFonts w:ascii="Arial" w:hAnsi="Arial" w:cs="Arial"/>
                <w:sz w:val="22"/>
                <w:szCs w:val="24"/>
              </w:rPr>
            </w:pPr>
          </w:p>
        </w:tc>
        <w:tc>
          <w:tcPr>
            <w:tcW w:w="164" w:type="dxa"/>
            <w:tcBorders>
              <w:top w:val="dashSmallGap" w:sz="4" w:space="0" w:color="auto"/>
              <w:left w:val="single" w:sz="6" w:space="0" w:color="auto"/>
              <w:bottom w:val="single" w:sz="6" w:space="0" w:color="auto"/>
              <w:right w:val="single" w:sz="6" w:space="0" w:color="auto"/>
            </w:tcBorders>
          </w:tcPr>
          <w:p w14:paraId="63E1A673" w14:textId="77777777" w:rsidR="00B76E84" w:rsidRPr="001D1BDA" w:rsidRDefault="00B76E84" w:rsidP="00955ED6">
            <w:pPr>
              <w:rPr>
                <w:rFonts w:ascii="Arial" w:hAnsi="Arial" w:cs="Arial"/>
                <w:sz w:val="22"/>
                <w:szCs w:val="24"/>
              </w:rPr>
            </w:pPr>
          </w:p>
        </w:tc>
        <w:tc>
          <w:tcPr>
            <w:tcW w:w="863" w:type="dxa"/>
            <w:tcBorders>
              <w:top w:val="single" w:sz="6" w:space="0" w:color="auto"/>
              <w:left w:val="single" w:sz="6" w:space="0" w:color="auto"/>
              <w:bottom w:val="single" w:sz="6" w:space="0" w:color="auto"/>
              <w:right w:val="single" w:sz="6" w:space="0" w:color="auto"/>
            </w:tcBorders>
            <w:shd w:val="thinDiagCross" w:color="auto" w:fill="auto"/>
          </w:tcPr>
          <w:p w14:paraId="62BB8748" w14:textId="77777777" w:rsidR="00B76E84" w:rsidRPr="001D1BDA" w:rsidRDefault="00B76E84" w:rsidP="00955ED6">
            <w:pPr>
              <w:rPr>
                <w:rFonts w:ascii="Arial" w:hAnsi="Arial" w:cs="Arial"/>
                <w:sz w:val="22"/>
                <w:szCs w:val="24"/>
                <w:highlight w:val="yellow"/>
              </w:rPr>
            </w:pPr>
          </w:p>
        </w:tc>
        <w:tc>
          <w:tcPr>
            <w:tcW w:w="749" w:type="dxa"/>
            <w:tcBorders>
              <w:top w:val="single" w:sz="6" w:space="0" w:color="auto"/>
              <w:left w:val="single" w:sz="6" w:space="0" w:color="auto"/>
              <w:bottom w:val="single" w:sz="6" w:space="0" w:color="auto"/>
              <w:right w:val="single" w:sz="6" w:space="0" w:color="auto"/>
            </w:tcBorders>
          </w:tcPr>
          <w:p w14:paraId="4F41B883" w14:textId="77777777" w:rsidR="00B76E84" w:rsidRPr="001D1BDA" w:rsidRDefault="00B76E84" w:rsidP="00955ED6">
            <w:pPr>
              <w:rPr>
                <w:rFonts w:ascii="Arial" w:hAnsi="Arial" w:cs="Arial"/>
                <w:sz w:val="22"/>
                <w:szCs w:val="24"/>
                <w:highlight w:val="yellow"/>
              </w:rPr>
            </w:pPr>
          </w:p>
        </w:tc>
        <w:tc>
          <w:tcPr>
            <w:tcW w:w="806" w:type="dxa"/>
            <w:vMerge/>
            <w:tcBorders>
              <w:left w:val="single" w:sz="6" w:space="0" w:color="auto"/>
              <w:bottom w:val="single" w:sz="6" w:space="0" w:color="auto"/>
              <w:right w:val="double" w:sz="4" w:space="0" w:color="auto"/>
            </w:tcBorders>
          </w:tcPr>
          <w:p w14:paraId="27504DE3" w14:textId="77777777" w:rsidR="00B76E84" w:rsidRPr="001D1BDA" w:rsidRDefault="00B76E84" w:rsidP="00955ED6">
            <w:pPr>
              <w:jc w:val="right"/>
              <w:rPr>
                <w:rFonts w:ascii="Arial" w:hAnsi="Arial" w:cs="Arial"/>
                <w:sz w:val="22"/>
                <w:szCs w:val="24"/>
                <w:highlight w:val="yellow"/>
              </w:rPr>
            </w:pPr>
          </w:p>
        </w:tc>
      </w:tr>
      <w:tr w:rsidR="00B76E84" w:rsidRPr="001D1BDA" w14:paraId="234118E9" w14:textId="77777777" w:rsidTr="00A060FB">
        <w:trPr>
          <w:cantSplit/>
          <w:jc w:val="center"/>
        </w:trPr>
        <w:tc>
          <w:tcPr>
            <w:tcW w:w="495" w:type="dxa"/>
            <w:vMerge w:val="restart"/>
            <w:tcBorders>
              <w:top w:val="single" w:sz="6" w:space="0" w:color="auto"/>
              <w:left w:val="double" w:sz="4" w:space="0" w:color="auto"/>
              <w:right w:val="single" w:sz="6" w:space="0" w:color="auto"/>
            </w:tcBorders>
            <w:vAlign w:val="center"/>
          </w:tcPr>
          <w:p w14:paraId="0635A856" w14:textId="77777777" w:rsidR="00B76E84" w:rsidRPr="001D1BDA" w:rsidRDefault="00B76E84" w:rsidP="00955ED6">
            <w:pPr>
              <w:jc w:val="center"/>
              <w:rPr>
                <w:rFonts w:ascii="Arial" w:hAnsi="Arial" w:cs="Arial"/>
                <w:sz w:val="22"/>
                <w:szCs w:val="24"/>
              </w:rPr>
            </w:pPr>
            <w:r w:rsidRPr="001D1BDA">
              <w:rPr>
                <w:rFonts w:ascii="Arial" w:hAnsi="Arial" w:cs="Arial"/>
                <w:sz w:val="22"/>
                <w:szCs w:val="24"/>
              </w:rPr>
              <w:t>K-2</w:t>
            </w:r>
          </w:p>
        </w:tc>
        <w:tc>
          <w:tcPr>
            <w:tcW w:w="1858" w:type="dxa"/>
            <w:vMerge w:val="restart"/>
            <w:tcBorders>
              <w:top w:val="single" w:sz="6" w:space="0" w:color="auto"/>
              <w:left w:val="single" w:sz="6" w:space="0" w:color="auto"/>
              <w:right w:val="single" w:sz="6" w:space="0" w:color="auto"/>
            </w:tcBorders>
          </w:tcPr>
          <w:p w14:paraId="53879DBE" w14:textId="77777777" w:rsidR="00B76E84" w:rsidRPr="001D1BDA" w:rsidRDefault="00B76E84" w:rsidP="00955ED6">
            <w:pPr>
              <w:pStyle w:val="xl41"/>
              <w:spacing w:before="0" w:beforeAutospacing="0" w:after="0" w:afterAutospacing="0"/>
              <w:rPr>
                <w:rFonts w:ascii="Arial" w:hAnsi="Arial" w:cs="Arial"/>
                <w:sz w:val="22"/>
                <w:szCs w:val="24"/>
                <w:lang w:val="en-US"/>
              </w:rPr>
            </w:pPr>
          </w:p>
        </w:tc>
        <w:tc>
          <w:tcPr>
            <w:tcW w:w="912" w:type="dxa"/>
            <w:vMerge w:val="restart"/>
            <w:tcBorders>
              <w:top w:val="single" w:sz="6" w:space="0" w:color="auto"/>
              <w:left w:val="single" w:sz="6" w:space="0" w:color="auto"/>
              <w:right w:val="single" w:sz="6" w:space="0" w:color="auto"/>
            </w:tcBorders>
          </w:tcPr>
          <w:p w14:paraId="14BB6C33" w14:textId="77777777" w:rsidR="00B76E84" w:rsidRPr="001D1BDA" w:rsidRDefault="00B76E84" w:rsidP="00955ED6">
            <w:pPr>
              <w:rPr>
                <w:rFonts w:ascii="Arial" w:hAnsi="Arial" w:cs="Arial"/>
                <w:sz w:val="22"/>
                <w:szCs w:val="24"/>
              </w:rPr>
            </w:pPr>
          </w:p>
        </w:tc>
        <w:tc>
          <w:tcPr>
            <w:tcW w:w="720" w:type="dxa"/>
            <w:tcBorders>
              <w:top w:val="single" w:sz="6" w:space="0" w:color="auto"/>
              <w:left w:val="single" w:sz="6" w:space="0" w:color="auto"/>
              <w:bottom w:val="dashSmallGap" w:sz="4" w:space="0" w:color="auto"/>
              <w:right w:val="single" w:sz="6" w:space="0" w:color="auto"/>
            </w:tcBorders>
          </w:tcPr>
          <w:p w14:paraId="7532A2C3" w14:textId="77777777" w:rsidR="00B76E84" w:rsidRPr="001D1BDA" w:rsidRDefault="00B76E84" w:rsidP="00955ED6">
            <w:pPr>
              <w:rPr>
                <w:rFonts w:ascii="Arial" w:hAnsi="Arial" w:cs="Arial"/>
                <w:sz w:val="22"/>
                <w:szCs w:val="24"/>
              </w:rPr>
            </w:pPr>
          </w:p>
        </w:tc>
        <w:tc>
          <w:tcPr>
            <w:tcW w:w="990" w:type="dxa"/>
            <w:tcBorders>
              <w:top w:val="single" w:sz="6" w:space="0" w:color="auto"/>
              <w:left w:val="single" w:sz="6" w:space="0" w:color="auto"/>
              <w:bottom w:val="dashSmallGap" w:sz="4" w:space="0" w:color="auto"/>
              <w:right w:val="single" w:sz="6" w:space="0" w:color="auto"/>
            </w:tcBorders>
          </w:tcPr>
          <w:p w14:paraId="329B028F"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7FBDFB31" w14:textId="77777777" w:rsidR="00B76E84" w:rsidRPr="001D1BDA" w:rsidRDefault="00B76E84" w:rsidP="00955ED6">
            <w:pPr>
              <w:rPr>
                <w:rFonts w:ascii="Arial" w:hAnsi="Arial" w:cs="Arial"/>
                <w:sz w:val="22"/>
                <w:szCs w:val="24"/>
              </w:rPr>
            </w:pPr>
          </w:p>
        </w:tc>
        <w:tc>
          <w:tcPr>
            <w:tcW w:w="1080" w:type="dxa"/>
            <w:tcBorders>
              <w:top w:val="single" w:sz="6" w:space="0" w:color="auto"/>
              <w:left w:val="single" w:sz="6" w:space="0" w:color="auto"/>
              <w:bottom w:val="dashSmallGap" w:sz="4" w:space="0" w:color="auto"/>
              <w:right w:val="single" w:sz="6" w:space="0" w:color="auto"/>
            </w:tcBorders>
          </w:tcPr>
          <w:p w14:paraId="365A7F70"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48D7B03F" w14:textId="77777777" w:rsidR="00B76E84" w:rsidRPr="001D1BDA" w:rsidRDefault="00B76E84" w:rsidP="00955ED6">
            <w:pPr>
              <w:rPr>
                <w:rFonts w:ascii="Arial" w:hAnsi="Arial" w:cs="Arial"/>
                <w:sz w:val="22"/>
                <w:szCs w:val="24"/>
              </w:rPr>
            </w:pPr>
          </w:p>
        </w:tc>
        <w:tc>
          <w:tcPr>
            <w:tcW w:w="990" w:type="dxa"/>
            <w:tcBorders>
              <w:top w:val="single" w:sz="6" w:space="0" w:color="auto"/>
              <w:left w:val="single" w:sz="6" w:space="0" w:color="auto"/>
              <w:bottom w:val="dashSmallGap" w:sz="4" w:space="0" w:color="auto"/>
              <w:right w:val="single" w:sz="6" w:space="0" w:color="auto"/>
            </w:tcBorders>
          </w:tcPr>
          <w:p w14:paraId="15914272" w14:textId="77777777" w:rsidR="00B76E84" w:rsidRPr="001D1BDA" w:rsidRDefault="00B76E84" w:rsidP="00955ED6">
            <w:pPr>
              <w:rPr>
                <w:rFonts w:ascii="Arial" w:hAnsi="Arial" w:cs="Arial"/>
                <w:sz w:val="22"/>
                <w:szCs w:val="24"/>
              </w:rPr>
            </w:pPr>
          </w:p>
        </w:tc>
        <w:tc>
          <w:tcPr>
            <w:tcW w:w="900" w:type="dxa"/>
            <w:tcBorders>
              <w:top w:val="single" w:sz="6" w:space="0" w:color="auto"/>
              <w:left w:val="single" w:sz="6" w:space="0" w:color="auto"/>
              <w:bottom w:val="dashSmallGap" w:sz="4" w:space="0" w:color="auto"/>
              <w:right w:val="single" w:sz="6" w:space="0" w:color="auto"/>
            </w:tcBorders>
          </w:tcPr>
          <w:p w14:paraId="00AED5ED"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4E5195A7" w14:textId="77777777" w:rsidR="00B76E84" w:rsidRPr="001D1BDA" w:rsidRDefault="00B76E84" w:rsidP="00955ED6">
            <w:pPr>
              <w:rPr>
                <w:rFonts w:ascii="Arial" w:hAnsi="Arial" w:cs="Arial"/>
                <w:sz w:val="22"/>
                <w:szCs w:val="24"/>
              </w:rPr>
            </w:pPr>
          </w:p>
        </w:tc>
        <w:tc>
          <w:tcPr>
            <w:tcW w:w="900" w:type="dxa"/>
            <w:tcBorders>
              <w:top w:val="single" w:sz="6" w:space="0" w:color="auto"/>
              <w:left w:val="single" w:sz="6" w:space="0" w:color="auto"/>
              <w:bottom w:val="dashSmallGap" w:sz="4" w:space="0" w:color="auto"/>
              <w:right w:val="single" w:sz="6" w:space="0" w:color="auto"/>
            </w:tcBorders>
          </w:tcPr>
          <w:p w14:paraId="2AE6F61F" w14:textId="77777777" w:rsidR="00B76E84" w:rsidRPr="001D1BDA" w:rsidRDefault="00B76E84" w:rsidP="00955ED6">
            <w:pPr>
              <w:rPr>
                <w:rFonts w:ascii="Arial" w:hAnsi="Arial" w:cs="Arial"/>
                <w:sz w:val="22"/>
                <w:szCs w:val="24"/>
              </w:rPr>
            </w:pPr>
          </w:p>
        </w:tc>
        <w:tc>
          <w:tcPr>
            <w:tcW w:w="699" w:type="dxa"/>
            <w:tcBorders>
              <w:top w:val="single" w:sz="6" w:space="0" w:color="auto"/>
              <w:left w:val="single" w:sz="6" w:space="0" w:color="auto"/>
              <w:bottom w:val="dashSmallGap" w:sz="4" w:space="0" w:color="auto"/>
              <w:right w:val="single" w:sz="6" w:space="0" w:color="auto"/>
            </w:tcBorders>
          </w:tcPr>
          <w:p w14:paraId="797CC904" w14:textId="77777777" w:rsidR="00B76E84" w:rsidRPr="001D1BDA" w:rsidRDefault="00B76E84" w:rsidP="00955ED6">
            <w:pPr>
              <w:rPr>
                <w:rFonts w:ascii="Arial" w:hAnsi="Arial" w:cs="Arial"/>
                <w:sz w:val="22"/>
                <w:szCs w:val="24"/>
              </w:rPr>
            </w:pPr>
          </w:p>
        </w:tc>
        <w:tc>
          <w:tcPr>
            <w:tcW w:w="164" w:type="dxa"/>
            <w:tcBorders>
              <w:top w:val="single" w:sz="6" w:space="0" w:color="auto"/>
              <w:left w:val="single" w:sz="6" w:space="0" w:color="auto"/>
              <w:bottom w:val="dashSmallGap" w:sz="4" w:space="0" w:color="auto"/>
              <w:right w:val="single" w:sz="6" w:space="0" w:color="auto"/>
            </w:tcBorders>
          </w:tcPr>
          <w:p w14:paraId="4338A2C7" w14:textId="77777777" w:rsidR="00B76E84" w:rsidRPr="001D1BDA" w:rsidRDefault="00B76E84" w:rsidP="00955ED6">
            <w:pPr>
              <w:rPr>
                <w:rFonts w:ascii="Arial" w:hAnsi="Arial" w:cs="Arial"/>
                <w:sz w:val="22"/>
                <w:szCs w:val="24"/>
              </w:rPr>
            </w:pPr>
          </w:p>
        </w:tc>
        <w:tc>
          <w:tcPr>
            <w:tcW w:w="164" w:type="dxa"/>
            <w:tcBorders>
              <w:top w:val="single" w:sz="6" w:space="0" w:color="auto"/>
              <w:left w:val="single" w:sz="6" w:space="0" w:color="auto"/>
              <w:bottom w:val="dashSmallGap" w:sz="4" w:space="0" w:color="auto"/>
              <w:right w:val="single" w:sz="6" w:space="0" w:color="auto"/>
            </w:tcBorders>
          </w:tcPr>
          <w:p w14:paraId="6EC97DBD" w14:textId="77777777" w:rsidR="00B76E84" w:rsidRPr="001D1BDA" w:rsidRDefault="00B76E84" w:rsidP="00955ED6">
            <w:pPr>
              <w:rPr>
                <w:rFonts w:ascii="Arial" w:hAnsi="Arial" w:cs="Arial"/>
                <w:sz w:val="22"/>
                <w:szCs w:val="24"/>
              </w:rPr>
            </w:pPr>
          </w:p>
        </w:tc>
        <w:tc>
          <w:tcPr>
            <w:tcW w:w="863" w:type="dxa"/>
            <w:tcBorders>
              <w:top w:val="single" w:sz="6" w:space="0" w:color="auto"/>
              <w:left w:val="single" w:sz="6" w:space="0" w:color="auto"/>
              <w:bottom w:val="single" w:sz="6" w:space="0" w:color="auto"/>
              <w:right w:val="single" w:sz="6" w:space="0" w:color="auto"/>
            </w:tcBorders>
          </w:tcPr>
          <w:p w14:paraId="42E9A682" w14:textId="77777777" w:rsidR="00B76E84" w:rsidRPr="001D1BDA" w:rsidRDefault="00B76E84" w:rsidP="00955ED6">
            <w:pPr>
              <w:rPr>
                <w:rFonts w:ascii="Arial" w:hAnsi="Arial" w:cs="Arial"/>
                <w:sz w:val="22"/>
                <w:szCs w:val="24"/>
                <w:highlight w:val="yellow"/>
              </w:rPr>
            </w:pPr>
          </w:p>
        </w:tc>
        <w:tc>
          <w:tcPr>
            <w:tcW w:w="749" w:type="dxa"/>
            <w:tcBorders>
              <w:top w:val="single" w:sz="6" w:space="0" w:color="auto"/>
              <w:left w:val="single" w:sz="6" w:space="0" w:color="auto"/>
              <w:bottom w:val="single" w:sz="6" w:space="0" w:color="auto"/>
              <w:right w:val="single" w:sz="6" w:space="0" w:color="auto"/>
            </w:tcBorders>
            <w:shd w:val="thinDiagCross" w:color="auto" w:fill="auto"/>
          </w:tcPr>
          <w:p w14:paraId="18A5A3F8" w14:textId="77777777" w:rsidR="00B76E84" w:rsidRPr="001D1BDA" w:rsidRDefault="00B76E84" w:rsidP="00955ED6">
            <w:pPr>
              <w:rPr>
                <w:rFonts w:ascii="Arial" w:hAnsi="Arial" w:cs="Arial"/>
                <w:sz w:val="22"/>
                <w:szCs w:val="24"/>
                <w:highlight w:val="yellow"/>
              </w:rPr>
            </w:pPr>
          </w:p>
        </w:tc>
        <w:tc>
          <w:tcPr>
            <w:tcW w:w="806" w:type="dxa"/>
            <w:vMerge w:val="restart"/>
            <w:tcBorders>
              <w:top w:val="single" w:sz="6" w:space="0" w:color="auto"/>
              <w:left w:val="single" w:sz="6" w:space="0" w:color="auto"/>
              <w:right w:val="double" w:sz="4" w:space="0" w:color="auto"/>
            </w:tcBorders>
          </w:tcPr>
          <w:p w14:paraId="2590134C" w14:textId="77777777" w:rsidR="00B76E84" w:rsidRPr="001D1BDA" w:rsidRDefault="00B76E84" w:rsidP="00955ED6">
            <w:pPr>
              <w:rPr>
                <w:rFonts w:ascii="Arial" w:hAnsi="Arial" w:cs="Arial"/>
                <w:sz w:val="22"/>
                <w:szCs w:val="24"/>
                <w:highlight w:val="yellow"/>
              </w:rPr>
            </w:pPr>
          </w:p>
        </w:tc>
      </w:tr>
      <w:tr w:rsidR="00B76E84" w:rsidRPr="001D1BDA" w14:paraId="0B9AA16C" w14:textId="77777777" w:rsidTr="00A060FB">
        <w:trPr>
          <w:cantSplit/>
          <w:jc w:val="center"/>
        </w:trPr>
        <w:tc>
          <w:tcPr>
            <w:tcW w:w="495" w:type="dxa"/>
            <w:vMerge/>
            <w:tcBorders>
              <w:left w:val="double" w:sz="4" w:space="0" w:color="auto"/>
              <w:bottom w:val="single" w:sz="6" w:space="0" w:color="auto"/>
              <w:right w:val="single" w:sz="6" w:space="0" w:color="auto"/>
            </w:tcBorders>
            <w:vAlign w:val="center"/>
          </w:tcPr>
          <w:p w14:paraId="1365755E" w14:textId="77777777" w:rsidR="00B76E84" w:rsidRPr="001D1BDA" w:rsidRDefault="00B76E84" w:rsidP="00955ED6">
            <w:pPr>
              <w:jc w:val="center"/>
              <w:rPr>
                <w:rFonts w:ascii="Arial" w:hAnsi="Arial" w:cs="Arial"/>
                <w:sz w:val="22"/>
                <w:szCs w:val="24"/>
              </w:rPr>
            </w:pPr>
          </w:p>
        </w:tc>
        <w:tc>
          <w:tcPr>
            <w:tcW w:w="1858" w:type="dxa"/>
            <w:vMerge/>
            <w:tcBorders>
              <w:left w:val="single" w:sz="6" w:space="0" w:color="auto"/>
              <w:bottom w:val="single" w:sz="6" w:space="0" w:color="auto"/>
              <w:right w:val="single" w:sz="6" w:space="0" w:color="auto"/>
            </w:tcBorders>
          </w:tcPr>
          <w:p w14:paraId="36545F01" w14:textId="77777777" w:rsidR="00B76E84" w:rsidRPr="001D1BDA" w:rsidRDefault="00B76E84" w:rsidP="00955ED6">
            <w:pPr>
              <w:rPr>
                <w:rFonts w:ascii="Arial" w:hAnsi="Arial" w:cs="Arial"/>
                <w:sz w:val="22"/>
                <w:szCs w:val="24"/>
              </w:rPr>
            </w:pPr>
          </w:p>
        </w:tc>
        <w:tc>
          <w:tcPr>
            <w:tcW w:w="912" w:type="dxa"/>
            <w:vMerge/>
            <w:tcBorders>
              <w:left w:val="single" w:sz="6" w:space="0" w:color="auto"/>
              <w:bottom w:val="single" w:sz="6" w:space="0" w:color="auto"/>
              <w:right w:val="single" w:sz="6" w:space="0" w:color="auto"/>
            </w:tcBorders>
          </w:tcPr>
          <w:p w14:paraId="5DCD8A9E" w14:textId="77777777" w:rsidR="00B76E84" w:rsidRPr="001D1BDA" w:rsidRDefault="00B76E84" w:rsidP="00955ED6">
            <w:pPr>
              <w:rPr>
                <w:rFonts w:ascii="Arial" w:hAnsi="Arial" w:cs="Arial"/>
                <w:sz w:val="22"/>
                <w:szCs w:val="24"/>
              </w:rPr>
            </w:pPr>
          </w:p>
        </w:tc>
        <w:tc>
          <w:tcPr>
            <w:tcW w:w="720" w:type="dxa"/>
            <w:tcBorders>
              <w:top w:val="dashSmallGap" w:sz="4" w:space="0" w:color="auto"/>
              <w:left w:val="single" w:sz="6" w:space="0" w:color="auto"/>
              <w:bottom w:val="single" w:sz="6" w:space="0" w:color="auto"/>
              <w:right w:val="single" w:sz="6" w:space="0" w:color="auto"/>
            </w:tcBorders>
          </w:tcPr>
          <w:p w14:paraId="314BC6C3" w14:textId="77777777" w:rsidR="00B76E84" w:rsidRPr="001D1BDA" w:rsidRDefault="00B76E84" w:rsidP="00955ED6">
            <w:pPr>
              <w:pStyle w:val="xl41"/>
              <w:spacing w:before="0" w:beforeAutospacing="0" w:after="0" w:afterAutospacing="0"/>
              <w:rPr>
                <w:rFonts w:ascii="Arial" w:hAnsi="Arial" w:cs="Arial"/>
                <w:sz w:val="22"/>
                <w:szCs w:val="24"/>
                <w:lang w:val="en-US"/>
              </w:rPr>
            </w:pPr>
          </w:p>
        </w:tc>
        <w:tc>
          <w:tcPr>
            <w:tcW w:w="990" w:type="dxa"/>
            <w:tcBorders>
              <w:top w:val="dashSmallGap" w:sz="4" w:space="0" w:color="auto"/>
              <w:left w:val="single" w:sz="6" w:space="0" w:color="auto"/>
              <w:bottom w:val="single" w:sz="6" w:space="0" w:color="auto"/>
              <w:right w:val="single" w:sz="6" w:space="0" w:color="auto"/>
            </w:tcBorders>
          </w:tcPr>
          <w:p w14:paraId="4314E7E1" w14:textId="77777777" w:rsidR="00B76E84" w:rsidRPr="001D1BDA" w:rsidRDefault="00B76E84" w:rsidP="00955ED6">
            <w:pPr>
              <w:rPr>
                <w:rFonts w:ascii="Arial" w:hAnsi="Arial" w:cs="Arial"/>
                <w:sz w:val="22"/>
                <w:szCs w:val="24"/>
              </w:rPr>
            </w:pPr>
          </w:p>
        </w:tc>
        <w:tc>
          <w:tcPr>
            <w:tcW w:w="180" w:type="dxa"/>
            <w:tcBorders>
              <w:top w:val="dashSmallGap" w:sz="4" w:space="0" w:color="auto"/>
              <w:left w:val="single" w:sz="6" w:space="0" w:color="auto"/>
              <w:bottom w:val="single" w:sz="6" w:space="0" w:color="auto"/>
              <w:right w:val="single" w:sz="6" w:space="0" w:color="auto"/>
            </w:tcBorders>
          </w:tcPr>
          <w:p w14:paraId="14106FB1" w14:textId="77777777" w:rsidR="00B76E84" w:rsidRPr="001D1BDA" w:rsidRDefault="00B76E84" w:rsidP="00955ED6">
            <w:pPr>
              <w:rPr>
                <w:rFonts w:ascii="Arial" w:hAnsi="Arial" w:cs="Arial"/>
                <w:sz w:val="22"/>
                <w:szCs w:val="24"/>
              </w:rPr>
            </w:pPr>
          </w:p>
        </w:tc>
        <w:tc>
          <w:tcPr>
            <w:tcW w:w="1080" w:type="dxa"/>
            <w:tcBorders>
              <w:top w:val="dashSmallGap" w:sz="4" w:space="0" w:color="auto"/>
              <w:left w:val="single" w:sz="6" w:space="0" w:color="auto"/>
              <w:bottom w:val="single" w:sz="6" w:space="0" w:color="auto"/>
              <w:right w:val="single" w:sz="6" w:space="0" w:color="auto"/>
            </w:tcBorders>
          </w:tcPr>
          <w:p w14:paraId="5599A1AE" w14:textId="77777777" w:rsidR="00B76E84" w:rsidRPr="001D1BDA" w:rsidRDefault="00B76E84" w:rsidP="00955ED6">
            <w:pPr>
              <w:rPr>
                <w:rFonts w:ascii="Arial" w:hAnsi="Arial" w:cs="Arial"/>
                <w:sz w:val="22"/>
                <w:szCs w:val="24"/>
              </w:rPr>
            </w:pPr>
          </w:p>
        </w:tc>
        <w:tc>
          <w:tcPr>
            <w:tcW w:w="180" w:type="dxa"/>
            <w:tcBorders>
              <w:top w:val="dashSmallGap" w:sz="4" w:space="0" w:color="auto"/>
              <w:left w:val="single" w:sz="6" w:space="0" w:color="auto"/>
              <w:bottom w:val="single" w:sz="6" w:space="0" w:color="auto"/>
              <w:right w:val="single" w:sz="6" w:space="0" w:color="auto"/>
            </w:tcBorders>
          </w:tcPr>
          <w:p w14:paraId="01DC7BE3" w14:textId="77777777" w:rsidR="00B76E84" w:rsidRPr="001D1BDA" w:rsidRDefault="00B76E84" w:rsidP="00955ED6">
            <w:pPr>
              <w:rPr>
                <w:rFonts w:ascii="Arial" w:hAnsi="Arial" w:cs="Arial"/>
                <w:sz w:val="22"/>
                <w:szCs w:val="24"/>
              </w:rPr>
            </w:pPr>
          </w:p>
        </w:tc>
        <w:tc>
          <w:tcPr>
            <w:tcW w:w="990" w:type="dxa"/>
            <w:tcBorders>
              <w:top w:val="dashSmallGap" w:sz="4" w:space="0" w:color="auto"/>
              <w:left w:val="single" w:sz="6" w:space="0" w:color="auto"/>
              <w:bottom w:val="single" w:sz="6" w:space="0" w:color="auto"/>
              <w:right w:val="single" w:sz="6" w:space="0" w:color="auto"/>
            </w:tcBorders>
          </w:tcPr>
          <w:p w14:paraId="0289679E" w14:textId="77777777" w:rsidR="00B76E84" w:rsidRPr="001D1BDA" w:rsidRDefault="00B76E84" w:rsidP="00955ED6">
            <w:pPr>
              <w:rPr>
                <w:rFonts w:ascii="Arial" w:hAnsi="Arial" w:cs="Arial"/>
                <w:sz w:val="22"/>
                <w:szCs w:val="24"/>
              </w:rPr>
            </w:pPr>
          </w:p>
        </w:tc>
        <w:tc>
          <w:tcPr>
            <w:tcW w:w="900" w:type="dxa"/>
            <w:tcBorders>
              <w:top w:val="dashSmallGap" w:sz="4" w:space="0" w:color="auto"/>
              <w:left w:val="single" w:sz="6" w:space="0" w:color="auto"/>
              <w:bottom w:val="single" w:sz="6" w:space="0" w:color="auto"/>
              <w:right w:val="single" w:sz="6" w:space="0" w:color="auto"/>
            </w:tcBorders>
          </w:tcPr>
          <w:p w14:paraId="6C58DC0F" w14:textId="77777777" w:rsidR="00B76E84" w:rsidRPr="001D1BDA" w:rsidRDefault="00B76E84" w:rsidP="00955ED6">
            <w:pPr>
              <w:rPr>
                <w:rFonts w:ascii="Arial" w:hAnsi="Arial" w:cs="Arial"/>
                <w:sz w:val="22"/>
                <w:szCs w:val="24"/>
              </w:rPr>
            </w:pPr>
          </w:p>
        </w:tc>
        <w:tc>
          <w:tcPr>
            <w:tcW w:w="180" w:type="dxa"/>
            <w:tcBorders>
              <w:top w:val="dashSmallGap" w:sz="4" w:space="0" w:color="auto"/>
              <w:left w:val="single" w:sz="6" w:space="0" w:color="auto"/>
              <w:bottom w:val="single" w:sz="6" w:space="0" w:color="auto"/>
              <w:right w:val="single" w:sz="6" w:space="0" w:color="auto"/>
            </w:tcBorders>
          </w:tcPr>
          <w:p w14:paraId="27FF1D1D" w14:textId="77777777" w:rsidR="00B76E84" w:rsidRPr="001D1BDA" w:rsidRDefault="00B76E84" w:rsidP="00955ED6">
            <w:pPr>
              <w:rPr>
                <w:rFonts w:ascii="Arial" w:hAnsi="Arial" w:cs="Arial"/>
                <w:sz w:val="22"/>
                <w:szCs w:val="24"/>
              </w:rPr>
            </w:pPr>
          </w:p>
        </w:tc>
        <w:tc>
          <w:tcPr>
            <w:tcW w:w="900" w:type="dxa"/>
            <w:tcBorders>
              <w:top w:val="dashSmallGap" w:sz="4" w:space="0" w:color="auto"/>
              <w:left w:val="single" w:sz="6" w:space="0" w:color="auto"/>
              <w:bottom w:val="single" w:sz="6" w:space="0" w:color="auto"/>
              <w:right w:val="single" w:sz="6" w:space="0" w:color="auto"/>
            </w:tcBorders>
          </w:tcPr>
          <w:p w14:paraId="010CA281" w14:textId="77777777" w:rsidR="00B76E84" w:rsidRPr="001D1BDA" w:rsidRDefault="00B76E84" w:rsidP="00955ED6">
            <w:pPr>
              <w:rPr>
                <w:rFonts w:ascii="Arial" w:hAnsi="Arial" w:cs="Arial"/>
                <w:sz w:val="22"/>
                <w:szCs w:val="24"/>
              </w:rPr>
            </w:pPr>
          </w:p>
        </w:tc>
        <w:tc>
          <w:tcPr>
            <w:tcW w:w="699" w:type="dxa"/>
            <w:tcBorders>
              <w:top w:val="dashSmallGap" w:sz="4" w:space="0" w:color="auto"/>
              <w:left w:val="single" w:sz="6" w:space="0" w:color="auto"/>
              <w:bottom w:val="single" w:sz="6" w:space="0" w:color="auto"/>
              <w:right w:val="single" w:sz="6" w:space="0" w:color="auto"/>
            </w:tcBorders>
          </w:tcPr>
          <w:p w14:paraId="5CC2CE7B" w14:textId="77777777" w:rsidR="00B76E84" w:rsidRPr="001D1BDA" w:rsidRDefault="00B76E84" w:rsidP="00955ED6">
            <w:pPr>
              <w:rPr>
                <w:rFonts w:ascii="Arial" w:hAnsi="Arial" w:cs="Arial"/>
                <w:sz w:val="22"/>
                <w:szCs w:val="24"/>
              </w:rPr>
            </w:pPr>
          </w:p>
        </w:tc>
        <w:tc>
          <w:tcPr>
            <w:tcW w:w="164" w:type="dxa"/>
            <w:tcBorders>
              <w:top w:val="dashSmallGap" w:sz="4" w:space="0" w:color="auto"/>
              <w:left w:val="single" w:sz="6" w:space="0" w:color="auto"/>
              <w:bottom w:val="single" w:sz="6" w:space="0" w:color="auto"/>
              <w:right w:val="single" w:sz="6" w:space="0" w:color="auto"/>
            </w:tcBorders>
          </w:tcPr>
          <w:p w14:paraId="3878378D" w14:textId="77777777" w:rsidR="00B76E84" w:rsidRPr="001D1BDA" w:rsidRDefault="00B76E84" w:rsidP="00955ED6">
            <w:pPr>
              <w:rPr>
                <w:rFonts w:ascii="Arial" w:hAnsi="Arial" w:cs="Arial"/>
                <w:sz w:val="22"/>
                <w:szCs w:val="24"/>
              </w:rPr>
            </w:pPr>
          </w:p>
        </w:tc>
        <w:tc>
          <w:tcPr>
            <w:tcW w:w="164" w:type="dxa"/>
            <w:tcBorders>
              <w:top w:val="dashSmallGap" w:sz="4" w:space="0" w:color="auto"/>
              <w:left w:val="single" w:sz="6" w:space="0" w:color="auto"/>
              <w:bottom w:val="single" w:sz="6" w:space="0" w:color="auto"/>
              <w:right w:val="single" w:sz="6" w:space="0" w:color="auto"/>
            </w:tcBorders>
          </w:tcPr>
          <w:p w14:paraId="76F7EC9E" w14:textId="77777777" w:rsidR="00B76E84" w:rsidRPr="001D1BDA" w:rsidRDefault="00B76E84" w:rsidP="00955ED6">
            <w:pPr>
              <w:rPr>
                <w:rFonts w:ascii="Arial" w:hAnsi="Arial" w:cs="Arial"/>
                <w:sz w:val="22"/>
                <w:szCs w:val="24"/>
              </w:rPr>
            </w:pPr>
          </w:p>
        </w:tc>
        <w:tc>
          <w:tcPr>
            <w:tcW w:w="863" w:type="dxa"/>
            <w:tcBorders>
              <w:top w:val="single" w:sz="6" w:space="0" w:color="auto"/>
              <w:left w:val="single" w:sz="6" w:space="0" w:color="auto"/>
              <w:bottom w:val="single" w:sz="6" w:space="0" w:color="auto"/>
              <w:right w:val="single" w:sz="6" w:space="0" w:color="auto"/>
            </w:tcBorders>
            <w:shd w:val="thinDiagCross" w:color="auto" w:fill="auto"/>
          </w:tcPr>
          <w:p w14:paraId="203D65C8" w14:textId="77777777" w:rsidR="00B76E84" w:rsidRPr="001D1BDA" w:rsidRDefault="00B76E84" w:rsidP="00955ED6">
            <w:pPr>
              <w:rPr>
                <w:rFonts w:ascii="Arial" w:hAnsi="Arial" w:cs="Arial"/>
                <w:sz w:val="22"/>
                <w:szCs w:val="24"/>
                <w:highlight w:val="yellow"/>
              </w:rPr>
            </w:pPr>
          </w:p>
        </w:tc>
        <w:tc>
          <w:tcPr>
            <w:tcW w:w="749" w:type="dxa"/>
            <w:tcBorders>
              <w:top w:val="single" w:sz="6" w:space="0" w:color="auto"/>
              <w:left w:val="single" w:sz="6" w:space="0" w:color="auto"/>
              <w:bottom w:val="single" w:sz="6" w:space="0" w:color="auto"/>
              <w:right w:val="single" w:sz="6" w:space="0" w:color="auto"/>
            </w:tcBorders>
          </w:tcPr>
          <w:p w14:paraId="6E767136" w14:textId="77777777" w:rsidR="00B76E84" w:rsidRPr="001D1BDA" w:rsidRDefault="00B76E84" w:rsidP="00955ED6">
            <w:pPr>
              <w:rPr>
                <w:rFonts w:ascii="Arial" w:hAnsi="Arial" w:cs="Arial"/>
                <w:sz w:val="22"/>
                <w:szCs w:val="24"/>
                <w:highlight w:val="yellow"/>
              </w:rPr>
            </w:pPr>
          </w:p>
        </w:tc>
        <w:tc>
          <w:tcPr>
            <w:tcW w:w="806" w:type="dxa"/>
            <w:vMerge/>
            <w:tcBorders>
              <w:left w:val="single" w:sz="6" w:space="0" w:color="auto"/>
              <w:bottom w:val="single" w:sz="6" w:space="0" w:color="auto"/>
              <w:right w:val="double" w:sz="4" w:space="0" w:color="auto"/>
            </w:tcBorders>
          </w:tcPr>
          <w:p w14:paraId="50E2105D" w14:textId="77777777" w:rsidR="00B76E84" w:rsidRPr="001D1BDA" w:rsidRDefault="00B76E84" w:rsidP="00955ED6">
            <w:pPr>
              <w:rPr>
                <w:rFonts w:ascii="Arial" w:hAnsi="Arial" w:cs="Arial"/>
                <w:sz w:val="22"/>
                <w:szCs w:val="24"/>
                <w:highlight w:val="yellow"/>
              </w:rPr>
            </w:pPr>
          </w:p>
        </w:tc>
      </w:tr>
      <w:tr w:rsidR="00B76E84" w:rsidRPr="001D1BDA" w14:paraId="0A3CF3F9" w14:textId="77777777" w:rsidTr="00A060FB">
        <w:trPr>
          <w:cantSplit/>
          <w:jc w:val="center"/>
        </w:trPr>
        <w:tc>
          <w:tcPr>
            <w:tcW w:w="495" w:type="dxa"/>
            <w:vMerge w:val="restart"/>
            <w:tcBorders>
              <w:top w:val="single" w:sz="6" w:space="0" w:color="auto"/>
              <w:left w:val="double" w:sz="4" w:space="0" w:color="auto"/>
              <w:right w:val="single" w:sz="6" w:space="0" w:color="auto"/>
            </w:tcBorders>
            <w:vAlign w:val="center"/>
          </w:tcPr>
          <w:p w14:paraId="462F5359" w14:textId="77777777" w:rsidR="00B76E84" w:rsidRPr="001D1BDA" w:rsidRDefault="00B76E84" w:rsidP="00955ED6">
            <w:pPr>
              <w:jc w:val="center"/>
              <w:rPr>
                <w:rFonts w:ascii="Arial" w:hAnsi="Arial" w:cs="Arial"/>
                <w:sz w:val="22"/>
                <w:szCs w:val="24"/>
              </w:rPr>
            </w:pPr>
            <w:r w:rsidRPr="001D1BDA">
              <w:rPr>
                <w:rFonts w:ascii="Arial" w:hAnsi="Arial" w:cs="Arial"/>
                <w:sz w:val="22"/>
                <w:szCs w:val="24"/>
              </w:rPr>
              <w:t>K-3</w:t>
            </w:r>
          </w:p>
        </w:tc>
        <w:tc>
          <w:tcPr>
            <w:tcW w:w="1858" w:type="dxa"/>
            <w:vMerge w:val="restart"/>
            <w:tcBorders>
              <w:top w:val="single" w:sz="6" w:space="0" w:color="auto"/>
              <w:left w:val="single" w:sz="6" w:space="0" w:color="auto"/>
              <w:right w:val="single" w:sz="6" w:space="0" w:color="auto"/>
            </w:tcBorders>
          </w:tcPr>
          <w:p w14:paraId="209D5021" w14:textId="77777777" w:rsidR="00B76E84" w:rsidRPr="001D1BDA" w:rsidRDefault="00B76E84" w:rsidP="00955ED6">
            <w:pPr>
              <w:pStyle w:val="xl41"/>
              <w:spacing w:before="0" w:beforeAutospacing="0" w:after="0" w:afterAutospacing="0"/>
              <w:rPr>
                <w:rFonts w:ascii="Arial" w:hAnsi="Arial" w:cs="Arial"/>
                <w:sz w:val="22"/>
                <w:szCs w:val="24"/>
                <w:lang w:val="en-US"/>
              </w:rPr>
            </w:pPr>
          </w:p>
        </w:tc>
        <w:tc>
          <w:tcPr>
            <w:tcW w:w="912" w:type="dxa"/>
            <w:vMerge w:val="restart"/>
            <w:tcBorders>
              <w:top w:val="single" w:sz="6" w:space="0" w:color="auto"/>
              <w:left w:val="single" w:sz="6" w:space="0" w:color="auto"/>
              <w:right w:val="single" w:sz="6" w:space="0" w:color="auto"/>
            </w:tcBorders>
          </w:tcPr>
          <w:p w14:paraId="4E17D0D0" w14:textId="77777777" w:rsidR="00B76E84" w:rsidRPr="001D1BDA" w:rsidRDefault="00B76E84" w:rsidP="00955ED6">
            <w:pPr>
              <w:rPr>
                <w:rFonts w:ascii="Arial" w:hAnsi="Arial" w:cs="Arial"/>
                <w:sz w:val="22"/>
                <w:szCs w:val="24"/>
              </w:rPr>
            </w:pPr>
          </w:p>
        </w:tc>
        <w:tc>
          <w:tcPr>
            <w:tcW w:w="720" w:type="dxa"/>
            <w:tcBorders>
              <w:top w:val="single" w:sz="6" w:space="0" w:color="auto"/>
              <w:left w:val="single" w:sz="6" w:space="0" w:color="auto"/>
              <w:bottom w:val="dashSmallGap" w:sz="4" w:space="0" w:color="auto"/>
              <w:right w:val="single" w:sz="6" w:space="0" w:color="auto"/>
            </w:tcBorders>
          </w:tcPr>
          <w:p w14:paraId="02B298B4" w14:textId="77777777" w:rsidR="00B76E84" w:rsidRPr="001D1BDA" w:rsidRDefault="00B76E84" w:rsidP="00955ED6">
            <w:pPr>
              <w:rPr>
                <w:rFonts w:ascii="Arial" w:hAnsi="Arial" w:cs="Arial"/>
                <w:sz w:val="22"/>
                <w:szCs w:val="24"/>
              </w:rPr>
            </w:pPr>
          </w:p>
        </w:tc>
        <w:tc>
          <w:tcPr>
            <w:tcW w:w="990" w:type="dxa"/>
            <w:tcBorders>
              <w:top w:val="single" w:sz="6" w:space="0" w:color="auto"/>
              <w:left w:val="single" w:sz="6" w:space="0" w:color="auto"/>
              <w:bottom w:val="dashSmallGap" w:sz="4" w:space="0" w:color="auto"/>
              <w:right w:val="single" w:sz="6" w:space="0" w:color="auto"/>
            </w:tcBorders>
          </w:tcPr>
          <w:p w14:paraId="1898DC67"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3B4C18F0" w14:textId="77777777" w:rsidR="00B76E84" w:rsidRPr="001D1BDA" w:rsidRDefault="00B76E84" w:rsidP="00955ED6">
            <w:pPr>
              <w:rPr>
                <w:rFonts w:ascii="Arial" w:hAnsi="Arial" w:cs="Arial"/>
                <w:sz w:val="22"/>
                <w:szCs w:val="24"/>
              </w:rPr>
            </w:pPr>
          </w:p>
        </w:tc>
        <w:tc>
          <w:tcPr>
            <w:tcW w:w="1080" w:type="dxa"/>
            <w:tcBorders>
              <w:top w:val="single" w:sz="6" w:space="0" w:color="auto"/>
              <w:left w:val="single" w:sz="6" w:space="0" w:color="auto"/>
              <w:bottom w:val="dashSmallGap" w:sz="4" w:space="0" w:color="auto"/>
              <w:right w:val="single" w:sz="6" w:space="0" w:color="auto"/>
            </w:tcBorders>
          </w:tcPr>
          <w:p w14:paraId="71657E89"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5DB43552" w14:textId="77777777" w:rsidR="00B76E84" w:rsidRPr="001D1BDA" w:rsidRDefault="00B76E84" w:rsidP="00955ED6">
            <w:pPr>
              <w:rPr>
                <w:rFonts w:ascii="Arial" w:hAnsi="Arial" w:cs="Arial"/>
                <w:sz w:val="22"/>
                <w:szCs w:val="24"/>
              </w:rPr>
            </w:pPr>
          </w:p>
        </w:tc>
        <w:tc>
          <w:tcPr>
            <w:tcW w:w="990" w:type="dxa"/>
            <w:tcBorders>
              <w:top w:val="single" w:sz="6" w:space="0" w:color="auto"/>
              <w:left w:val="single" w:sz="6" w:space="0" w:color="auto"/>
              <w:bottom w:val="dashSmallGap" w:sz="4" w:space="0" w:color="auto"/>
              <w:right w:val="single" w:sz="6" w:space="0" w:color="auto"/>
            </w:tcBorders>
          </w:tcPr>
          <w:p w14:paraId="656E65D3" w14:textId="77777777" w:rsidR="00B76E84" w:rsidRPr="001D1BDA" w:rsidRDefault="00B76E84" w:rsidP="00955ED6">
            <w:pPr>
              <w:rPr>
                <w:rFonts w:ascii="Arial" w:hAnsi="Arial" w:cs="Arial"/>
                <w:sz w:val="22"/>
                <w:szCs w:val="24"/>
              </w:rPr>
            </w:pPr>
          </w:p>
        </w:tc>
        <w:tc>
          <w:tcPr>
            <w:tcW w:w="900" w:type="dxa"/>
            <w:tcBorders>
              <w:top w:val="single" w:sz="6" w:space="0" w:color="auto"/>
              <w:left w:val="single" w:sz="6" w:space="0" w:color="auto"/>
              <w:bottom w:val="dashSmallGap" w:sz="4" w:space="0" w:color="auto"/>
              <w:right w:val="single" w:sz="6" w:space="0" w:color="auto"/>
            </w:tcBorders>
          </w:tcPr>
          <w:p w14:paraId="57454417"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17520A8A" w14:textId="77777777" w:rsidR="00B76E84" w:rsidRPr="001D1BDA" w:rsidRDefault="00B76E84" w:rsidP="00955ED6">
            <w:pPr>
              <w:rPr>
                <w:rFonts w:ascii="Arial" w:hAnsi="Arial" w:cs="Arial"/>
                <w:sz w:val="22"/>
                <w:szCs w:val="24"/>
              </w:rPr>
            </w:pPr>
          </w:p>
        </w:tc>
        <w:tc>
          <w:tcPr>
            <w:tcW w:w="900" w:type="dxa"/>
            <w:tcBorders>
              <w:top w:val="single" w:sz="6" w:space="0" w:color="auto"/>
              <w:left w:val="single" w:sz="6" w:space="0" w:color="auto"/>
              <w:bottom w:val="dashSmallGap" w:sz="4" w:space="0" w:color="auto"/>
              <w:right w:val="single" w:sz="6" w:space="0" w:color="auto"/>
            </w:tcBorders>
          </w:tcPr>
          <w:p w14:paraId="416AFDFD" w14:textId="77777777" w:rsidR="00B76E84" w:rsidRPr="001D1BDA" w:rsidRDefault="00B76E84" w:rsidP="00955ED6">
            <w:pPr>
              <w:rPr>
                <w:rFonts w:ascii="Arial" w:hAnsi="Arial" w:cs="Arial"/>
                <w:sz w:val="22"/>
                <w:szCs w:val="24"/>
              </w:rPr>
            </w:pPr>
          </w:p>
        </w:tc>
        <w:tc>
          <w:tcPr>
            <w:tcW w:w="699" w:type="dxa"/>
            <w:tcBorders>
              <w:top w:val="single" w:sz="6" w:space="0" w:color="auto"/>
              <w:left w:val="single" w:sz="6" w:space="0" w:color="auto"/>
              <w:bottom w:val="dashSmallGap" w:sz="4" w:space="0" w:color="auto"/>
              <w:right w:val="single" w:sz="6" w:space="0" w:color="auto"/>
            </w:tcBorders>
          </w:tcPr>
          <w:p w14:paraId="409EB30B" w14:textId="77777777" w:rsidR="00B76E84" w:rsidRPr="001D1BDA" w:rsidRDefault="00B76E84" w:rsidP="00955ED6">
            <w:pPr>
              <w:rPr>
                <w:rFonts w:ascii="Arial" w:hAnsi="Arial" w:cs="Arial"/>
                <w:sz w:val="22"/>
                <w:szCs w:val="24"/>
              </w:rPr>
            </w:pPr>
          </w:p>
        </w:tc>
        <w:tc>
          <w:tcPr>
            <w:tcW w:w="164" w:type="dxa"/>
            <w:tcBorders>
              <w:top w:val="single" w:sz="6" w:space="0" w:color="auto"/>
              <w:left w:val="single" w:sz="6" w:space="0" w:color="auto"/>
              <w:bottom w:val="dashSmallGap" w:sz="4" w:space="0" w:color="auto"/>
              <w:right w:val="single" w:sz="6" w:space="0" w:color="auto"/>
            </w:tcBorders>
          </w:tcPr>
          <w:p w14:paraId="2347888F" w14:textId="77777777" w:rsidR="00B76E84" w:rsidRPr="001D1BDA" w:rsidRDefault="00B76E84" w:rsidP="00955ED6">
            <w:pPr>
              <w:rPr>
                <w:rFonts w:ascii="Arial" w:hAnsi="Arial" w:cs="Arial"/>
                <w:sz w:val="22"/>
                <w:szCs w:val="24"/>
              </w:rPr>
            </w:pPr>
          </w:p>
        </w:tc>
        <w:tc>
          <w:tcPr>
            <w:tcW w:w="164" w:type="dxa"/>
            <w:tcBorders>
              <w:top w:val="single" w:sz="6" w:space="0" w:color="auto"/>
              <w:left w:val="single" w:sz="6" w:space="0" w:color="auto"/>
              <w:bottom w:val="dashSmallGap" w:sz="4" w:space="0" w:color="auto"/>
              <w:right w:val="single" w:sz="6" w:space="0" w:color="auto"/>
            </w:tcBorders>
          </w:tcPr>
          <w:p w14:paraId="0A4EAE71" w14:textId="77777777" w:rsidR="00B76E84" w:rsidRPr="001D1BDA" w:rsidRDefault="00B76E84" w:rsidP="00955ED6">
            <w:pPr>
              <w:rPr>
                <w:rFonts w:ascii="Arial" w:hAnsi="Arial" w:cs="Arial"/>
                <w:sz w:val="22"/>
                <w:szCs w:val="24"/>
              </w:rPr>
            </w:pPr>
          </w:p>
        </w:tc>
        <w:tc>
          <w:tcPr>
            <w:tcW w:w="863" w:type="dxa"/>
            <w:tcBorders>
              <w:top w:val="single" w:sz="6" w:space="0" w:color="auto"/>
              <w:left w:val="single" w:sz="6" w:space="0" w:color="auto"/>
              <w:bottom w:val="single" w:sz="6" w:space="0" w:color="auto"/>
              <w:right w:val="single" w:sz="6" w:space="0" w:color="auto"/>
            </w:tcBorders>
          </w:tcPr>
          <w:p w14:paraId="0786EC63" w14:textId="77777777" w:rsidR="00B76E84" w:rsidRPr="001D1BDA" w:rsidRDefault="00B76E84" w:rsidP="00955ED6">
            <w:pPr>
              <w:rPr>
                <w:rFonts w:ascii="Arial" w:hAnsi="Arial" w:cs="Arial"/>
                <w:sz w:val="22"/>
                <w:szCs w:val="24"/>
                <w:highlight w:val="yellow"/>
              </w:rPr>
            </w:pPr>
          </w:p>
        </w:tc>
        <w:tc>
          <w:tcPr>
            <w:tcW w:w="749" w:type="dxa"/>
            <w:tcBorders>
              <w:top w:val="single" w:sz="6" w:space="0" w:color="auto"/>
              <w:left w:val="single" w:sz="6" w:space="0" w:color="auto"/>
              <w:bottom w:val="single" w:sz="6" w:space="0" w:color="auto"/>
              <w:right w:val="single" w:sz="6" w:space="0" w:color="auto"/>
            </w:tcBorders>
            <w:shd w:val="thinDiagCross" w:color="auto" w:fill="auto"/>
          </w:tcPr>
          <w:p w14:paraId="5E274271" w14:textId="77777777" w:rsidR="00B76E84" w:rsidRPr="001D1BDA" w:rsidRDefault="00B76E84" w:rsidP="00955ED6">
            <w:pPr>
              <w:rPr>
                <w:rFonts w:ascii="Arial" w:hAnsi="Arial" w:cs="Arial"/>
                <w:sz w:val="22"/>
                <w:szCs w:val="24"/>
                <w:highlight w:val="yellow"/>
              </w:rPr>
            </w:pPr>
          </w:p>
        </w:tc>
        <w:tc>
          <w:tcPr>
            <w:tcW w:w="806" w:type="dxa"/>
            <w:vMerge w:val="restart"/>
            <w:tcBorders>
              <w:top w:val="single" w:sz="6" w:space="0" w:color="auto"/>
              <w:left w:val="single" w:sz="6" w:space="0" w:color="auto"/>
              <w:right w:val="double" w:sz="4" w:space="0" w:color="auto"/>
            </w:tcBorders>
          </w:tcPr>
          <w:p w14:paraId="232CD6E6" w14:textId="77777777" w:rsidR="00B76E84" w:rsidRPr="001D1BDA" w:rsidRDefault="00B76E84" w:rsidP="00955ED6">
            <w:pPr>
              <w:rPr>
                <w:rFonts w:ascii="Arial" w:hAnsi="Arial" w:cs="Arial"/>
                <w:sz w:val="22"/>
                <w:szCs w:val="24"/>
                <w:highlight w:val="yellow"/>
              </w:rPr>
            </w:pPr>
          </w:p>
        </w:tc>
      </w:tr>
      <w:tr w:rsidR="00B76E84" w:rsidRPr="001D1BDA" w14:paraId="759339AE" w14:textId="77777777" w:rsidTr="00A060FB">
        <w:trPr>
          <w:cantSplit/>
          <w:jc w:val="center"/>
        </w:trPr>
        <w:tc>
          <w:tcPr>
            <w:tcW w:w="495" w:type="dxa"/>
            <w:vMerge/>
            <w:tcBorders>
              <w:left w:val="double" w:sz="4" w:space="0" w:color="auto"/>
              <w:bottom w:val="single" w:sz="6" w:space="0" w:color="auto"/>
              <w:right w:val="single" w:sz="6" w:space="0" w:color="auto"/>
            </w:tcBorders>
            <w:vAlign w:val="center"/>
          </w:tcPr>
          <w:p w14:paraId="5F6856B2" w14:textId="77777777" w:rsidR="00B76E84" w:rsidRPr="001D1BDA" w:rsidRDefault="00B76E84" w:rsidP="00955ED6">
            <w:pPr>
              <w:jc w:val="center"/>
              <w:rPr>
                <w:rFonts w:ascii="Arial" w:hAnsi="Arial" w:cs="Arial"/>
                <w:sz w:val="22"/>
                <w:szCs w:val="24"/>
              </w:rPr>
            </w:pPr>
          </w:p>
        </w:tc>
        <w:tc>
          <w:tcPr>
            <w:tcW w:w="1858" w:type="dxa"/>
            <w:vMerge/>
            <w:tcBorders>
              <w:left w:val="single" w:sz="6" w:space="0" w:color="auto"/>
              <w:bottom w:val="single" w:sz="6" w:space="0" w:color="auto"/>
              <w:right w:val="single" w:sz="6" w:space="0" w:color="auto"/>
            </w:tcBorders>
          </w:tcPr>
          <w:p w14:paraId="40D2D031" w14:textId="77777777" w:rsidR="00B76E84" w:rsidRPr="001D1BDA" w:rsidRDefault="00B76E84" w:rsidP="00955ED6">
            <w:pPr>
              <w:rPr>
                <w:rFonts w:ascii="Arial" w:hAnsi="Arial" w:cs="Arial"/>
                <w:sz w:val="22"/>
                <w:szCs w:val="24"/>
              </w:rPr>
            </w:pPr>
          </w:p>
        </w:tc>
        <w:tc>
          <w:tcPr>
            <w:tcW w:w="912" w:type="dxa"/>
            <w:vMerge/>
            <w:tcBorders>
              <w:left w:val="single" w:sz="6" w:space="0" w:color="auto"/>
              <w:bottom w:val="single" w:sz="6" w:space="0" w:color="auto"/>
              <w:right w:val="single" w:sz="6" w:space="0" w:color="auto"/>
            </w:tcBorders>
          </w:tcPr>
          <w:p w14:paraId="7289C65C" w14:textId="77777777" w:rsidR="00B76E84" w:rsidRPr="001D1BDA" w:rsidRDefault="00B76E84" w:rsidP="00955ED6">
            <w:pPr>
              <w:rPr>
                <w:rFonts w:ascii="Arial" w:hAnsi="Arial" w:cs="Arial"/>
                <w:sz w:val="22"/>
                <w:szCs w:val="24"/>
              </w:rPr>
            </w:pPr>
          </w:p>
        </w:tc>
        <w:tc>
          <w:tcPr>
            <w:tcW w:w="720" w:type="dxa"/>
            <w:tcBorders>
              <w:top w:val="dashSmallGap" w:sz="4" w:space="0" w:color="auto"/>
              <w:left w:val="single" w:sz="6" w:space="0" w:color="auto"/>
              <w:bottom w:val="single" w:sz="6" w:space="0" w:color="auto"/>
              <w:right w:val="single" w:sz="6" w:space="0" w:color="auto"/>
            </w:tcBorders>
          </w:tcPr>
          <w:p w14:paraId="2A8B9A1B" w14:textId="77777777" w:rsidR="00B76E84" w:rsidRPr="001D1BDA" w:rsidRDefault="00B76E84" w:rsidP="00955ED6">
            <w:pPr>
              <w:rPr>
                <w:rFonts w:ascii="Arial" w:hAnsi="Arial" w:cs="Arial"/>
                <w:sz w:val="22"/>
                <w:szCs w:val="24"/>
              </w:rPr>
            </w:pPr>
          </w:p>
        </w:tc>
        <w:tc>
          <w:tcPr>
            <w:tcW w:w="990" w:type="dxa"/>
            <w:tcBorders>
              <w:top w:val="dashSmallGap" w:sz="4" w:space="0" w:color="auto"/>
              <w:left w:val="single" w:sz="6" w:space="0" w:color="auto"/>
              <w:bottom w:val="single" w:sz="6" w:space="0" w:color="auto"/>
              <w:right w:val="single" w:sz="6" w:space="0" w:color="auto"/>
            </w:tcBorders>
          </w:tcPr>
          <w:p w14:paraId="48A3B9D3" w14:textId="77777777" w:rsidR="00B76E84" w:rsidRPr="001D1BDA" w:rsidRDefault="00B76E84" w:rsidP="00955ED6">
            <w:pPr>
              <w:rPr>
                <w:rFonts w:ascii="Arial" w:hAnsi="Arial" w:cs="Arial"/>
                <w:sz w:val="22"/>
                <w:szCs w:val="24"/>
              </w:rPr>
            </w:pPr>
          </w:p>
        </w:tc>
        <w:tc>
          <w:tcPr>
            <w:tcW w:w="180" w:type="dxa"/>
            <w:tcBorders>
              <w:top w:val="dashSmallGap" w:sz="4" w:space="0" w:color="auto"/>
              <w:left w:val="single" w:sz="6" w:space="0" w:color="auto"/>
              <w:bottom w:val="single" w:sz="6" w:space="0" w:color="auto"/>
              <w:right w:val="single" w:sz="6" w:space="0" w:color="auto"/>
            </w:tcBorders>
          </w:tcPr>
          <w:p w14:paraId="4C1CC073" w14:textId="77777777" w:rsidR="00B76E84" w:rsidRPr="001D1BDA" w:rsidRDefault="00B76E84" w:rsidP="00955ED6">
            <w:pPr>
              <w:rPr>
                <w:rFonts w:ascii="Arial" w:hAnsi="Arial" w:cs="Arial"/>
                <w:sz w:val="22"/>
                <w:szCs w:val="24"/>
              </w:rPr>
            </w:pPr>
          </w:p>
        </w:tc>
        <w:tc>
          <w:tcPr>
            <w:tcW w:w="1080" w:type="dxa"/>
            <w:tcBorders>
              <w:top w:val="dashSmallGap" w:sz="4" w:space="0" w:color="auto"/>
              <w:left w:val="single" w:sz="6" w:space="0" w:color="auto"/>
              <w:bottom w:val="single" w:sz="6" w:space="0" w:color="auto"/>
              <w:right w:val="single" w:sz="6" w:space="0" w:color="auto"/>
            </w:tcBorders>
          </w:tcPr>
          <w:p w14:paraId="060FCBBB" w14:textId="77777777" w:rsidR="00B76E84" w:rsidRPr="001D1BDA" w:rsidRDefault="00B76E84" w:rsidP="00955ED6">
            <w:pPr>
              <w:rPr>
                <w:rFonts w:ascii="Arial" w:hAnsi="Arial" w:cs="Arial"/>
                <w:sz w:val="22"/>
                <w:szCs w:val="24"/>
              </w:rPr>
            </w:pPr>
          </w:p>
        </w:tc>
        <w:tc>
          <w:tcPr>
            <w:tcW w:w="180" w:type="dxa"/>
            <w:tcBorders>
              <w:top w:val="dashSmallGap" w:sz="4" w:space="0" w:color="auto"/>
              <w:left w:val="single" w:sz="6" w:space="0" w:color="auto"/>
              <w:bottom w:val="single" w:sz="6" w:space="0" w:color="auto"/>
              <w:right w:val="single" w:sz="6" w:space="0" w:color="auto"/>
            </w:tcBorders>
          </w:tcPr>
          <w:p w14:paraId="27077125" w14:textId="77777777" w:rsidR="00B76E84" w:rsidRPr="001D1BDA" w:rsidRDefault="00B76E84" w:rsidP="00955ED6">
            <w:pPr>
              <w:rPr>
                <w:rFonts w:ascii="Arial" w:hAnsi="Arial" w:cs="Arial"/>
                <w:sz w:val="22"/>
                <w:szCs w:val="24"/>
              </w:rPr>
            </w:pPr>
          </w:p>
        </w:tc>
        <w:tc>
          <w:tcPr>
            <w:tcW w:w="990" w:type="dxa"/>
            <w:tcBorders>
              <w:top w:val="dashSmallGap" w:sz="4" w:space="0" w:color="auto"/>
              <w:left w:val="single" w:sz="6" w:space="0" w:color="auto"/>
              <w:bottom w:val="single" w:sz="6" w:space="0" w:color="auto"/>
              <w:right w:val="single" w:sz="6" w:space="0" w:color="auto"/>
            </w:tcBorders>
          </w:tcPr>
          <w:p w14:paraId="638C525C" w14:textId="77777777" w:rsidR="00B76E84" w:rsidRPr="001D1BDA" w:rsidRDefault="00B76E84" w:rsidP="00955ED6">
            <w:pPr>
              <w:rPr>
                <w:rFonts w:ascii="Arial" w:hAnsi="Arial" w:cs="Arial"/>
                <w:sz w:val="22"/>
                <w:szCs w:val="24"/>
              </w:rPr>
            </w:pPr>
          </w:p>
        </w:tc>
        <w:tc>
          <w:tcPr>
            <w:tcW w:w="900" w:type="dxa"/>
            <w:tcBorders>
              <w:top w:val="dashSmallGap" w:sz="4" w:space="0" w:color="auto"/>
              <w:left w:val="single" w:sz="6" w:space="0" w:color="auto"/>
              <w:bottom w:val="single" w:sz="6" w:space="0" w:color="auto"/>
              <w:right w:val="single" w:sz="6" w:space="0" w:color="auto"/>
            </w:tcBorders>
          </w:tcPr>
          <w:p w14:paraId="19407CEC" w14:textId="77777777" w:rsidR="00B76E84" w:rsidRPr="001D1BDA" w:rsidRDefault="00B76E84" w:rsidP="00955ED6">
            <w:pPr>
              <w:rPr>
                <w:rFonts w:ascii="Arial" w:hAnsi="Arial" w:cs="Arial"/>
                <w:sz w:val="22"/>
                <w:szCs w:val="24"/>
              </w:rPr>
            </w:pPr>
          </w:p>
        </w:tc>
        <w:tc>
          <w:tcPr>
            <w:tcW w:w="180" w:type="dxa"/>
            <w:tcBorders>
              <w:top w:val="dashSmallGap" w:sz="4" w:space="0" w:color="auto"/>
              <w:left w:val="single" w:sz="6" w:space="0" w:color="auto"/>
              <w:bottom w:val="single" w:sz="6" w:space="0" w:color="auto"/>
              <w:right w:val="single" w:sz="6" w:space="0" w:color="auto"/>
            </w:tcBorders>
          </w:tcPr>
          <w:p w14:paraId="5A0539FB" w14:textId="77777777" w:rsidR="00B76E84" w:rsidRPr="001D1BDA" w:rsidRDefault="00B76E84" w:rsidP="00955ED6">
            <w:pPr>
              <w:rPr>
                <w:rFonts w:ascii="Arial" w:hAnsi="Arial" w:cs="Arial"/>
                <w:sz w:val="22"/>
                <w:szCs w:val="24"/>
              </w:rPr>
            </w:pPr>
          </w:p>
        </w:tc>
        <w:tc>
          <w:tcPr>
            <w:tcW w:w="900" w:type="dxa"/>
            <w:tcBorders>
              <w:top w:val="dashSmallGap" w:sz="4" w:space="0" w:color="auto"/>
              <w:left w:val="single" w:sz="6" w:space="0" w:color="auto"/>
              <w:bottom w:val="single" w:sz="6" w:space="0" w:color="auto"/>
              <w:right w:val="single" w:sz="6" w:space="0" w:color="auto"/>
            </w:tcBorders>
          </w:tcPr>
          <w:p w14:paraId="158E40A1" w14:textId="77777777" w:rsidR="00B76E84" w:rsidRPr="001D1BDA" w:rsidRDefault="00B76E84" w:rsidP="00955ED6">
            <w:pPr>
              <w:rPr>
                <w:rFonts w:ascii="Arial" w:hAnsi="Arial" w:cs="Arial"/>
                <w:sz w:val="22"/>
                <w:szCs w:val="24"/>
              </w:rPr>
            </w:pPr>
          </w:p>
        </w:tc>
        <w:tc>
          <w:tcPr>
            <w:tcW w:w="699" w:type="dxa"/>
            <w:tcBorders>
              <w:top w:val="dashSmallGap" w:sz="4" w:space="0" w:color="auto"/>
              <w:left w:val="single" w:sz="6" w:space="0" w:color="auto"/>
              <w:bottom w:val="single" w:sz="6" w:space="0" w:color="auto"/>
              <w:right w:val="single" w:sz="6" w:space="0" w:color="auto"/>
            </w:tcBorders>
          </w:tcPr>
          <w:p w14:paraId="0D52304A" w14:textId="77777777" w:rsidR="00B76E84" w:rsidRPr="001D1BDA" w:rsidRDefault="00B76E84" w:rsidP="00955ED6">
            <w:pPr>
              <w:rPr>
                <w:rFonts w:ascii="Arial" w:hAnsi="Arial" w:cs="Arial"/>
                <w:sz w:val="22"/>
                <w:szCs w:val="24"/>
              </w:rPr>
            </w:pPr>
          </w:p>
        </w:tc>
        <w:tc>
          <w:tcPr>
            <w:tcW w:w="164" w:type="dxa"/>
            <w:tcBorders>
              <w:top w:val="dashSmallGap" w:sz="4" w:space="0" w:color="auto"/>
              <w:left w:val="single" w:sz="6" w:space="0" w:color="auto"/>
              <w:bottom w:val="single" w:sz="6" w:space="0" w:color="auto"/>
              <w:right w:val="single" w:sz="6" w:space="0" w:color="auto"/>
            </w:tcBorders>
          </w:tcPr>
          <w:p w14:paraId="25134B85" w14:textId="77777777" w:rsidR="00B76E84" w:rsidRPr="001D1BDA" w:rsidRDefault="00B76E84" w:rsidP="00955ED6">
            <w:pPr>
              <w:rPr>
                <w:rFonts w:ascii="Arial" w:hAnsi="Arial" w:cs="Arial"/>
                <w:sz w:val="22"/>
                <w:szCs w:val="24"/>
              </w:rPr>
            </w:pPr>
          </w:p>
        </w:tc>
        <w:tc>
          <w:tcPr>
            <w:tcW w:w="164" w:type="dxa"/>
            <w:tcBorders>
              <w:top w:val="dashSmallGap" w:sz="4" w:space="0" w:color="auto"/>
              <w:left w:val="single" w:sz="6" w:space="0" w:color="auto"/>
              <w:bottom w:val="single" w:sz="6" w:space="0" w:color="auto"/>
              <w:right w:val="single" w:sz="6" w:space="0" w:color="auto"/>
            </w:tcBorders>
          </w:tcPr>
          <w:p w14:paraId="7044EF7A" w14:textId="77777777" w:rsidR="00B76E84" w:rsidRPr="001D1BDA" w:rsidRDefault="00B76E84" w:rsidP="00955ED6">
            <w:pPr>
              <w:rPr>
                <w:rFonts w:ascii="Arial" w:hAnsi="Arial" w:cs="Arial"/>
                <w:sz w:val="22"/>
                <w:szCs w:val="24"/>
              </w:rPr>
            </w:pPr>
          </w:p>
        </w:tc>
        <w:tc>
          <w:tcPr>
            <w:tcW w:w="863" w:type="dxa"/>
            <w:tcBorders>
              <w:top w:val="single" w:sz="6" w:space="0" w:color="auto"/>
              <w:left w:val="single" w:sz="6" w:space="0" w:color="auto"/>
              <w:bottom w:val="single" w:sz="6" w:space="0" w:color="auto"/>
              <w:right w:val="single" w:sz="6" w:space="0" w:color="auto"/>
            </w:tcBorders>
            <w:shd w:val="thinDiagCross" w:color="auto" w:fill="auto"/>
          </w:tcPr>
          <w:p w14:paraId="1FA40413" w14:textId="77777777" w:rsidR="00B76E84" w:rsidRPr="001D1BDA" w:rsidRDefault="00B76E84" w:rsidP="00955ED6">
            <w:pPr>
              <w:rPr>
                <w:rFonts w:ascii="Arial" w:hAnsi="Arial" w:cs="Arial"/>
                <w:sz w:val="22"/>
                <w:szCs w:val="24"/>
                <w:highlight w:val="yellow"/>
              </w:rPr>
            </w:pPr>
          </w:p>
        </w:tc>
        <w:tc>
          <w:tcPr>
            <w:tcW w:w="749" w:type="dxa"/>
            <w:tcBorders>
              <w:top w:val="single" w:sz="6" w:space="0" w:color="auto"/>
              <w:left w:val="single" w:sz="6" w:space="0" w:color="auto"/>
              <w:bottom w:val="single" w:sz="6" w:space="0" w:color="auto"/>
              <w:right w:val="single" w:sz="6" w:space="0" w:color="auto"/>
            </w:tcBorders>
          </w:tcPr>
          <w:p w14:paraId="723CFDFA" w14:textId="77777777" w:rsidR="00B76E84" w:rsidRPr="001D1BDA" w:rsidRDefault="00B76E84" w:rsidP="00955ED6">
            <w:pPr>
              <w:rPr>
                <w:rFonts w:ascii="Arial" w:hAnsi="Arial" w:cs="Arial"/>
                <w:sz w:val="22"/>
                <w:szCs w:val="24"/>
                <w:highlight w:val="yellow"/>
              </w:rPr>
            </w:pPr>
          </w:p>
        </w:tc>
        <w:tc>
          <w:tcPr>
            <w:tcW w:w="806" w:type="dxa"/>
            <w:vMerge/>
            <w:tcBorders>
              <w:left w:val="single" w:sz="6" w:space="0" w:color="auto"/>
              <w:bottom w:val="single" w:sz="6" w:space="0" w:color="auto"/>
              <w:right w:val="double" w:sz="4" w:space="0" w:color="auto"/>
            </w:tcBorders>
          </w:tcPr>
          <w:p w14:paraId="28E85F0D" w14:textId="77777777" w:rsidR="00B76E84" w:rsidRPr="001D1BDA" w:rsidRDefault="00B76E84" w:rsidP="00955ED6">
            <w:pPr>
              <w:rPr>
                <w:rFonts w:ascii="Arial" w:hAnsi="Arial" w:cs="Arial"/>
                <w:sz w:val="22"/>
                <w:szCs w:val="24"/>
                <w:highlight w:val="yellow"/>
              </w:rPr>
            </w:pPr>
          </w:p>
        </w:tc>
      </w:tr>
      <w:tr w:rsidR="00B76E84" w:rsidRPr="001D1BDA" w14:paraId="3B752BA0" w14:textId="77777777" w:rsidTr="00A060FB">
        <w:trPr>
          <w:cantSplit/>
          <w:jc w:val="center"/>
        </w:trPr>
        <w:tc>
          <w:tcPr>
            <w:tcW w:w="495" w:type="dxa"/>
            <w:vMerge w:val="restart"/>
            <w:tcBorders>
              <w:top w:val="single" w:sz="6" w:space="0" w:color="auto"/>
              <w:left w:val="double" w:sz="4" w:space="0" w:color="auto"/>
              <w:right w:val="single" w:sz="6" w:space="0" w:color="auto"/>
            </w:tcBorders>
            <w:vAlign w:val="center"/>
          </w:tcPr>
          <w:p w14:paraId="2C18BEC0" w14:textId="77777777" w:rsidR="00B76E84" w:rsidRPr="001D1BDA" w:rsidRDefault="00B76E84" w:rsidP="00955ED6">
            <w:pPr>
              <w:jc w:val="center"/>
              <w:rPr>
                <w:rFonts w:ascii="Arial" w:hAnsi="Arial" w:cs="Arial"/>
                <w:sz w:val="22"/>
                <w:szCs w:val="24"/>
              </w:rPr>
            </w:pPr>
          </w:p>
        </w:tc>
        <w:tc>
          <w:tcPr>
            <w:tcW w:w="1858" w:type="dxa"/>
            <w:vMerge w:val="restart"/>
            <w:tcBorders>
              <w:top w:val="single" w:sz="6" w:space="0" w:color="auto"/>
              <w:left w:val="single" w:sz="6" w:space="0" w:color="auto"/>
              <w:right w:val="single" w:sz="6" w:space="0" w:color="auto"/>
            </w:tcBorders>
          </w:tcPr>
          <w:p w14:paraId="4C5A8D03" w14:textId="77777777" w:rsidR="00B76E84" w:rsidRPr="001D1BDA" w:rsidRDefault="00B76E84" w:rsidP="00955ED6">
            <w:pPr>
              <w:pStyle w:val="xl41"/>
              <w:spacing w:before="0" w:beforeAutospacing="0" w:after="0" w:afterAutospacing="0"/>
              <w:rPr>
                <w:rFonts w:ascii="Arial" w:hAnsi="Arial" w:cs="Arial"/>
                <w:sz w:val="22"/>
                <w:szCs w:val="24"/>
                <w:lang w:val="en-US"/>
              </w:rPr>
            </w:pPr>
          </w:p>
        </w:tc>
        <w:tc>
          <w:tcPr>
            <w:tcW w:w="912" w:type="dxa"/>
            <w:vMerge w:val="restart"/>
            <w:tcBorders>
              <w:top w:val="single" w:sz="6" w:space="0" w:color="auto"/>
              <w:left w:val="single" w:sz="6" w:space="0" w:color="auto"/>
              <w:right w:val="single" w:sz="6" w:space="0" w:color="auto"/>
            </w:tcBorders>
          </w:tcPr>
          <w:p w14:paraId="48E08DF2" w14:textId="77777777" w:rsidR="00B76E84" w:rsidRPr="001D1BDA" w:rsidRDefault="00B76E84" w:rsidP="00955ED6">
            <w:pPr>
              <w:rPr>
                <w:rFonts w:ascii="Arial" w:hAnsi="Arial" w:cs="Arial"/>
                <w:sz w:val="22"/>
                <w:szCs w:val="24"/>
              </w:rPr>
            </w:pPr>
          </w:p>
        </w:tc>
        <w:tc>
          <w:tcPr>
            <w:tcW w:w="720" w:type="dxa"/>
            <w:tcBorders>
              <w:top w:val="single" w:sz="6" w:space="0" w:color="auto"/>
              <w:left w:val="single" w:sz="6" w:space="0" w:color="auto"/>
              <w:bottom w:val="dashSmallGap" w:sz="4" w:space="0" w:color="auto"/>
              <w:right w:val="single" w:sz="6" w:space="0" w:color="auto"/>
            </w:tcBorders>
          </w:tcPr>
          <w:p w14:paraId="69B25F4B" w14:textId="77777777" w:rsidR="00B76E84" w:rsidRPr="001D1BDA" w:rsidRDefault="00B76E84" w:rsidP="00955ED6">
            <w:pPr>
              <w:rPr>
                <w:rFonts w:ascii="Arial" w:hAnsi="Arial" w:cs="Arial"/>
                <w:sz w:val="22"/>
                <w:szCs w:val="24"/>
              </w:rPr>
            </w:pPr>
          </w:p>
        </w:tc>
        <w:tc>
          <w:tcPr>
            <w:tcW w:w="990" w:type="dxa"/>
            <w:tcBorders>
              <w:top w:val="single" w:sz="6" w:space="0" w:color="auto"/>
              <w:left w:val="single" w:sz="6" w:space="0" w:color="auto"/>
              <w:bottom w:val="dashSmallGap" w:sz="4" w:space="0" w:color="auto"/>
              <w:right w:val="single" w:sz="6" w:space="0" w:color="auto"/>
            </w:tcBorders>
          </w:tcPr>
          <w:p w14:paraId="7AFEAD0A"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17414EF3" w14:textId="77777777" w:rsidR="00B76E84" w:rsidRPr="001D1BDA" w:rsidRDefault="00B76E84" w:rsidP="00955ED6">
            <w:pPr>
              <w:rPr>
                <w:rFonts w:ascii="Arial" w:hAnsi="Arial" w:cs="Arial"/>
                <w:sz w:val="22"/>
                <w:szCs w:val="24"/>
              </w:rPr>
            </w:pPr>
          </w:p>
        </w:tc>
        <w:tc>
          <w:tcPr>
            <w:tcW w:w="1080" w:type="dxa"/>
            <w:tcBorders>
              <w:top w:val="single" w:sz="6" w:space="0" w:color="auto"/>
              <w:left w:val="single" w:sz="6" w:space="0" w:color="auto"/>
              <w:bottom w:val="dashSmallGap" w:sz="4" w:space="0" w:color="auto"/>
              <w:right w:val="single" w:sz="6" w:space="0" w:color="auto"/>
            </w:tcBorders>
          </w:tcPr>
          <w:p w14:paraId="3F7E6C8F"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70179133" w14:textId="77777777" w:rsidR="00B76E84" w:rsidRPr="001D1BDA" w:rsidRDefault="00B76E84" w:rsidP="00955ED6">
            <w:pPr>
              <w:rPr>
                <w:rFonts w:ascii="Arial" w:hAnsi="Arial" w:cs="Arial"/>
                <w:sz w:val="22"/>
                <w:szCs w:val="24"/>
              </w:rPr>
            </w:pPr>
          </w:p>
        </w:tc>
        <w:tc>
          <w:tcPr>
            <w:tcW w:w="990" w:type="dxa"/>
            <w:tcBorders>
              <w:top w:val="single" w:sz="6" w:space="0" w:color="auto"/>
              <w:left w:val="single" w:sz="6" w:space="0" w:color="auto"/>
              <w:bottom w:val="dashSmallGap" w:sz="4" w:space="0" w:color="auto"/>
              <w:right w:val="single" w:sz="6" w:space="0" w:color="auto"/>
            </w:tcBorders>
          </w:tcPr>
          <w:p w14:paraId="532A36E8" w14:textId="77777777" w:rsidR="00B76E84" w:rsidRPr="001D1BDA" w:rsidRDefault="00B76E84" w:rsidP="00955ED6">
            <w:pPr>
              <w:rPr>
                <w:rFonts w:ascii="Arial" w:hAnsi="Arial" w:cs="Arial"/>
                <w:sz w:val="22"/>
                <w:szCs w:val="24"/>
              </w:rPr>
            </w:pPr>
          </w:p>
        </w:tc>
        <w:tc>
          <w:tcPr>
            <w:tcW w:w="900" w:type="dxa"/>
            <w:tcBorders>
              <w:top w:val="single" w:sz="6" w:space="0" w:color="auto"/>
              <w:left w:val="single" w:sz="6" w:space="0" w:color="auto"/>
              <w:bottom w:val="dashSmallGap" w:sz="4" w:space="0" w:color="auto"/>
              <w:right w:val="single" w:sz="6" w:space="0" w:color="auto"/>
            </w:tcBorders>
          </w:tcPr>
          <w:p w14:paraId="158932FB"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4B7592B6" w14:textId="77777777" w:rsidR="00B76E84" w:rsidRPr="001D1BDA" w:rsidRDefault="00B76E84" w:rsidP="00955ED6">
            <w:pPr>
              <w:rPr>
                <w:rFonts w:ascii="Arial" w:hAnsi="Arial" w:cs="Arial"/>
                <w:sz w:val="22"/>
                <w:szCs w:val="24"/>
              </w:rPr>
            </w:pPr>
          </w:p>
        </w:tc>
        <w:tc>
          <w:tcPr>
            <w:tcW w:w="900" w:type="dxa"/>
            <w:tcBorders>
              <w:top w:val="single" w:sz="6" w:space="0" w:color="auto"/>
              <w:left w:val="single" w:sz="6" w:space="0" w:color="auto"/>
              <w:bottom w:val="dashSmallGap" w:sz="4" w:space="0" w:color="auto"/>
              <w:right w:val="single" w:sz="6" w:space="0" w:color="auto"/>
            </w:tcBorders>
          </w:tcPr>
          <w:p w14:paraId="788A2D8D" w14:textId="77777777" w:rsidR="00B76E84" w:rsidRPr="001D1BDA" w:rsidRDefault="00B76E84" w:rsidP="00955ED6">
            <w:pPr>
              <w:rPr>
                <w:rFonts w:ascii="Arial" w:hAnsi="Arial" w:cs="Arial"/>
                <w:sz w:val="22"/>
                <w:szCs w:val="24"/>
              </w:rPr>
            </w:pPr>
          </w:p>
        </w:tc>
        <w:tc>
          <w:tcPr>
            <w:tcW w:w="699" w:type="dxa"/>
            <w:tcBorders>
              <w:top w:val="single" w:sz="6" w:space="0" w:color="auto"/>
              <w:left w:val="single" w:sz="6" w:space="0" w:color="auto"/>
              <w:bottom w:val="dashSmallGap" w:sz="4" w:space="0" w:color="auto"/>
              <w:right w:val="single" w:sz="6" w:space="0" w:color="auto"/>
            </w:tcBorders>
          </w:tcPr>
          <w:p w14:paraId="68026777" w14:textId="77777777" w:rsidR="00B76E84" w:rsidRPr="001D1BDA" w:rsidRDefault="00B76E84" w:rsidP="00955ED6">
            <w:pPr>
              <w:rPr>
                <w:rFonts w:ascii="Arial" w:hAnsi="Arial" w:cs="Arial"/>
                <w:sz w:val="22"/>
                <w:szCs w:val="24"/>
              </w:rPr>
            </w:pPr>
          </w:p>
        </w:tc>
        <w:tc>
          <w:tcPr>
            <w:tcW w:w="164" w:type="dxa"/>
            <w:tcBorders>
              <w:top w:val="single" w:sz="6" w:space="0" w:color="auto"/>
              <w:left w:val="single" w:sz="6" w:space="0" w:color="auto"/>
              <w:bottom w:val="dashSmallGap" w:sz="4" w:space="0" w:color="auto"/>
              <w:right w:val="single" w:sz="6" w:space="0" w:color="auto"/>
            </w:tcBorders>
          </w:tcPr>
          <w:p w14:paraId="3F483A24" w14:textId="77777777" w:rsidR="00B76E84" w:rsidRPr="001D1BDA" w:rsidRDefault="00B76E84" w:rsidP="00955ED6">
            <w:pPr>
              <w:rPr>
                <w:rFonts w:ascii="Arial" w:hAnsi="Arial" w:cs="Arial"/>
                <w:sz w:val="22"/>
                <w:szCs w:val="24"/>
              </w:rPr>
            </w:pPr>
          </w:p>
        </w:tc>
        <w:tc>
          <w:tcPr>
            <w:tcW w:w="164" w:type="dxa"/>
            <w:tcBorders>
              <w:top w:val="single" w:sz="6" w:space="0" w:color="auto"/>
              <w:left w:val="single" w:sz="6" w:space="0" w:color="auto"/>
              <w:bottom w:val="dashSmallGap" w:sz="4" w:space="0" w:color="auto"/>
              <w:right w:val="single" w:sz="6" w:space="0" w:color="auto"/>
            </w:tcBorders>
          </w:tcPr>
          <w:p w14:paraId="50EB3EDC" w14:textId="77777777" w:rsidR="00B76E84" w:rsidRPr="001D1BDA" w:rsidRDefault="00B76E84" w:rsidP="00955ED6">
            <w:pPr>
              <w:rPr>
                <w:rFonts w:ascii="Arial" w:hAnsi="Arial" w:cs="Arial"/>
                <w:sz w:val="22"/>
                <w:szCs w:val="24"/>
              </w:rPr>
            </w:pPr>
          </w:p>
        </w:tc>
        <w:tc>
          <w:tcPr>
            <w:tcW w:w="863" w:type="dxa"/>
            <w:tcBorders>
              <w:top w:val="single" w:sz="6" w:space="0" w:color="auto"/>
              <w:left w:val="single" w:sz="6" w:space="0" w:color="auto"/>
              <w:bottom w:val="single" w:sz="6" w:space="0" w:color="auto"/>
              <w:right w:val="single" w:sz="6" w:space="0" w:color="auto"/>
            </w:tcBorders>
          </w:tcPr>
          <w:p w14:paraId="6BD75835" w14:textId="77777777" w:rsidR="00B76E84" w:rsidRPr="001D1BDA" w:rsidRDefault="00B76E84" w:rsidP="00955ED6">
            <w:pPr>
              <w:rPr>
                <w:rFonts w:ascii="Arial" w:hAnsi="Arial" w:cs="Arial"/>
                <w:sz w:val="22"/>
                <w:szCs w:val="24"/>
                <w:highlight w:val="yellow"/>
              </w:rPr>
            </w:pPr>
          </w:p>
        </w:tc>
        <w:tc>
          <w:tcPr>
            <w:tcW w:w="749" w:type="dxa"/>
            <w:tcBorders>
              <w:top w:val="single" w:sz="6" w:space="0" w:color="auto"/>
              <w:left w:val="single" w:sz="6" w:space="0" w:color="auto"/>
              <w:bottom w:val="single" w:sz="6" w:space="0" w:color="auto"/>
              <w:right w:val="single" w:sz="6" w:space="0" w:color="auto"/>
            </w:tcBorders>
            <w:shd w:val="thinDiagCross" w:color="auto" w:fill="auto"/>
          </w:tcPr>
          <w:p w14:paraId="3F5FE4BC" w14:textId="77777777" w:rsidR="00B76E84" w:rsidRPr="001D1BDA" w:rsidRDefault="00B76E84" w:rsidP="00955ED6">
            <w:pPr>
              <w:rPr>
                <w:rFonts w:ascii="Arial" w:hAnsi="Arial" w:cs="Arial"/>
                <w:sz w:val="22"/>
                <w:szCs w:val="24"/>
                <w:highlight w:val="yellow"/>
              </w:rPr>
            </w:pPr>
          </w:p>
        </w:tc>
        <w:tc>
          <w:tcPr>
            <w:tcW w:w="806" w:type="dxa"/>
            <w:vMerge w:val="restart"/>
            <w:tcBorders>
              <w:top w:val="single" w:sz="6" w:space="0" w:color="auto"/>
              <w:left w:val="single" w:sz="6" w:space="0" w:color="auto"/>
              <w:right w:val="double" w:sz="4" w:space="0" w:color="auto"/>
            </w:tcBorders>
            <w:vAlign w:val="center"/>
          </w:tcPr>
          <w:p w14:paraId="5CD6E752" w14:textId="77777777" w:rsidR="00B76E84" w:rsidRPr="001D1BDA" w:rsidRDefault="00B76E84" w:rsidP="00955ED6">
            <w:pPr>
              <w:rPr>
                <w:rFonts w:ascii="Arial" w:hAnsi="Arial" w:cs="Arial"/>
                <w:sz w:val="22"/>
                <w:szCs w:val="24"/>
                <w:highlight w:val="yellow"/>
              </w:rPr>
            </w:pPr>
          </w:p>
        </w:tc>
      </w:tr>
      <w:tr w:rsidR="00B76E84" w:rsidRPr="001D1BDA" w14:paraId="1B20E5B6" w14:textId="77777777" w:rsidTr="00A060FB">
        <w:trPr>
          <w:cantSplit/>
          <w:jc w:val="center"/>
        </w:trPr>
        <w:tc>
          <w:tcPr>
            <w:tcW w:w="495" w:type="dxa"/>
            <w:vMerge/>
            <w:tcBorders>
              <w:left w:val="double" w:sz="4" w:space="0" w:color="auto"/>
              <w:right w:val="single" w:sz="6" w:space="0" w:color="auto"/>
            </w:tcBorders>
            <w:vAlign w:val="center"/>
          </w:tcPr>
          <w:p w14:paraId="1917761D" w14:textId="77777777" w:rsidR="00B76E84" w:rsidRPr="001D1BDA" w:rsidRDefault="00B76E84" w:rsidP="00955ED6">
            <w:pPr>
              <w:jc w:val="center"/>
              <w:rPr>
                <w:rFonts w:ascii="Arial" w:hAnsi="Arial" w:cs="Arial"/>
                <w:sz w:val="22"/>
                <w:szCs w:val="24"/>
              </w:rPr>
            </w:pPr>
          </w:p>
        </w:tc>
        <w:tc>
          <w:tcPr>
            <w:tcW w:w="1858" w:type="dxa"/>
            <w:vMerge/>
            <w:tcBorders>
              <w:left w:val="single" w:sz="6" w:space="0" w:color="auto"/>
              <w:right w:val="single" w:sz="6" w:space="0" w:color="auto"/>
            </w:tcBorders>
          </w:tcPr>
          <w:p w14:paraId="341AF9F9" w14:textId="77777777" w:rsidR="00B76E84" w:rsidRPr="001D1BDA" w:rsidRDefault="00B76E84" w:rsidP="00955ED6">
            <w:pPr>
              <w:rPr>
                <w:rFonts w:ascii="Arial" w:hAnsi="Arial" w:cs="Arial"/>
                <w:sz w:val="22"/>
                <w:szCs w:val="24"/>
              </w:rPr>
            </w:pPr>
          </w:p>
        </w:tc>
        <w:tc>
          <w:tcPr>
            <w:tcW w:w="912" w:type="dxa"/>
            <w:vMerge/>
            <w:tcBorders>
              <w:left w:val="single" w:sz="6" w:space="0" w:color="auto"/>
              <w:bottom w:val="single" w:sz="6" w:space="0" w:color="auto"/>
              <w:right w:val="single" w:sz="6" w:space="0" w:color="auto"/>
            </w:tcBorders>
          </w:tcPr>
          <w:p w14:paraId="09F48B38" w14:textId="77777777" w:rsidR="00B76E84" w:rsidRPr="001D1BDA" w:rsidRDefault="00B76E84" w:rsidP="00955ED6">
            <w:pPr>
              <w:rPr>
                <w:rFonts w:ascii="Arial" w:hAnsi="Arial" w:cs="Arial"/>
                <w:sz w:val="22"/>
                <w:szCs w:val="24"/>
              </w:rPr>
            </w:pPr>
          </w:p>
        </w:tc>
        <w:tc>
          <w:tcPr>
            <w:tcW w:w="720" w:type="dxa"/>
            <w:tcBorders>
              <w:top w:val="dashSmallGap" w:sz="4" w:space="0" w:color="auto"/>
              <w:left w:val="single" w:sz="6" w:space="0" w:color="auto"/>
              <w:bottom w:val="single" w:sz="6" w:space="0" w:color="auto"/>
              <w:right w:val="single" w:sz="6" w:space="0" w:color="auto"/>
            </w:tcBorders>
          </w:tcPr>
          <w:p w14:paraId="058D9AF2" w14:textId="77777777" w:rsidR="00B76E84" w:rsidRPr="001D1BDA" w:rsidRDefault="00B76E84" w:rsidP="00955ED6">
            <w:pPr>
              <w:rPr>
                <w:rFonts w:ascii="Arial" w:hAnsi="Arial" w:cs="Arial"/>
                <w:sz w:val="22"/>
                <w:szCs w:val="24"/>
              </w:rPr>
            </w:pPr>
          </w:p>
        </w:tc>
        <w:tc>
          <w:tcPr>
            <w:tcW w:w="990" w:type="dxa"/>
            <w:tcBorders>
              <w:top w:val="dashSmallGap" w:sz="4" w:space="0" w:color="auto"/>
              <w:left w:val="single" w:sz="6" w:space="0" w:color="auto"/>
              <w:bottom w:val="single" w:sz="6" w:space="0" w:color="auto"/>
              <w:right w:val="single" w:sz="6" w:space="0" w:color="auto"/>
            </w:tcBorders>
          </w:tcPr>
          <w:p w14:paraId="247DE0DA" w14:textId="77777777" w:rsidR="00B76E84" w:rsidRPr="001D1BDA" w:rsidRDefault="00B76E84" w:rsidP="00955ED6">
            <w:pPr>
              <w:rPr>
                <w:rFonts w:ascii="Arial" w:hAnsi="Arial" w:cs="Arial"/>
                <w:sz w:val="22"/>
                <w:szCs w:val="24"/>
              </w:rPr>
            </w:pPr>
          </w:p>
        </w:tc>
        <w:tc>
          <w:tcPr>
            <w:tcW w:w="180" w:type="dxa"/>
            <w:tcBorders>
              <w:top w:val="dashSmallGap" w:sz="4" w:space="0" w:color="auto"/>
              <w:left w:val="single" w:sz="6" w:space="0" w:color="auto"/>
              <w:bottom w:val="single" w:sz="6" w:space="0" w:color="auto"/>
              <w:right w:val="single" w:sz="6" w:space="0" w:color="auto"/>
            </w:tcBorders>
          </w:tcPr>
          <w:p w14:paraId="0C27C1BF" w14:textId="77777777" w:rsidR="00B76E84" w:rsidRPr="001D1BDA" w:rsidRDefault="00B76E84" w:rsidP="00955ED6">
            <w:pPr>
              <w:rPr>
                <w:rFonts w:ascii="Arial" w:hAnsi="Arial" w:cs="Arial"/>
                <w:sz w:val="22"/>
                <w:szCs w:val="24"/>
              </w:rPr>
            </w:pPr>
          </w:p>
        </w:tc>
        <w:tc>
          <w:tcPr>
            <w:tcW w:w="1080" w:type="dxa"/>
            <w:tcBorders>
              <w:top w:val="dashSmallGap" w:sz="4" w:space="0" w:color="auto"/>
              <w:left w:val="single" w:sz="6" w:space="0" w:color="auto"/>
              <w:bottom w:val="single" w:sz="6" w:space="0" w:color="auto"/>
              <w:right w:val="single" w:sz="6" w:space="0" w:color="auto"/>
            </w:tcBorders>
          </w:tcPr>
          <w:p w14:paraId="6C4078DA" w14:textId="77777777" w:rsidR="00B76E84" w:rsidRPr="001D1BDA" w:rsidRDefault="00B76E84" w:rsidP="00955ED6">
            <w:pPr>
              <w:rPr>
                <w:rFonts w:ascii="Arial" w:hAnsi="Arial" w:cs="Arial"/>
                <w:sz w:val="22"/>
                <w:szCs w:val="24"/>
              </w:rPr>
            </w:pPr>
          </w:p>
        </w:tc>
        <w:tc>
          <w:tcPr>
            <w:tcW w:w="180" w:type="dxa"/>
            <w:tcBorders>
              <w:top w:val="dashSmallGap" w:sz="4" w:space="0" w:color="auto"/>
              <w:left w:val="single" w:sz="6" w:space="0" w:color="auto"/>
              <w:bottom w:val="single" w:sz="6" w:space="0" w:color="auto"/>
              <w:right w:val="single" w:sz="6" w:space="0" w:color="auto"/>
            </w:tcBorders>
          </w:tcPr>
          <w:p w14:paraId="00693371" w14:textId="77777777" w:rsidR="00B76E84" w:rsidRPr="001D1BDA" w:rsidRDefault="00B76E84" w:rsidP="00955ED6">
            <w:pPr>
              <w:rPr>
                <w:rFonts w:ascii="Arial" w:hAnsi="Arial" w:cs="Arial"/>
                <w:sz w:val="22"/>
                <w:szCs w:val="24"/>
              </w:rPr>
            </w:pPr>
          </w:p>
        </w:tc>
        <w:tc>
          <w:tcPr>
            <w:tcW w:w="990" w:type="dxa"/>
            <w:tcBorders>
              <w:top w:val="dashSmallGap" w:sz="4" w:space="0" w:color="auto"/>
              <w:left w:val="single" w:sz="6" w:space="0" w:color="auto"/>
              <w:bottom w:val="single" w:sz="6" w:space="0" w:color="auto"/>
              <w:right w:val="single" w:sz="6" w:space="0" w:color="auto"/>
            </w:tcBorders>
          </w:tcPr>
          <w:p w14:paraId="5EE72D6C" w14:textId="77777777" w:rsidR="00B76E84" w:rsidRPr="001D1BDA" w:rsidRDefault="00B76E84" w:rsidP="00955ED6">
            <w:pPr>
              <w:rPr>
                <w:rFonts w:ascii="Arial" w:hAnsi="Arial" w:cs="Arial"/>
                <w:sz w:val="22"/>
                <w:szCs w:val="24"/>
              </w:rPr>
            </w:pPr>
          </w:p>
        </w:tc>
        <w:tc>
          <w:tcPr>
            <w:tcW w:w="900" w:type="dxa"/>
            <w:tcBorders>
              <w:top w:val="dashSmallGap" w:sz="4" w:space="0" w:color="auto"/>
              <w:left w:val="single" w:sz="6" w:space="0" w:color="auto"/>
              <w:bottom w:val="single" w:sz="6" w:space="0" w:color="auto"/>
              <w:right w:val="single" w:sz="6" w:space="0" w:color="auto"/>
            </w:tcBorders>
          </w:tcPr>
          <w:p w14:paraId="65C66AFD" w14:textId="77777777" w:rsidR="00B76E84" w:rsidRPr="001D1BDA" w:rsidRDefault="00B76E84" w:rsidP="00955ED6">
            <w:pPr>
              <w:rPr>
                <w:rFonts w:ascii="Arial" w:hAnsi="Arial" w:cs="Arial"/>
                <w:sz w:val="22"/>
                <w:szCs w:val="24"/>
              </w:rPr>
            </w:pPr>
          </w:p>
        </w:tc>
        <w:tc>
          <w:tcPr>
            <w:tcW w:w="180" w:type="dxa"/>
            <w:tcBorders>
              <w:top w:val="dashSmallGap" w:sz="4" w:space="0" w:color="auto"/>
              <w:left w:val="single" w:sz="6" w:space="0" w:color="auto"/>
              <w:bottom w:val="single" w:sz="6" w:space="0" w:color="auto"/>
              <w:right w:val="single" w:sz="6" w:space="0" w:color="auto"/>
            </w:tcBorders>
          </w:tcPr>
          <w:p w14:paraId="08036393" w14:textId="77777777" w:rsidR="00B76E84" w:rsidRPr="001D1BDA" w:rsidRDefault="00B76E84" w:rsidP="00955ED6">
            <w:pPr>
              <w:rPr>
                <w:rFonts w:ascii="Arial" w:hAnsi="Arial" w:cs="Arial"/>
                <w:sz w:val="22"/>
                <w:szCs w:val="24"/>
              </w:rPr>
            </w:pPr>
          </w:p>
        </w:tc>
        <w:tc>
          <w:tcPr>
            <w:tcW w:w="900" w:type="dxa"/>
            <w:tcBorders>
              <w:top w:val="dashSmallGap" w:sz="4" w:space="0" w:color="auto"/>
              <w:left w:val="single" w:sz="6" w:space="0" w:color="auto"/>
              <w:bottom w:val="single" w:sz="6" w:space="0" w:color="auto"/>
              <w:right w:val="single" w:sz="6" w:space="0" w:color="auto"/>
            </w:tcBorders>
          </w:tcPr>
          <w:p w14:paraId="050FB4F4" w14:textId="77777777" w:rsidR="00B76E84" w:rsidRPr="001D1BDA" w:rsidRDefault="00B76E84" w:rsidP="00955ED6">
            <w:pPr>
              <w:rPr>
                <w:rFonts w:ascii="Arial" w:hAnsi="Arial" w:cs="Arial"/>
                <w:sz w:val="22"/>
                <w:szCs w:val="24"/>
              </w:rPr>
            </w:pPr>
          </w:p>
        </w:tc>
        <w:tc>
          <w:tcPr>
            <w:tcW w:w="699" w:type="dxa"/>
            <w:tcBorders>
              <w:top w:val="dashSmallGap" w:sz="4" w:space="0" w:color="auto"/>
              <w:left w:val="single" w:sz="6" w:space="0" w:color="auto"/>
              <w:bottom w:val="single" w:sz="6" w:space="0" w:color="auto"/>
              <w:right w:val="single" w:sz="6" w:space="0" w:color="auto"/>
            </w:tcBorders>
          </w:tcPr>
          <w:p w14:paraId="469DB11C" w14:textId="77777777" w:rsidR="00B76E84" w:rsidRPr="001D1BDA" w:rsidRDefault="00B76E84" w:rsidP="00955ED6">
            <w:pPr>
              <w:rPr>
                <w:rFonts w:ascii="Arial" w:hAnsi="Arial" w:cs="Arial"/>
                <w:sz w:val="22"/>
                <w:szCs w:val="24"/>
              </w:rPr>
            </w:pPr>
          </w:p>
        </w:tc>
        <w:tc>
          <w:tcPr>
            <w:tcW w:w="164" w:type="dxa"/>
            <w:tcBorders>
              <w:top w:val="dashSmallGap" w:sz="4" w:space="0" w:color="auto"/>
              <w:left w:val="single" w:sz="6" w:space="0" w:color="auto"/>
              <w:bottom w:val="single" w:sz="6" w:space="0" w:color="auto"/>
              <w:right w:val="single" w:sz="6" w:space="0" w:color="auto"/>
            </w:tcBorders>
          </w:tcPr>
          <w:p w14:paraId="2AA0490E" w14:textId="77777777" w:rsidR="00B76E84" w:rsidRPr="001D1BDA" w:rsidRDefault="00B76E84" w:rsidP="00955ED6">
            <w:pPr>
              <w:rPr>
                <w:rFonts w:ascii="Arial" w:hAnsi="Arial" w:cs="Arial"/>
                <w:sz w:val="22"/>
                <w:szCs w:val="24"/>
              </w:rPr>
            </w:pPr>
          </w:p>
        </w:tc>
        <w:tc>
          <w:tcPr>
            <w:tcW w:w="164" w:type="dxa"/>
            <w:tcBorders>
              <w:top w:val="dashSmallGap" w:sz="4" w:space="0" w:color="auto"/>
              <w:left w:val="single" w:sz="6" w:space="0" w:color="auto"/>
              <w:bottom w:val="single" w:sz="6" w:space="0" w:color="auto"/>
              <w:right w:val="single" w:sz="6" w:space="0" w:color="auto"/>
            </w:tcBorders>
          </w:tcPr>
          <w:p w14:paraId="621F554E" w14:textId="77777777" w:rsidR="00B76E84" w:rsidRPr="001D1BDA" w:rsidRDefault="00B76E84" w:rsidP="00955ED6">
            <w:pPr>
              <w:rPr>
                <w:rFonts w:ascii="Arial" w:hAnsi="Arial" w:cs="Arial"/>
                <w:sz w:val="22"/>
                <w:szCs w:val="24"/>
              </w:rPr>
            </w:pPr>
          </w:p>
        </w:tc>
        <w:tc>
          <w:tcPr>
            <w:tcW w:w="863" w:type="dxa"/>
            <w:tcBorders>
              <w:top w:val="single" w:sz="6" w:space="0" w:color="auto"/>
              <w:left w:val="single" w:sz="6" w:space="0" w:color="auto"/>
              <w:bottom w:val="single" w:sz="6" w:space="0" w:color="auto"/>
              <w:right w:val="single" w:sz="6" w:space="0" w:color="auto"/>
            </w:tcBorders>
            <w:shd w:val="thinDiagCross" w:color="auto" w:fill="auto"/>
          </w:tcPr>
          <w:p w14:paraId="67188C84" w14:textId="77777777" w:rsidR="00B76E84" w:rsidRPr="001D1BDA" w:rsidRDefault="00B76E84" w:rsidP="00955ED6">
            <w:pPr>
              <w:rPr>
                <w:rFonts w:ascii="Arial" w:hAnsi="Arial" w:cs="Arial"/>
                <w:sz w:val="22"/>
                <w:szCs w:val="24"/>
                <w:highlight w:val="yellow"/>
              </w:rPr>
            </w:pPr>
          </w:p>
        </w:tc>
        <w:tc>
          <w:tcPr>
            <w:tcW w:w="749" w:type="dxa"/>
            <w:tcBorders>
              <w:top w:val="single" w:sz="6" w:space="0" w:color="auto"/>
              <w:left w:val="single" w:sz="6" w:space="0" w:color="auto"/>
              <w:bottom w:val="single" w:sz="6" w:space="0" w:color="auto"/>
              <w:right w:val="single" w:sz="6" w:space="0" w:color="auto"/>
            </w:tcBorders>
          </w:tcPr>
          <w:p w14:paraId="33D39578" w14:textId="77777777" w:rsidR="00B76E84" w:rsidRPr="001D1BDA" w:rsidRDefault="00B76E84" w:rsidP="00955ED6">
            <w:pPr>
              <w:rPr>
                <w:rFonts w:ascii="Arial" w:hAnsi="Arial" w:cs="Arial"/>
                <w:sz w:val="22"/>
                <w:szCs w:val="24"/>
                <w:highlight w:val="yellow"/>
              </w:rPr>
            </w:pPr>
          </w:p>
        </w:tc>
        <w:tc>
          <w:tcPr>
            <w:tcW w:w="806" w:type="dxa"/>
            <w:vMerge/>
            <w:tcBorders>
              <w:left w:val="single" w:sz="6" w:space="0" w:color="auto"/>
              <w:right w:val="double" w:sz="4" w:space="0" w:color="auto"/>
            </w:tcBorders>
            <w:vAlign w:val="center"/>
          </w:tcPr>
          <w:p w14:paraId="5719FD8D" w14:textId="77777777" w:rsidR="00B76E84" w:rsidRPr="001D1BDA" w:rsidRDefault="00B76E84" w:rsidP="00955ED6">
            <w:pPr>
              <w:rPr>
                <w:rFonts w:ascii="Arial" w:hAnsi="Arial" w:cs="Arial"/>
                <w:sz w:val="22"/>
                <w:szCs w:val="24"/>
                <w:highlight w:val="yellow"/>
              </w:rPr>
            </w:pPr>
          </w:p>
        </w:tc>
      </w:tr>
      <w:tr w:rsidR="00B76E84" w:rsidRPr="001D1BDA" w14:paraId="4015FA84" w14:textId="77777777" w:rsidTr="00A060FB">
        <w:trPr>
          <w:cantSplit/>
          <w:jc w:val="center"/>
        </w:trPr>
        <w:tc>
          <w:tcPr>
            <w:tcW w:w="495" w:type="dxa"/>
            <w:vMerge w:val="restart"/>
            <w:tcBorders>
              <w:top w:val="single" w:sz="6" w:space="0" w:color="auto"/>
              <w:left w:val="double" w:sz="4" w:space="0" w:color="auto"/>
              <w:right w:val="single" w:sz="6" w:space="0" w:color="auto"/>
            </w:tcBorders>
            <w:vAlign w:val="center"/>
          </w:tcPr>
          <w:p w14:paraId="581948A3" w14:textId="77777777" w:rsidR="00B76E84" w:rsidRPr="001D1BDA" w:rsidRDefault="00B76E84" w:rsidP="00955ED6">
            <w:pPr>
              <w:jc w:val="center"/>
              <w:rPr>
                <w:rFonts w:ascii="Arial" w:hAnsi="Arial" w:cs="Arial"/>
                <w:sz w:val="22"/>
                <w:szCs w:val="24"/>
              </w:rPr>
            </w:pPr>
            <w:r w:rsidRPr="001D1BDA">
              <w:rPr>
                <w:rFonts w:ascii="Arial" w:hAnsi="Arial" w:cs="Arial"/>
                <w:sz w:val="22"/>
                <w:szCs w:val="24"/>
              </w:rPr>
              <w:t>n</w:t>
            </w:r>
          </w:p>
        </w:tc>
        <w:tc>
          <w:tcPr>
            <w:tcW w:w="1858" w:type="dxa"/>
            <w:vMerge w:val="restart"/>
            <w:tcBorders>
              <w:top w:val="single" w:sz="6" w:space="0" w:color="auto"/>
              <w:left w:val="single" w:sz="6" w:space="0" w:color="auto"/>
              <w:right w:val="single" w:sz="6" w:space="0" w:color="auto"/>
            </w:tcBorders>
          </w:tcPr>
          <w:p w14:paraId="5D048708" w14:textId="77777777" w:rsidR="00B76E84" w:rsidRPr="001D1BDA" w:rsidRDefault="00B76E84" w:rsidP="00955ED6">
            <w:pPr>
              <w:pStyle w:val="xl41"/>
              <w:spacing w:before="0" w:beforeAutospacing="0" w:after="0" w:afterAutospacing="0"/>
              <w:rPr>
                <w:rFonts w:ascii="Arial" w:hAnsi="Arial" w:cs="Arial"/>
                <w:sz w:val="22"/>
                <w:szCs w:val="24"/>
                <w:lang w:val="en-US"/>
              </w:rPr>
            </w:pPr>
          </w:p>
        </w:tc>
        <w:tc>
          <w:tcPr>
            <w:tcW w:w="912" w:type="dxa"/>
            <w:vMerge w:val="restart"/>
            <w:tcBorders>
              <w:top w:val="single" w:sz="6" w:space="0" w:color="auto"/>
              <w:left w:val="single" w:sz="6" w:space="0" w:color="auto"/>
              <w:right w:val="single" w:sz="6" w:space="0" w:color="auto"/>
            </w:tcBorders>
          </w:tcPr>
          <w:p w14:paraId="11BD1460" w14:textId="77777777" w:rsidR="00B76E84" w:rsidRPr="001D1BDA" w:rsidRDefault="00B76E84" w:rsidP="00955ED6">
            <w:pPr>
              <w:rPr>
                <w:rFonts w:ascii="Arial" w:hAnsi="Arial" w:cs="Arial"/>
                <w:sz w:val="22"/>
                <w:szCs w:val="24"/>
              </w:rPr>
            </w:pPr>
          </w:p>
        </w:tc>
        <w:tc>
          <w:tcPr>
            <w:tcW w:w="720" w:type="dxa"/>
            <w:tcBorders>
              <w:top w:val="single" w:sz="6" w:space="0" w:color="auto"/>
              <w:left w:val="single" w:sz="6" w:space="0" w:color="auto"/>
              <w:bottom w:val="dashSmallGap" w:sz="4" w:space="0" w:color="auto"/>
              <w:right w:val="single" w:sz="6" w:space="0" w:color="auto"/>
            </w:tcBorders>
          </w:tcPr>
          <w:p w14:paraId="1DC371E1" w14:textId="77777777" w:rsidR="00B76E84" w:rsidRPr="001D1BDA" w:rsidRDefault="00B76E84" w:rsidP="00955ED6">
            <w:pPr>
              <w:rPr>
                <w:rFonts w:ascii="Arial" w:hAnsi="Arial" w:cs="Arial"/>
                <w:sz w:val="22"/>
                <w:szCs w:val="24"/>
              </w:rPr>
            </w:pPr>
          </w:p>
        </w:tc>
        <w:tc>
          <w:tcPr>
            <w:tcW w:w="990" w:type="dxa"/>
            <w:tcBorders>
              <w:top w:val="single" w:sz="6" w:space="0" w:color="auto"/>
              <w:left w:val="single" w:sz="6" w:space="0" w:color="auto"/>
              <w:bottom w:val="dashSmallGap" w:sz="4" w:space="0" w:color="auto"/>
              <w:right w:val="single" w:sz="6" w:space="0" w:color="auto"/>
            </w:tcBorders>
          </w:tcPr>
          <w:p w14:paraId="6DF497C2"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5B6ED134" w14:textId="77777777" w:rsidR="00B76E84" w:rsidRPr="001D1BDA" w:rsidRDefault="00B76E84" w:rsidP="00955ED6">
            <w:pPr>
              <w:rPr>
                <w:rFonts w:ascii="Arial" w:hAnsi="Arial" w:cs="Arial"/>
                <w:sz w:val="22"/>
                <w:szCs w:val="24"/>
              </w:rPr>
            </w:pPr>
          </w:p>
        </w:tc>
        <w:tc>
          <w:tcPr>
            <w:tcW w:w="1080" w:type="dxa"/>
            <w:tcBorders>
              <w:top w:val="single" w:sz="6" w:space="0" w:color="auto"/>
              <w:left w:val="single" w:sz="6" w:space="0" w:color="auto"/>
              <w:bottom w:val="dashSmallGap" w:sz="4" w:space="0" w:color="auto"/>
              <w:right w:val="single" w:sz="6" w:space="0" w:color="auto"/>
            </w:tcBorders>
          </w:tcPr>
          <w:p w14:paraId="455CAF1A"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0FB651EA" w14:textId="77777777" w:rsidR="00B76E84" w:rsidRPr="001D1BDA" w:rsidRDefault="00B76E84" w:rsidP="00955ED6">
            <w:pPr>
              <w:rPr>
                <w:rFonts w:ascii="Arial" w:hAnsi="Arial" w:cs="Arial"/>
                <w:sz w:val="22"/>
                <w:szCs w:val="24"/>
              </w:rPr>
            </w:pPr>
          </w:p>
        </w:tc>
        <w:tc>
          <w:tcPr>
            <w:tcW w:w="990" w:type="dxa"/>
            <w:tcBorders>
              <w:top w:val="single" w:sz="6" w:space="0" w:color="auto"/>
              <w:left w:val="single" w:sz="6" w:space="0" w:color="auto"/>
              <w:bottom w:val="dashSmallGap" w:sz="4" w:space="0" w:color="auto"/>
              <w:right w:val="single" w:sz="6" w:space="0" w:color="auto"/>
            </w:tcBorders>
          </w:tcPr>
          <w:p w14:paraId="60712CD6" w14:textId="77777777" w:rsidR="00B76E84" w:rsidRPr="001D1BDA" w:rsidRDefault="00B76E84" w:rsidP="00955ED6">
            <w:pPr>
              <w:rPr>
                <w:rFonts w:ascii="Arial" w:hAnsi="Arial" w:cs="Arial"/>
                <w:sz w:val="22"/>
                <w:szCs w:val="24"/>
              </w:rPr>
            </w:pPr>
          </w:p>
        </w:tc>
        <w:tc>
          <w:tcPr>
            <w:tcW w:w="900" w:type="dxa"/>
            <w:tcBorders>
              <w:top w:val="single" w:sz="6" w:space="0" w:color="auto"/>
              <w:left w:val="single" w:sz="6" w:space="0" w:color="auto"/>
              <w:bottom w:val="dashSmallGap" w:sz="4" w:space="0" w:color="auto"/>
              <w:right w:val="single" w:sz="6" w:space="0" w:color="auto"/>
            </w:tcBorders>
          </w:tcPr>
          <w:p w14:paraId="70D1FBBC"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42B34E03" w14:textId="77777777" w:rsidR="00B76E84" w:rsidRPr="001D1BDA" w:rsidRDefault="00B76E84" w:rsidP="00955ED6">
            <w:pPr>
              <w:rPr>
                <w:rFonts w:ascii="Arial" w:hAnsi="Arial" w:cs="Arial"/>
                <w:sz w:val="22"/>
                <w:szCs w:val="24"/>
              </w:rPr>
            </w:pPr>
          </w:p>
        </w:tc>
        <w:tc>
          <w:tcPr>
            <w:tcW w:w="900" w:type="dxa"/>
            <w:tcBorders>
              <w:top w:val="single" w:sz="6" w:space="0" w:color="auto"/>
              <w:left w:val="single" w:sz="6" w:space="0" w:color="auto"/>
              <w:bottom w:val="dashSmallGap" w:sz="4" w:space="0" w:color="auto"/>
              <w:right w:val="single" w:sz="6" w:space="0" w:color="auto"/>
            </w:tcBorders>
          </w:tcPr>
          <w:p w14:paraId="73C4A686" w14:textId="77777777" w:rsidR="00B76E84" w:rsidRPr="001D1BDA" w:rsidRDefault="00B76E84" w:rsidP="00955ED6">
            <w:pPr>
              <w:rPr>
                <w:rFonts w:ascii="Arial" w:hAnsi="Arial" w:cs="Arial"/>
                <w:sz w:val="22"/>
                <w:szCs w:val="24"/>
              </w:rPr>
            </w:pPr>
          </w:p>
        </w:tc>
        <w:tc>
          <w:tcPr>
            <w:tcW w:w="699" w:type="dxa"/>
            <w:tcBorders>
              <w:top w:val="single" w:sz="6" w:space="0" w:color="auto"/>
              <w:left w:val="single" w:sz="6" w:space="0" w:color="auto"/>
              <w:bottom w:val="dashSmallGap" w:sz="4" w:space="0" w:color="auto"/>
              <w:right w:val="single" w:sz="6" w:space="0" w:color="auto"/>
            </w:tcBorders>
          </w:tcPr>
          <w:p w14:paraId="5A354FED" w14:textId="77777777" w:rsidR="00B76E84" w:rsidRPr="001D1BDA" w:rsidRDefault="00B76E84" w:rsidP="00955ED6">
            <w:pPr>
              <w:rPr>
                <w:rFonts w:ascii="Arial" w:hAnsi="Arial" w:cs="Arial"/>
                <w:sz w:val="22"/>
                <w:szCs w:val="24"/>
              </w:rPr>
            </w:pPr>
          </w:p>
        </w:tc>
        <w:tc>
          <w:tcPr>
            <w:tcW w:w="164" w:type="dxa"/>
            <w:tcBorders>
              <w:top w:val="single" w:sz="6" w:space="0" w:color="auto"/>
              <w:left w:val="single" w:sz="6" w:space="0" w:color="auto"/>
              <w:bottom w:val="dashSmallGap" w:sz="4" w:space="0" w:color="auto"/>
              <w:right w:val="single" w:sz="6" w:space="0" w:color="auto"/>
            </w:tcBorders>
          </w:tcPr>
          <w:p w14:paraId="4A480AA4" w14:textId="77777777" w:rsidR="00B76E84" w:rsidRPr="001D1BDA" w:rsidRDefault="00B76E84" w:rsidP="00955ED6">
            <w:pPr>
              <w:rPr>
                <w:rFonts w:ascii="Arial" w:hAnsi="Arial" w:cs="Arial"/>
                <w:sz w:val="22"/>
                <w:szCs w:val="24"/>
              </w:rPr>
            </w:pPr>
          </w:p>
        </w:tc>
        <w:tc>
          <w:tcPr>
            <w:tcW w:w="164" w:type="dxa"/>
            <w:tcBorders>
              <w:top w:val="single" w:sz="6" w:space="0" w:color="auto"/>
              <w:left w:val="single" w:sz="6" w:space="0" w:color="auto"/>
              <w:bottom w:val="dashSmallGap" w:sz="4" w:space="0" w:color="auto"/>
              <w:right w:val="single" w:sz="6" w:space="0" w:color="auto"/>
            </w:tcBorders>
          </w:tcPr>
          <w:p w14:paraId="48CD23B9" w14:textId="77777777" w:rsidR="00B76E84" w:rsidRPr="001D1BDA" w:rsidRDefault="00B76E84" w:rsidP="00955ED6">
            <w:pPr>
              <w:rPr>
                <w:rFonts w:ascii="Arial" w:hAnsi="Arial" w:cs="Arial"/>
                <w:sz w:val="22"/>
                <w:szCs w:val="24"/>
              </w:rPr>
            </w:pPr>
          </w:p>
        </w:tc>
        <w:tc>
          <w:tcPr>
            <w:tcW w:w="863" w:type="dxa"/>
            <w:tcBorders>
              <w:top w:val="single" w:sz="6" w:space="0" w:color="auto"/>
              <w:left w:val="single" w:sz="6" w:space="0" w:color="auto"/>
              <w:bottom w:val="single" w:sz="6" w:space="0" w:color="auto"/>
              <w:right w:val="single" w:sz="6" w:space="0" w:color="auto"/>
            </w:tcBorders>
          </w:tcPr>
          <w:p w14:paraId="00E04A80" w14:textId="77777777" w:rsidR="00B76E84" w:rsidRPr="001D1BDA" w:rsidRDefault="00B76E84" w:rsidP="00955ED6">
            <w:pPr>
              <w:rPr>
                <w:rFonts w:ascii="Arial" w:hAnsi="Arial" w:cs="Arial"/>
                <w:sz w:val="22"/>
                <w:szCs w:val="24"/>
                <w:highlight w:val="yellow"/>
              </w:rPr>
            </w:pPr>
          </w:p>
        </w:tc>
        <w:tc>
          <w:tcPr>
            <w:tcW w:w="749" w:type="dxa"/>
            <w:tcBorders>
              <w:top w:val="single" w:sz="6" w:space="0" w:color="auto"/>
              <w:left w:val="single" w:sz="6" w:space="0" w:color="auto"/>
              <w:bottom w:val="single" w:sz="6" w:space="0" w:color="auto"/>
              <w:right w:val="single" w:sz="6" w:space="0" w:color="auto"/>
            </w:tcBorders>
            <w:shd w:val="thinDiagCross" w:color="auto" w:fill="auto"/>
          </w:tcPr>
          <w:p w14:paraId="3796BF42" w14:textId="77777777" w:rsidR="00B76E84" w:rsidRPr="001D1BDA" w:rsidRDefault="00B76E84" w:rsidP="00955ED6">
            <w:pPr>
              <w:rPr>
                <w:rFonts w:ascii="Arial" w:hAnsi="Arial" w:cs="Arial"/>
                <w:sz w:val="22"/>
                <w:szCs w:val="24"/>
                <w:highlight w:val="yellow"/>
              </w:rPr>
            </w:pPr>
          </w:p>
        </w:tc>
        <w:tc>
          <w:tcPr>
            <w:tcW w:w="806" w:type="dxa"/>
            <w:vMerge w:val="restart"/>
            <w:tcBorders>
              <w:top w:val="single" w:sz="6" w:space="0" w:color="auto"/>
              <w:left w:val="single" w:sz="6" w:space="0" w:color="auto"/>
              <w:right w:val="double" w:sz="4" w:space="0" w:color="auto"/>
            </w:tcBorders>
          </w:tcPr>
          <w:p w14:paraId="2D3407A4" w14:textId="77777777" w:rsidR="00B76E84" w:rsidRPr="001D1BDA" w:rsidRDefault="00B76E84" w:rsidP="00955ED6">
            <w:pPr>
              <w:rPr>
                <w:rFonts w:ascii="Arial" w:hAnsi="Arial" w:cs="Arial"/>
                <w:sz w:val="22"/>
                <w:szCs w:val="24"/>
                <w:highlight w:val="yellow"/>
              </w:rPr>
            </w:pPr>
          </w:p>
        </w:tc>
      </w:tr>
      <w:tr w:rsidR="00B76E84" w:rsidRPr="001D1BDA" w14:paraId="762BE67D" w14:textId="77777777" w:rsidTr="00A060FB">
        <w:trPr>
          <w:cantSplit/>
          <w:jc w:val="center"/>
        </w:trPr>
        <w:tc>
          <w:tcPr>
            <w:tcW w:w="495" w:type="dxa"/>
            <w:vMerge/>
            <w:tcBorders>
              <w:left w:val="double" w:sz="4" w:space="0" w:color="auto"/>
              <w:bottom w:val="single" w:sz="6" w:space="0" w:color="auto"/>
              <w:right w:val="single" w:sz="6" w:space="0" w:color="auto"/>
            </w:tcBorders>
            <w:vAlign w:val="center"/>
          </w:tcPr>
          <w:p w14:paraId="26386EEC" w14:textId="77777777" w:rsidR="00B76E84" w:rsidRPr="001D1BDA" w:rsidRDefault="00B76E84" w:rsidP="00955ED6">
            <w:pPr>
              <w:jc w:val="center"/>
              <w:rPr>
                <w:rFonts w:ascii="Arial" w:hAnsi="Arial" w:cs="Arial"/>
                <w:sz w:val="22"/>
                <w:szCs w:val="24"/>
              </w:rPr>
            </w:pPr>
          </w:p>
        </w:tc>
        <w:tc>
          <w:tcPr>
            <w:tcW w:w="1858" w:type="dxa"/>
            <w:vMerge/>
            <w:tcBorders>
              <w:left w:val="single" w:sz="6" w:space="0" w:color="auto"/>
              <w:bottom w:val="single" w:sz="6" w:space="0" w:color="auto"/>
              <w:right w:val="single" w:sz="6" w:space="0" w:color="auto"/>
            </w:tcBorders>
          </w:tcPr>
          <w:p w14:paraId="5E042CD3" w14:textId="77777777" w:rsidR="00B76E84" w:rsidRPr="001D1BDA" w:rsidRDefault="00B76E84" w:rsidP="00955ED6">
            <w:pPr>
              <w:rPr>
                <w:rFonts w:ascii="Arial" w:hAnsi="Arial" w:cs="Arial"/>
                <w:sz w:val="22"/>
                <w:szCs w:val="24"/>
              </w:rPr>
            </w:pPr>
          </w:p>
        </w:tc>
        <w:tc>
          <w:tcPr>
            <w:tcW w:w="912" w:type="dxa"/>
            <w:vMerge/>
            <w:tcBorders>
              <w:left w:val="single" w:sz="6" w:space="0" w:color="auto"/>
              <w:bottom w:val="single" w:sz="6" w:space="0" w:color="auto"/>
              <w:right w:val="single" w:sz="6" w:space="0" w:color="auto"/>
            </w:tcBorders>
          </w:tcPr>
          <w:p w14:paraId="6138735E" w14:textId="77777777" w:rsidR="00B76E84" w:rsidRPr="001D1BDA" w:rsidRDefault="00B76E84" w:rsidP="00955ED6">
            <w:pPr>
              <w:rPr>
                <w:rFonts w:ascii="Arial" w:hAnsi="Arial" w:cs="Arial"/>
                <w:sz w:val="22"/>
                <w:szCs w:val="24"/>
              </w:rPr>
            </w:pPr>
          </w:p>
        </w:tc>
        <w:tc>
          <w:tcPr>
            <w:tcW w:w="720" w:type="dxa"/>
            <w:tcBorders>
              <w:top w:val="dashSmallGap" w:sz="4" w:space="0" w:color="auto"/>
              <w:left w:val="single" w:sz="6" w:space="0" w:color="auto"/>
              <w:bottom w:val="single" w:sz="6" w:space="0" w:color="auto"/>
              <w:right w:val="single" w:sz="6" w:space="0" w:color="auto"/>
            </w:tcBorders>
          </w:tcPr>
          <w:p w14:paraId="4DAEB962" w14:textId="77777777" w:rsidR="00B76E84" w:rsidRPr="001D1BDA" w:rsidRDefault="00B76E84" w:rsidP="00955ED6">
            <w:pPr>
              <w:rPr>
                <w:rFonts w:ascii="Arial" w:hAnsi="Arial" w:cs="Arial"/>
                <w:sz w:val="22"/>
                <w:szCs w:val="24"/>
              </w:rPr>
            </w:pPr>
          </w:p>
        </w:tc>
        <w:tc>
          <w:tcPr>
            <w:tcW w:w="990" w:type="dxa"/>
            <w:tcBorders>
              <w:top w:val="dashSmallGap" w:sz="4" w:space="0" w:color="auto"/>
              <w:bottom w:val="single" w:sz="6" w:space="0" w:color="auto"/>
            </w:tcBorders>
          </w:tcPr>
          <w:p w14:paraId="430AD572" w14:textId="77777777" w:rsidR="00B76E84" w:rsidRPr="001D1BDA" w:rsidRDefault="00B76E84" w:rsidP="00955ED6">
            <w:pPr>
              <w:rPr>
                <w:rFonts w:ascii="Arial" w:hAnsi="Arial" w:cs="Arial"/>
                <w:sz w:val="22"/>
                <w:szCs w:val="24"/>
              </w:rPr>
            </w:pPr>
          </w:p>
        </w:tc>
        <w:tc>
          <w:tcPr>
            <w:tcW w:w="180" w:type="dxa"/>
            <w:tcBorders>
              <w:top w:val="dashSmallGap" w:sz="4" w:space="0" w:color="auto"/>
              <w:left w:val="single" w:sz="6" w:space="0" w:color="auto"/>
              <w:bottom w:val="single" w:sz="6" w:space="0" w:color="auto"/>
              <w:right w:val="single" w:sz="6" w:space="0" w:color="auto"/>
            </w:tcBorders>
          </w:tcPr>
          <w:p w14:paraId="11AB3F06" w14:textId="77777777" w:rsidR="00B76E84" w:rsidRPr="001D1BDA" w:rsidRDefault="00B76E84" w:rsidP="00955ED6">
            <w:pPr>
              <w:rPr>
                <w:rFonts w:ascii="Arial" w:hAnsi="Arial" w:cs="Arial"/>
                <w:sz w:val="22"/>
                <w:szCs w:val="24"/>
              </w:rPr>
            </w:pPr>
          </w:p>
        </w:tc>
        <w:tc>
          <w:tcPr>
            <w:tcW w:w="1080" w:type="dxa"/>
            <w:tcBorders>
              <w:top w:val="dashSmallGap" w:sz="4" w:space="0" w:color="auto"/>
              <w:bottom w:val="single" w:sz="6" w:space="0" w:color="auto"/>
            </w:tcBorders>
          </w:tcPr>
          <w:p w14:paraId="719D7D07" w14:textId="77777777" w:rsidR="00B76E84" w:rsidRPr="001D1BDA" w:rsidRDefault="00B76E84" w:rsidP="00955ED6">
            <w:pPr>
              <w:pStyle w:val="xl41"/>
              <w:spacing w:before="0" w:beforeAutospacing="0" w:after="0" w:afterAutospacing="0"/>
              <w:rPr>
                <w:rFonts w:ascii="Arial" w:hAnsi="Arial" w:cs="Arial"/>
                <w:sz w:val="22"/>
                <w:szCs w:val="24"/>
                <w:lang w:val="en-US"/>
              </w:rPr>
            </w:pPr>
          </w:p>
        </w:tc>
        <w:tc>
          <w:tcPr>
            <w:tcW w:w="180" w:type="dxa"/>
            <w:tcBorders>
              <w:top w:val="dashSmallGap" w:sz="4" w:space="0" w:color="auto"/>
              <w:left w:val="single" w:sz="6" w:space="0" w:color="auto"/>
              <w:bottom w:val="single" w:sz="6" w:space="0" w:color="auto"/>
              <w:right w:val="single" w:sz="6" w:space="0" w:color="auto"/>
            </w:tcBorders>
          </w:tcPr>
          <w:p w14:paraId="41D26A0F" w14:textId="77777777" w:rsidR="00B76E84" w:rsidRPr="001D1BDA" w:rsidRDefault="00B76E84" w:rsidP="00955ED6">
            <w:pPr>
              <w:rPr>
                <w:rFonts w:ascii="Arial" w:hAnsi="Arial" w:cs="Arial"/>
                <w:sz w:val="22"/>
                <w:szCs w:val="24"/>
              </w:rPr>
            </w:pPr>
          </w:p>
        </w:tc>
        <w:tc>
          <w:tcPr>
            <w:tcW w:w="990" w:type="dxa"/>
            <w:tcBorders>
              <w:top w:val="dashSmallGap" w:sz="4" w:space="0" w:color="auto"/>
              <w:bottom w:val="single" w:sz="6" w:space="0" w:color="auto"/>
            </w:tcBorders>
          </w:tcPr>
          <w:p w14:paraId="403B864F" w14:textId="77777777" w:rsidR="00B76E84" w:rsidRPr="001D1BDA" w:rsidRDefault="00B76E84" w:rsidP="00955ED6">
            <w:pPr>
              <w:rPr>
                <w:rFonts w:ascii="Arial" w:hAnsi="Arial" w:cs="Arial"/>
                <w:sz w:val="22"/>
                <w:szCs w:val="24"/>
              </w:rPr>
            </w:pPr>
          </w:p>
        </w:tc>
        <w:tc>
          <w:tcPr>
            <w:tcW w:w="900" w:type="dxa"/>
            <w:tcBorders>
              <w:top w:val="dashSmallGap" w:sz="4" w:space="0" w:color="auto"/>
              <w:left w:val="single" w:sz="6" w:space="0" w:color="auto"/>
              <w:bottom w:val="single" w:sz="6" w:space="0" w:color="auto"/>
              <w:right w:val="single" w:sz="6" w:space="0" w:color="auto"/>
            </w:tcBorders>
          </w:tcPr>
          <w:p w14:paraId="469C5BC4" w14:textId="77777777" w:rsidR="00B76E84" w:rsidRPr="001D1BDA" w:rsidRDefault="00B76E84" w:rsidP="00955ED6">
            <w:pPr>
              <w:rPr>
                <w:rFonts w:ascii="Arial" w:hAnsi="Arial" w:cs="Arial"/>
                <w:sz w:val="22"/>
                <w:szCs w:val="24"/>
              </w:rPr>
            </w:pPr>
          </w:p>
        </w:tc>
        <w:tc>
          <w:tcPr>
            <w:tcW w:w="180" w:type="dxa"/>
            <w:tcBorders>
              <w:top w:val="dashSmallGap" w:sz="4" w:space="0" w:color="auto"/>
              <w:bottom w:val="single" w:sz="6" w:space="0" w:color="auto"/>
            </w:tcBorders>
          </w:tcPr>
          <w:p w14:paraId="77794A96" w14:textId="77777777" w:rsidR="00B76E84" w:rsidRPr="001D1BDA" w:rsidRDefault="00B76E84" w:rsidP="00955ED6">
            <w:pPr>
              <w:rPr>
                <w:rFonts w:ascii="Arial" w:hAnsi="Arial" w:cs="Arial"/>
                <w:sz w:val="22"/>
                <w:szCs w:val="24"/>
              </w:rPr>
            </w:pPr>
          </w:p>
        </w:tc>
        <w:tc>
          <w:tcPr>
            <w:tcW w:w="900" w:type="dxa"/>
            <w:tcBorders>
              <w:top w:val="dashSmallGap" w:sz="4" w:space="0" w:color="auto"/>
              <w:left w:val="single" w:sz="6" w:space="0" w:color="auto"/>
              <w:bottom w:val="single" w:sz="6" w:space="0" w:color="auto"/>
              <w:right w:val="single" w:sz="6" w:space="0" w:color="auto"/>
            </w:tcBorders>
          </w:tcPr>
          <w:p w14:paraId="032F5B46" w14:textId="77777777" w:rsidR="00B76E84" w:rsidRPr="001D1BDA" w:rsidRDefault="00B76E84" w:rsidP="00955ED6">
            <w:pPr>
              <w:rPr>
                <w:rFonts w:ascii="Arial" w:hAnsi="Arial" w:cs="Arial"/>
                <w:sz w:val="22"/>
                <w:szCs w:val="24"/>
              </w:rPr>
            </w:pPr>
          </w:p>
        </w:tc>
        <w:tc>
          <w:tcPr>
            <w:tcW w:w="699" w:type="dxa"/>
            <w:tcBorders>
              <w:top w:val="dashSmallGap" w:sz="4" w:space="0" w:color="auto"/>
              <w:bottom w:val="single" w:sz="6" w:space="0" w:color="auto"/>
              <w:right w:val="single" w:sz="6" w:space="0" w:color="auto"/>
            </w:tcBorders>
          </w:tcPr>
          <w:p w14:paraId="4ACD4CCB" w14:textId="77777777" w:rsidR="00B76E84" w:rsidRPr="001D1BDA" w:rsidRDefault="00B76E84" w:rsidP="00955ED6">
            <w:pPr>
              <w:rPr>
                <w:rFonts w:ascii="Arial" w:hAnsi="Arial" w:cs="Arial"/>
                <w:sz w:val="22"/>
                <w:szCs w:val="24"/>
              </w:rPr>
            </w:pPr>
          </w:p>
        </w:tc>
        <w:tc>
          <w:tcPr>
            <w:tcW w:w="164" w:type="dxa"/>
            <w:tcBorders>
              <w:top w:val="dashSmallGap" w:sz="4" w:space="0" w:color="auto"/>
              <w:left w:val="single" w:sz="6" w:space="0" w:color="auto"/>
              <w:bottom w:val="single" w:sz="6" w:space="0" w:color="auto"/>
            </w:tcBorders>
          </w:tcPr>
          <w:p w14:paraId="4107E2B6" w14:textId="77777777" w:rsidR="00B76E84" w:rsidRPr="001D1BDA" w:rsidRDefault="00B76E84" w:rsidP="00955ED6">
            <w:pPr>
              <w:rPr>
                <w:rFonts w:ascii="Arial" w:hAnsi="Arial" w:cs="Arial"/>
                <w:sz w:val="22"/>
                <w:szCs w:val="24"/>
              </w:rPr>
            </w:pPr>
          </w:p>
        </w:tc>
        <w:tc>
          <w:tcPr>
            <w:tcW w:w="164" w:type="dxa"/>
            <w:tcBorders>
              <w:top w:val="dashSmallGap" w:sz="4" w:space="0" w:color="auto"/>
              <w:left w:val="single" w:sz="6" w:space="0" w:color="auto"/>
              <w:bottom w:val="single" w:sz="6" w:space="0" w:color="auto"/>
              <w:right w:val="single" w:sz="6" w:space="0" w:color="auto"/>
            </w:tcBorders>
          </w:tcPr>
          <w:p w14:paraId="66913E3A" w14:textId="77777777" w:rsidR="00B76E84" w:rsidRPr="001D1BDA" w:rsidRDefault="00B76E84" w:rsidP="00955ED6">
            <w:pPr>
              <w:rPr>
                <w:rFonts w:ascii="Arial" w:hAnsi="Arial" w:cs="Arial"/>
                <w:sz w:val="22"/>
                <w:szCs w:val="24"/>
              </w:rPr>
            </w:pPr>
          </w:p>
        </w:tc>
        <w:tc>
          <w:tcPr>
            <w:tcW w:w="863" w:type="dxa"/>
            <w:tcBorders>
              <w:top w:val="single" w:sz="6" w:space="0" w:color="auto"/>
              <w:bottom w:val="single" w:sz="6" w:space="0" w:color="auto"/>
              <w:right w:val="single" w:sz="6" w:space="0" w:color="auto"/>
            </w:tcBorders>
            <w:shd w:val="thinDiagCross" w:color="auto" w:fill="auto"/>
          </w:tcPr>
          <w:p w14:paraId="6D0D164D" w14:textId="77777777" w:rsidR="00B76E84" w:rsidRPr="001D1BDA" w:rsidRDefault="00B76E84" w:rsidP="00955ED6">
            <w:pPr>
              <w:rPr>
                <w:rFonts w:ascii="Arial" w:hAnsi="Arial" w:cs="Arial"/>
                <w:sz w:val="22"/>
                <w:szCs w:val="24"/>
                <w:highlight w:val="yellow"/>
              </w:rPr>
            </w:pPr>
          </w:p>
        </w:tc>
        <w:tc>
          <w:tcPr>
            <w:tcW w:w="749" w:type="dxa"/>
            <w:tcBorders>
              <w:top w:val="single" w:sz="6" w:space="0" w:color="auto"/>
              <w:left w:val="single" w:sz="6" w:space="0" w:color="auto"/>
              <w:bottom w:val="single" w:sz="6" w:space="0" w:color="auto"/>
              <w:right w:val="single" w:sz="6" w:space="0" w:color="auto"/>
            </w:tcBorders>
          </w:tcPr>
          <w:p w14:paraId="2A1D8302" w14:textId="77777777" w:rsidR="00B76E84" w:rsidRPr="001D1BDA" w:rsidRDefault="00B76E84" w:rsidP="00955ED6">
            <w:pPr>
              <w:rPr>
                <w:rFonts w:ascii="Arial" w:hAnsi="Arial" w:cs="Arial"/>
                <w:sz w:val="22"/>
                <w:szCs w:val="24"/>
                <w:highlight w:val="yellow"/>
              </w:rPr>
            </w:pPr>
          </w:p>
        </w:tc>
        <w:tc>
          <w:tcPr>
            <w:tcW w:w="806" w:type="dxa"/>
            <w:vMerge/>
            <w:tcBorders>
              <w:left w:val="single" w:sz="6" w:space="0" w:color="auto"/>
              <w:bottom w:val="single" w:sz="6" w:space="0" w:color="auto"/>
              <w:right w:val="double" w:sz="4" w:space="0" w:color="auto"/>
            </w:tcBorders>
          </w:tcPr>
          <w:p w14:paraId="4937A118" w14:textId="77777777" w:rsidR="00B76E84" w:rsidRPr="001D1BDA" w:rsidRDefault="00B76E84" w:rsidP="00955ED6">
            <w:pPr>
              <w:rPr>
                <w:rFonts w:ascii="Arial" w:hAnsi="Arial" w:cs="Arial"/>
                <w:sz w:val="22"/>
                <w:szCs w:val="24"/>
                <w:highlight w:val="yellow"/>
              </w:rPr>
            </w:pPr>
          </w:p>
        </w:tc>
      </w:tr>
      <w:tr w:rsidR="00B76E84" w:rsidRPr="001D1BDA" w14:paraId="407B43E5" w14:textId="77777777" w:rsidTr="00A060FB">
        <w:trPr>
          <w:cantSplit/>
          <w:trHeight w:hRule="exact" w:val="284"/>
          <w:jc w:val="center"/>
        </w:trPr>
        <w:tc>
          <w:tcPr>
            <w:tcW w:w="495" w:type="dxa"/>
            <w:tcBorders>
              <w:top w:val="single" w:sz="6" w:space="0" w:color="auto"/>
              <w:left w:val="double" w:sz="4" w:space="0" w:color="auto"/>
              <w:bottom w:val="single" w:sz="8" w:space="0" w:color="auto"/>
              <w:right w:val="nil"/>
            </w:tcBorders>
          </w:tcPr>
          <w:p w14:paraId="0D364246" w14:textId="77777777" w:rsidR="00B76E84" w:rsidRPr="001D1BDA" w:rsidRDefault="00B76E84" w:rsidP="00955ED6">
            <w:pPr>
              <w:rPr>
                <w:rFonts w:ascii="Arial" w:hAnsi="Arial" w:cs="Arial"/>
                <w:sz w:val="22"/>
                <w:szCs w:val="24"/>
              </w:rPr>
            </w:pPr>
          </w:p>
        </w:tc>
        <w:tc>
          <w:tcPr>
            <w:tcW w:w="1858" w:type="dxa"/>
            <w:tcBorders>
              <w:top w:val="single" w:sz="6" w:space="0" w:color="auto"/>
              <w:left w:val="nil"/>
              <w:bottom w:val="single" w:sz="8" w:space="0" w:color="auto"/>
              <w:right w:val="nil"/>
            </w:tcBorders>
          </w:tcPr>
          <w:p w14:paraId="75992A74" w14:textId="77777777" w:rsidR="00B76E84" w:rsidRPr="001D1BDA" w:rsidRDefault="00B76E84" w:rsidP="00955ED6">
            <w:pPr>
              <w:rPr>
                <w:rFonts w:ascii="Arial" w:hAnsi="Arial" w:cs="Arial"/>
                <w:sz w:val="22"/>
                <w:szCs w:val="24"/>
              </w:rPr>
            </w:pPr>
          </w:p>
        </w:tc>
        <w:tc>
          <w:tcPr>
            <w:tcW w:w="912" w:type="dxa"/>
            <w:tcBorders>
              <w:top w:val="single" w:sz="6" w:space="0" w:color="auto"/>
              <w:left w:val="nil"/>
              <w:bottom w:val="single" w:sz="8" w:space="0" w:color="auto"/>
              <w:right w:val="nil"/>
            </w:tcBorders>
          </w:tcPr>
          <w:p w14:paraId="0FFE98BB" w14:textId="77777777" w:rsidR="00B76E84" w:rsidRPr="001D1BDA" w:rsidRDefault="00B76E84" w:rsidP="00955ED6">
            <w:pPr>
              <w:rPr>
                <w:rFonts w:ascii="Arial" w:hAnsi="Arial" w:cs="Arial"/>
                <w:sz w:val="22"/>
                <w:szCs w:val="24"/>
              </w:rPr>
            </w:pPr>
          </w:p>
        </w:tc>
        <w:tc>
          <w:tcPr>
            <w:tcW w:w="720" w:type="dxa"/>
            <w:tcBorders>
              <w:top w:val="single" w:sz="6" w:space="0" w:color="auto"/>
              <w:left w:val="nil"/>
              <w:bottom w:val="single" w:sz="8" w:space="0" w:color="auto"/>
              <w:right w:val="nil"/>
            </w:tcBorders>
          </w:tcPr>
          <w:p w14:paraId="353609B0" w14:textId="77777777" w:rsidR="00B76E84" w:rsidRPr="001D1BDA" w:rsidRDefault="00B76E84" w:rsidP="00955ED6">
            <w:pPr>
              <w:rPr>
                <w:rFonts w:ascii="Arial" w:hAnsi="Arial" w:cs="Arial"/>
                <w:sz w:val="22"/>
                <w:szCs w:val="24"/>
              </w:rPr>
            </w:pPr>
          </w:p>
        </w:tc>
        <w:tc>
          <w:tcPr>
            <w:tcW w:w="990" w:type="dxa"/>
            <w:tcBorders>
              <w:top w:val="single" w:sz="6" w:space="0" w:color="auto"/>
              <w:left w:val="nil"/>
              <w:bottom w:val="single" w:sz="8" w:space="0" w:color="auto"/>
              <w:right w:val="nil"/>
            </w:tcBorders>
          </w:tcPr>
          <w:p w14:paraId="751E70E9" w14:textId="77777777" w:rsidR="00B76E84" w:rsidRPr="001D1BDA" w:rsidRDefault="00B76E84" w:rsidP="00955ED6">
            <w:pPr>
              <w:rPr>
                <w:rFonts w:ascii="Arial" w:hAnsi="Arial" w:cs="Arial"/>
                <w:sz w:val="22"/>
                <w:szCs w:val="24"/>
              </w:rPr>
            </w:pPr>
          </w:p>
        </w:tc>
        <w:tc>
          <w:tcPr>
            <w:tcW w:w="180" w:type="dxa"/>
            <w:tcBorders>
              <w:top w:val="single" w:sz="6" w:space="0" w:color="auto"/>
              <w:left w:val="nil"/>
              <w:bottom w:val="single" w:sz="8" w:space="0" w:color="auto"/>
              <w:right w:val="nil"/>
            </w:tcBorders>
          </w:tcPr>
          <w:p w14:paraId="2BDEA1E4" w14:textId="77777777" w:rsidR="00B76E84" w:rsidRPr="001D1BDA" w:rsidRDefault="00B76E84" w:rsidP="00955ED6">
            <w:pPr>
              <w:rPr>
                <w:rFonts w:ascii="Arial" w:hAnsi="Arial" w:cs="Arial"/>
                <w:sz w:val="22"/>
                <w:szCs w:val="24"/>
              </w:rPr>
            </w:pPr>
          </w:p>
        </w:tc>
        <w:tc>
          <w:tcPr>
            <w:tcW w:w="1080" w:type="dxa"/>
            <w:tcBorders>
              <w:top w:val="single" w:sz="6" w:space="0" w:color="auto"/>
              <w:left w:val="nil"/>
              <w:bottom w:val="single" w:sz="8" w:space="0" w:color="auto"/>
              <w:right w:val="nil"/>
            </w:tcBorders>
          </w:tcPr>
          <w:p w14:paraId="16F57C6D" w14:textId="77777777" w:rsidR="00B76E84" w:rsidRPr="001D1BDA" w:rsidRDefault="00B76E84" w:rsidP="00955ED6">
            <w:pPr>
              <w:rPr>
                <w:rFonts w:ascii="Arial" w:hAnsi="Arial" w:cs="Arial"/>
                <w:sz w:val="22"/>
                <w:szCs w:val="24"/>
              </w:rPr>
            </w:pPr>
          </w:p>
        </w:tc>
        <w:tc>
          <w:tcPr>
            <w:tcW w:w="180" w:type="dxa"/>
            <w:tcBorders>
              <w:top w:val="single" w:sz="6" w:space="0" w:color="auto"/>
              <w:left w:val="nil"/>
              <w:bottom w:val="single" w:sz="8" w:space="0" w:color="auto"/>
              <w:right w:val="nil"/>
            </w:tcBorders>
          </w:tcPr>
          <w:p w14:paraId="62B317D8" w14:textId="77777777" w:rsidR="00B76E84" w:rsidRPr="001D1BDA" w:rsidRDefault="00B76E84" w:rsidP="00955ED6">
            <w:pPr>
              <w:rPr>
                <w:rFonts w:ascii="Arial" w:hAnsi="Arial" w:cs="Arial"/>
                <w:sz w:val="22"/>
                <w:szCs w:val="24"/>
              </w:rPr>
            </w:pPr>
          </w:p>
        </w:tc>
        <w:tc>
          <w:tcPr>
            <w:tcW w:w="990" w:type="dxa"/>
            <w:tcBorders>
              <w:top w:val="single" w:sz="6" w:space="0" w:color="auto"/>
              <w:left w:val="nil"/>
              <w:bottom w:val="single" w:sz="8" w:space="0" w:color="auto"/>
              <w:right w:val="nil"/>
            </w:tcBorders>
          </w:tcPr>
          <w:p w14:paraId="0BA6A6CB" w14:textId="77777777" w:rsidR="00B76E84" w:rsidRPr="001D1BDA" w:rsidRDefault="00B76E84" w:rsidP="00955ED6">
            <w:pPr>
              <w:rPr>
                <w:rFonts w:ascii="Arial" w:hAnsi="Arial" w:cs="Arial"/>
                <w:sz w:val="22"/>
                <w:szCs w:val="24"/>
              </w:rPr>
            </w:pPr>
          </w:p>
        </w:tc>
        <w:tc>
          <w:tcPr>
            <w:tcW w:w="900" w:type="dxa"/>
            <w:tcBorders>
              <w:top w:val="single" w:sz="6" w:space="0" w:color="auto"/>
              <w:left w:val="nil"/>
              <w:bottom w:val="single" w:sz="8" w:space="0" w:color="auto"/>
              <w:right w:val="nil"/>
            </w:tcBorders>
          </w:tcPr>
          <w:p w14:paraId="13596DC0" w14:textId="77777777" w:rsidR="00B76E84" w:rsidRPr="001D1BDA" w:rsidRDefault="00B76E84" w:rsidP="00955ED6">
            <w:pPr>
              <w:rPr>
                <w:rFonts w:ascii="Arial" w:hAnsi="Arial" w:cs="Arial"/>
                <w:sz w:val="22"/>
                <w:szCs w:val="24"/>
              </w:rPr>
            </w:pPr>
          </w:p>
        </w:tc>
        <w:tc>
          <w:tcPr>
            <w:tcW w:w="180" w:type="dxa"/>
            <w:tcBorders>
              <w:top w:val="single" w:sz="6" w:space="0" w:color="auto"/>
              <w:left w:val="nil"/>
              <w:bottom w:val="single" w:sz="8" w:space="0" w:color="auto"/>
              <w:right w:val="single" w:sz="6" w:space="0" w:color="auto"/>
            </w:tcBorders>
          </w:tcPr>
          <w:p w14:paraId="68D41479" w14:textId="77777777" w:rsidR="00B76E84" w:rsidRPr="001D1BDA" w:rsidRDefault="00B76E84" w:rsidP="00955ED6">
            <w:pPr>
              <w:rPr>
                <w:rFonts w:ascii="Arial" w:hAnsi="Arial" w:cs="Arial"/>
                <w:sz w:val="22"/>
                <w:szCs w:val="24"/>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2B2248DD" w14:textId="77777777" w:rsidR="00B76E84" w:rsidRPr="001D1BDA" w:rsidRDefault="00B76E84" w:rsidP="00955ED6">
            <w:pPr>
              <w:rPr>
                <w:rFonts w:ascii="Arial" w:hAnsi="Arial" w:cs="Arial"/>
                <w:b/>
                <w:bCs/>
                <w:sz w:val="22"/>
                <w:szCs w:val="24"/>
              </w:rPr>
            </w:pPr>
            <w:r w:rsidRPr="001D1BDA">
              <w:rPr>
                <w:rFonts w:ascii="Arial" w:hAnsi="Arial" w:cs="Arial"/>
                <w:b/>
                <w:bCs/>
                <w:sz w:val="22"/>
                <w:szCs w:val="24"/>
              </w:rPr>
              <w:t>Subtotal</w:t>
            </w:r>
          </w:p>
        </w:tc>
        <w:tc>
          <w:tcPr>
            <w:tcW w:w="863" w:type="dxa"/>
            <w:tcBorders>
              <w:top w:val="single" w:sz="6" w:space="0" w:color="auto"/>
              <w:left w:val="single" w:sz="6" w:space="0" w:color="auto"/>
              <w:bottom w:val="single" w:sz="8" w:space="0" w:color="auto"/>
              <w:right w:val="single" w:sz="6" w:space="0" w:color="auto"/>
            </w:tcBorders>
          </w:tcPr>
          <w:p w14:paraId="5D521722" w14:textId="77777777" w:rsidR="00B76E84" w:rsidRPr="001D1BDA" w:rsidRDefault="00B76E84" w:rsidP="00955ED6">
            <w:pPr>
              <w:pStyle w:val="Kop6"/>
              <w:spacing w:before="0"/>
              <w:rPr>
                <w:rFonts w:ascii="Arial" w:hAnsi="Arial" w:cs="Arial"/>
                <w:sz w:val="22"/>
                <w:szCs w:val="24"/>
                <w:highlight w:val="yellow"/>
              </w:rPr>
            </w:pPr>
          </w:p>
        </w:tc>
        <w:tc>
          <w:tcPr>
            <w:tcW w:w="749" w:type="dxa"/>
            <w:tcBorders>
              <w:top w:val="single" w:sz="6" w:space="0" w:color="auto"/>
              <w:left w:val="single" w:sz="6" w:space="0" w:color="auto"/>
              <w:bottom w:val="single" w:sz="8" w:space="0" w:color="auto"/>
              <w:right w:val="single" w:sz="6" w:space="0" w:color="auto"/>
            </w:tcBorders>
          </w:tcPr>
          <w:p w14:paraId="314E4CD1" w14:textId="77777777" w:rsidR="00B76E84" w:rsidRPr="001D1BDA" w:rsidRDefault="00B76E84" w:rsidP="00955ED6">
            <w:pPr>
              <w:rPr>
                <w:rFonts w:ascii="Arial" w:hAnsi="Arial" w:cs="Arial"/>
                <w:sz w:val="22"/>
                <w:szCs w:val="24"/>
                <w:highlight w:val="yellow"/>
              </w:rPr>
            </w:pPr>
          </w:p>
        </w:tc>
        <w:tc>
          <w:tcPr>
            <w:tcW w:w="806" w:type="dxa"/>
            <w:tcBorders>
              <w:top w:val="single" w:sz="6" w:space="0" w:color="auto"/>
              <w:left w:val="single" w:sz="6" w:space="0" w:color="auto"/>
              <w:bottom w:val="single" w:sz="8" w:space="0" w:color="auto"/>
              <w:right w:val="double" w:sz="4" w:space="0" w:color="auto"/>
            </w:tcBorders>
          </w:tcPr>
          <w:p w14:paraId="23E5C31F" w14:textId="77777777" w:rsidR="00B76E84" w:rsidRPr="001D1BDA" w:rsidRDefault="00B76E84" w:rsidP="00955ED6">
            <w:pPr>
              <w:rPr>
                <w:rFonts w:ascii="Arial" w:hAnsi="Arial" w:cs="Arial"/>
                <w:sz w:val="22"/>
                <w:szCs w:val="24"/>
                <w:highlight w:val="yellow"/>
              </w:rPr>
            </w:pPr>
          </w:p>
        </w:tc>
      </w:tr>
      <w:tr w:rsidR="00B76E84" w:rsidRPr="001D1BDA" w14:paraId="7E1C2FD0" w14:textId="77777777" w:rsidTr="00A060FB">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53E8748B" w14:textId="77777777" w:rsidR="00B76E84" w:rsidRPr="001D1BDA" w:rsidRDefault="00B76E84" w:rsidP="00955ED6">
            <w:pPr>
              <w:pStyle w:val="xl41"/>
              <w:spacing w:before="0" w:beforeAutospacing="0" w:after="0" w:afterAutospacing="0"/>
              <w:rPr>
                <w:rFonts w:ascii="Arial" w:hAnsi="Arial" w:cs="Arial"/>
                <w:b/>
                <w:bCs/>
                <w:sz w:val="22"/>
                <w:szCs w:val="24"/>
                <w:lang w:val="en-US"/>
              </w:rPr>
            </w:pPr>
            <w:r w:rsidRPr="001D1BDA">
              <w:rPr>
                <w:rFonts w:ascii="Arial" w:hAnsi="Arial" w:cs="Arial"/>
                <w:b/>
                <w:bCs/>
                <w:sz w:val="22"/>
                <w:szCs w:val="24"/>
                <w:lang w:val="en-US"/>
              </w:rPr>
              <w:t>NON-KEY EXPERTS</w:t>
            </w:r>
          </w:p>
        </w:tc>
        <w:tc>
          <w:tcPr>
            <w:tcW w:w="912" w:type="dxa"/>
            <w:tcBorders>
              <w:top w:val="single" w:sz="8" w:space="0" w:color="auto"/>
              <w:left w:val="nil"/>
              <w:bottom w:val="single" w:sz="6" w:space="0" w:color="auto"/>
              <w:right w:val="nil"/>
            </w:tcBorders>
          </w:tcPr>
          <w:p w14:paraId="17CBD5DC" w14:textId="77777777" w:rsidR="00B76E84" w:rsidRPr="001D1BDA" w:rsidRDefault="00B76E84" w:rsidP="00955ED6">
            <w:pPr>
              <w:rPr>
                <w:rFonts w:ascii="Arial" w:hAnsi="Arial" w:cs="Arial"/>
                <w:sz w:val="22"/>
                <w:szCs w:val="24"/>
              </w:rPr>
            </w:pPr>
          </w:p>
        </w:tc>
        <w:tc>
          <w:tcPr>
            <w:tcW w:w="720" w:type="dxa"/>
            <w:tcBorders>
              <w:top w:val="single" w:sz="8" w:space="0" w:color="auto"/>
              <w:left w:val="nil"/>
              <w:bottom w:val="single" w:sz="6" w:space="0" w:color="auto"/>
              <w:right w:val="nil"/>
            </w:tcBorders>
          </w:tcPr>
          <w:p w14:paraId="01D818D7" w14:textId="77777777" w:rsidR="00B76E84" w:rsidRPr="001D1BDA" w:rsidRDefault="00B76E84" w:rsidP="00955ED6">
            <w:pPr>
              <w:rPr>
                <w:rFonts w:ascii="Arial" w:hAnsi="Arial" w:cs="Arial"/>
                <w:sz w:val="22"/>
                <w:szCs w:val="24"/>
              </w:rPr>
            </w:pPr>
          </w:p>
        </w:tc>
        <w:tc>
          <w:tcPr>
            <w:tcW w:w="990" w:type="dxa"/>
            <w:tcBorders>
              <w:top w:val="single" w:sz="8" w:space="0" w:color="auto"/>
              <w:left w:val="nil"/>
              <w:bottom w:val="single" w:sz="6" w:space="0" w:color="auto"/>
              <w:right w:val="nil"/>
            </w:tcBorders>
          </w:tcPr>
          <w:p w14:paraId="5A3DA142" w14:textId="77777777" w:rsidR="00B76E84" w:rsidRPr="001D1BDA" w:rsidRDefault="00B76E84" w:rsidP="00955ED6">
            <w:pPr>
              <w:rPr>
                <w:rFonts w:ascii="Arial" w:hAnsi="Arial" w:cs="Arial"/>
                <w:sz w:val="22"/>
                <w:szCs w:val="24"/>
              </w:rPr>
            </w:pPr>
          </w:p>
        </w:tc>
        <w:tc>
          <w:tcPr>
            <w:tcW w:w="180" w:type="dxa"/>
            <w:tcBorders>
              <w:top w:val="single" w:sz="8" w:space="0" w:color="auto"/>
              <w:left w:val="nil"/>
              <w:bottom w:val="single" w:sz="6" w:space="0" w:color="auto"/>
              <w:right w:val="nil"/>
            </w:tcBorders>
          </w:tcPr>
          <w:p w14:paraId="096040D1" w14:textId="77777777" w:rsidR="00B76E84" w:rsidRPr="001D1BDA" w:rsidRDefault="00B76E84" w:rsidP="00955ED6">
            <w:pPr>
              <w:rPr>
                <w:rFonts w:ascii="Arial" w:hAnsi="Arial" w:cs="Arial"/>
                <w:sz w:val="22"/>
                <w:szCs w:val="24"/>
              </w:rPr>
            </w:pPr>
          </w:p>
        </w:tc>
        <w:tc>
          <w:tcPr>
            <w:tcW w:w="1080" w:type="dxa"/>
            <w:tcBorders>
              <w:top w:val="single" w:sz="8" w:space="0" w:color="auto"/>
              <w:left w:val="nil"/>
              <w:bottom w:val="single" w:sz="6" w:space="0" w:color="auto"/>
              <w:right w:val="nil"/>
            </w:tcBorders>
          </w:tcPr>
          <w:p w14:paraId="4CA34241" w14:textId="77777777" w:rsidR="00B76E84" w:rsidRPr="001D1BDA" w:rsidRDefault="00B76E84" w:rsidP="00955ED6">
            <w:pPr>
              <w:rPr>
                <w:rFonts w:ascii="Arial" w:hAnsi="Arial" w:cs="Arial"/>
                <w:sz w:val="22"/>
                <w:szCs w:val="24"/>
              </w:rPr>
            </w:pPr>
          </w:p>
        </w:tc>
        <w:tc>
          <w:tcPr>
            <w:tcW w:w="180" w:type="dxa"/>
            <w:tcBorders>
              <w:top w:val="single" w:sz="8" w:space="0" w:color="auto"/>
              <w:left w:val="nil"/>
              <w:bottom w:val="single" w:sz="6" w:space="0" w:color="auto"/>
              <w:right w:val="nil"/>
            </w:tcBorders>
          </w:tcPr>
          <w:p w14:paraId="2E319786" w14:textId="77777777" w:rsidR="00B76E84" w:rsidRPr="001D1BDA" w:rsidRDefault="00B76E84" w:rsidP="00955ED6">
            <w:pPr>
              <w:rPr>
                <w:rFonts w:ascii="Arial" w:hAnsi="Arial" w:cs="Arial"/>
                <w:sz w:val="22"/>
                <w:szCs w:val="24"/>
              </w:rPr>
            </w:pPr>
          </w:p>
        </w:tc>
        <w:tc>
          <w:tcPr>
            <w:tcW w:w="990" w:type="dxa"/>
            <w:tcBorders>
              <w:top w:val="single" w:sz="8" w:space="0" w:color="auto"/>
              <w:left w:val="nil"/>
              <w:bottom w:val="single" w:sz="6" w:space="0" w:color="auto"/>
              <w:right w:val="nil"/>
            </w:tcBorders>
          </w:tcPr>
          <w:p w14:paraId="3F8EB656" w14:textId="77777777" w:rsidR="00B76E84" w:rsidRPr="001D1BDA" w:rsidRDefault="00B76E84" w:rsidP="00955ED6">
            <w:pPr>
              <w:rPr>
                <w:rFonts w:ascii="Arial" w:hAnsi="Arial" w:cs="Arial"/>
                <w:sz w:val="22"/>
                <w:szCs w:val="24"/>
              </w:rPr>
            </w:pPr>
          </w:p>
        </w:tc>
        <w:tc>
          <w:tcPr>
            <w:tcW w:w="900" w:type="dxa"/>
            <w:tcBorders>
              <w:top w:val="single" w:sz="8" w:space="0" w:color="auto"/>
              <w:left w:val="nil"/>
              <w:bottom w:val="single" w:sz="6" w:space="0" w:color="auto"/>
              <w:right w:val="nil"/>
            </w:tcBorders>
          </w:tcPr>
          <w:p w14:paraId="60F5E618" w14:textId="77777777" w:rsidR="00B76E84" w:rsidRPr="001D1BDA" w:rsidRDefault="00B76E84" w:rsidP="00955ED6">
            <w:pPr>
              <w:rPr>
                <w:rFonts w:ascii="Arial" w:hAnsi="Arial" w:cs="Arial"/>
                <w:sz w:val="22"/>
                <w:szCs w:val="24"/>
              </w:rPr>
            </w:pPr>
          </w:p>
        </w:tc>
        <w:tc>
          <w:tcPr>
            <w:tcW w:w="180" w:type="dxa"/>
            <w:tcBorders>
              <w:top w:val="single" w:sz="8" w:space="0" w:color="auto"/>
              <w:left w:val="nil"/>
              <w:bottom w:val="single" w:sz="6" w:space="0" w:color="auto"/>
              <w:right w:val="nil"/>
            </w:tcBorders>
          </w:tcPr>
          <w:p w14:paraId="5489134A" w14:textId="77777777" w:rsidR="00B76E84" w:rsidRPr="001D1BDA" w:rsidRDefault="00B76E84" w:rsidP="00955ED6">
            <w:pPr>
              <w:rPr>
                <w:rFonts w:ascii="Arial" w:hAnsi="Arial" w:cs="Arial"/>
                <w:sz w:val="22"/>
                <w:szCs w:val="24"/>
              </w:rPr>
            </w:pPr>
          </w:p>
        </w:tc>
        <w:tc>
          <w:tcPr>
            <w:tcW w:w="900" w:type="dxa"/>
            <w:tcBorders>
              <w:top w:val="single" w:sz="8" w:space="0" w:color="auto"/>
              <w:left w:val="nil"/>
              <w:bottom w:val="single" w:sz="6" w:space="0" w:color="auto"/>
              <w:right w:val="nil"/>
            </w:tcBorders>
          </w:tcPr>
          <w:p w14:paraId="29B5DF4B" w14:textId="77777777" w:rsidR="00B76E84" w:rsidRPr="001D1BDA" w:rsidRDefault="00B76E84" w:rsidP="00955ED6">
            <w:pPr>
              <w:rPr>
                <w:rFonts w:ascii="Arial" w:hAnsi="Arial" w:cs="Arial"/>
                <w:sz w:val="22"/>
                <w:szCs w:val="24"/>
              </w:rPr>
            </w:pPr>
          </w:p>
        </w:tc>
        <w:tc>
          <w:tcPr>
            <w:tcW w:w="699" w:type="dxa"/>
            <w:tcBorders>
              <w:top w:val="single" w:sz="8" w:space="0" w:color="auto"/>
              <w:left w:val="nil"/>
              <w:bottom w:val="single" w:sz="6" w:space="0" w:color="auto"/>
              <w:right w:val="nil"/>
            </w:tcBorders>
          </w:tcPr>
          <w:p w14:paraId="4143F8D1" w14:textId="77777777" w:rsidR="00B76E84" w:rsidRPr="001D1BDA" w:rsidRDefault="00B76E84" w:rsidP="00955ED6">
            <w:pPr>
              <w:rPr>
                <w:rFonts w:ascii="Arial" w:hAnsi="Arial" w:cs="Arial"/>
                <w:sz w:val="22"/>
                <w:szCs w:val="24"/>
              </w:rPr>
            </w:pPr>
          </w:p>
        </w:tc>
        <w:tc>
          <w:tcPr>
            <w:tcW w:w="164" w:type="dxa"/>
            <w:tcBorders>
              <w:top w:val="single" w:sz="8" w:space="0" w:color="auto"/>
              <w:left w:val="nil"/>
              <w:bottom w:val="single" w:sz="6" w:space="0" w:color="auto"/>
              <w:right w:val="nil"/>
            </w:tcBorders>
          </w:tcPr>
          <w:p w14:paraId="67AD4915" w14:textId="77777777" w:rsidR="00B76E84" w:rsidRPr="001D1BDA" w:rsidRDefault="00B76E84" w:rsidP="00955ED6">
            <w:pPr>
              <w:rPr>
                <w:rFonts w:ascii="Arial" w:hAnsi="Arial" w:cs="Arial"/>
                <w:sz w:val="22"/>
                <w:szCs w:val="24"/>
              </w:rPr>
            </w:pPr>
          </w:p>
        </w:tc>
        <w:tc>
          <w:tcPr>
            <w:tcW w:w="164" w:type="dxa"/>
            <w:tcBorders>
              <w:top w:val="single" w:sz="8" w:space="0" w:color="auto"/>
              <w:left w:val="nil"/>
              <w:bottom w:val="single" w:sz="6" w:space="0" w:color="auto"/>
              <w:right w:val="nil"/>
            </w:tcBorders>
          </w:tcPr>
          <w:p w14:paraId="7DD99EB0" w14:textId="77777777" w:rsidR="00B76E84" w:rsidRPr="001D1BDA" w:rsidRDefault="00B76E84" w:rsidP="00955ED6">
            <w:pPr>
              <w:rPr>
                <w:rFonts w:ascii="Arial" w:hAnsi="Arial" w:cs="Arial"/>
                <w:sz w:val="22"/>
                <w:szCs w:val="24"/>
              </w:rPr>
            </w:pPr>
          </w:p>
        </w:tc>
        <w:tc>
          <w:tcPr>
            <w:tcW w:w="863" w:type="dxa"/>
            <w:tcBorders>
              <w:top w:val="single" w:sz="8" w:space="0" w:color="auto"/>
              <w:left w:val="nil"/>
              <w:bottom w:val="single" w:sz="6" w:space="0" w:color="auto"/>
              <w:right w:val="nil"/>
            </w:tcBorders>
          </w:tcPr>
          <w:p w14:paraId="20A9D401" w14:textId="77777777" w:rsidR="00B76E84" w:rsidRPr="001D1BDA" w:rsidRDefault="00B76E84" w:rsidP="00955ED6">
            <w:pPr>
              <w:rPr>
                <w:rFonts w:ascii="Arial" w:hAnsi="Arial" w:cs="Arial"/>
                <w:sz w:val="22"/>
                <w:szCs w:val="24"/>
                <w:highlight w:val="yellow"/>
              </w:rPr>
            </w:pPr>
          </w:p>
        </w:tc>
        <w:tc>
          <w:tcPr>
            <w:tcW w:w="749" w:type="dxa"/>
            <w:tcBorders>
              <w:top w:val="single" w:sz="8" w:space="0" w:color="auto"/>
              <w:left w:val="nil"/>
              <w:bottom w:val="single" w:sz="6" w:space="0" w:color="auto"/>
              <w:right w:val="nil"/>
            </w:tcBorders>
          </w:tcPr>
          <w:p w14:paraId="2E36ECD3" w14:textId="77777777" w:rsidR="00B76E84" w:rsidRPr="001D1BDA" w:rsidRDefault="00B76E84" w:rsidP="00955ED6">
            <w:pPr>
              <w:rPr>
                <w:rFonts w:ascii="Arial" w:hAnsi="Arial" w:cs="Arial"/>
                <w:sz w:val="22"/>
                <w:szCs w:val="24"/>
                <w:highlight w:val="yellow"/>
              </w:rPr>
            </w:pPr>
          </w:p>
        </w:tc>
        <w:tc>
          <w:tcPr>
            <w:tcW w:w="806" w:type="dxa"/>
            <w:tcBorders>
              <w:top w:val="single" w:sz="8" w:space="0" w:color="auto"/>
              <w:left w:val="nil"/>
              <w:bottom w:val="single" w:sz="6" w:space="0" w:color="auto"/>
              <w:right w:val="double" w:sz="4" w:space="0" w:color="auto"/>
            </w:tcBorders>
          </w:tcPr>
          <w:p w14:paraId="0C2838EA" w14:textId="77777777" w:rsidR="00B76E84" w:rsidRPr="001D1BDA" w:rsidRDefault="00B76E84" w:rsidP="00955ED6">
            <w:pPr>
              <w:rPr>
                <w:rFonts w:ascii="Arial" w:hAnsi="Arial" w:cs="Arial"/>
                <w:sz w:val="22"/>
                <w:szCs w:val="24"/>
                <w:highlight w:val="yellow"/>
              </w:rPr>
            </w:pPr>
          </w:p>
        </w:tc>
      </w:tr>
      <w:tr w:rsidR="00B76E84" w:rsidRPr="001D1BDA" w14:paraId="27A25823" w14:textId="77777777" w:rsidTr="00A060FB">
        <w:trPr>
          <w:cantSplit/>
          <w:jc w:val="center"/>
        </w:trPr>
        <w:tc>
          <w:tcPr>
            <w:tcW w:w="495" w:type="dxa"/>
            <w:vMerge w:val="restart"/>
            <w:tcBorders>
              <w:top w:val="single" w:sz="6" w:space="0" w:color="auto"/>
              <w:left w:val="double" w:sz="4" w:space="0" w:color="auto"/>
              <w:right w:val="single" w:sz="6" w:space="0" w:color="auto"/>
            </w:tcBorders>
            <w:vAlign w:val="center"/>
          </w:tcPr>
          <w:p w14:paraId="1A63315B" w14:textId="77777777" w:rsidR="00B76E84" w:rsidRPr="001D1BDA" w:rsidRDefault="00B76E84" w:rsidP="00955ED6">
            <w:pPr>
              <w:jc w:val="center"/>
              <w:rPr>
                <w:rFonts w:ascii="Arial" w:hAnsi="Arial" w:cs="Arial"/>
                <w:sz w:val="22"/>
                <w:szCs w:val="24"/>
              </w:rPr>
            </w:pPr>
            <w:r w:rsidRPr="001D1BDA">
              <w:rPr>
                <w:rFonts w:ascii="Arial" w:hAnsi="Arial" w:cs="Arial"/>
                <w:sz w:val="22"/>
                <w:szCs w:val="24"/>
              </w:rPr>
              <w:t>N-1</w:t>
            </w:r>
          </w:p>
        </w:tc>
        <w:tc>
          <w:tcPr>
            <w:tcW w:w="1858" w:type="dxa"/>
            <w:vMerge w:val="restart"/>
            <w:tcBorders>
              <w:top w:val="single" w:sz="6" w:space="0" w:color="auto"/>
              <w:left w:val="single" w:sz="6" w:space="0" w:color="auto"/>
              <w:right w:val="single" w:sz="6" w:space="0" w:color="auto"/>
            </w:tcBorders>
          </w:tcPr>
          <w:p w14:paraId="6A692E06" w14:textId="77777777" w:rsidR="00B76E84" w:rsidRPr="001D1BDA" w:rsidRDefault="00B76E84" w:rsidP="00955ED6">
            <w:pPr>
              <w:rPr>
                <w:rFonts w:ascii="Arial" w:hAnsi="Arial" w:cs="Arial"/>
                <w:sz w:val="22"/>
                <w:szCs w:val="24"/>
              </w:rPr>
            </w:pPr>
          </w:p>
        </w:tc>
        <w:tc>
          <w:tcPr>
            <w:tcW w:w="912" w:type="dxa"/>
            <w:vMerge w:val="restart"/>
            <w:tcBorders>
              <w:top w:val="single" w:sz="6" w:space="0" w:color="auto"/>
              <w:left w:val="single" w:sz="6" w:space="0" w:color="auto"/>
              <w:right w:val="single" w:sz="6" w:space="0" w:color="auto"/>
            </w:tcBorders>
            <w:tcMar>
              <w:left w:w="28" w:type="dxa"/>
            </w:tcMar>
            <w:vAlign w:val="center"/>
          </w:tcPr>
          <w:p w14:paraId="60177E56" w14:textId="77777777" w:rsidR="00B76E84" w:rsidRPr="001D1BDA" w:rsidRDefault="00B76E84" w:rsidP="00955ED6">
            <w:pPr>
              <w:rPr>
                <w:rFonts w:ascii="Arial" w:hAnsi="Arial" w:cs="Arial"/>
                <w:sz w:val="22"/>
                <w:szCs w:val="24"/>
              </w:rPr>
            </w:pPr>
          </w:p>
        </w:tc>
        <w:tc>
          <w:tcPr>
            <w:tcW w:w="720" w:type="dxa"/>
            <w:tcBorders>
              <w:top w:val="single" w:sz="6" w:space="0" w:color="auto"/>
              <w:left w:val="single" w:sz="6" w:space="0" w:color="auto"/>
              <w:bottom w:val="dashSmallGap" w:sz="4" w:space="0" w:color="auto"/>
              <w:right w:val="single" w:sz="6" w:space="0" w:color="auto"/>
            </w:tcBorders>
            <w:vAlign w:val="center"/>
          </w:tcPr>
          <w:p w14:paraId="00568123" w14:textId="77777777" w:rsidR="00B76E84" w:rsidRPr="001D1BDA" w:rsidRDefault="00B76E84" w:rsidP="00955ED6">
            <w:pPr>
              <w:rPr>
                <w:rFonts w:ascii="Arial" w:hAnsi="Arial" w:cs="Arial"/>
                <w:sz w:val="22"/>
                <w:szCs w:val="24"/>
              </w:rPr>
            </w:pPr>
            <w:r w:rsidRPr="001D1BDA">
              <w:rPr>
                <w:rFonts w:ascii="Arial" w:hAnsi="Arial" w:cs="Arial"/>
                <w:sz w:val="22"/>
                <w:szCs w:val="24"/>
              </w:rPr>
              <w:t>[</w:t>
            </w:r>
            <w:r w:rsidRPr="001D1BDA">
              <w:rPr>
                <w:rFonts w:ascii="Arial" w:hAnsi="Arial" w:cs="Arial"/>
                <w:i/>
                <w:iCs/>
                <w:sz w:val="22"/>
                <w:szCs w:val="24"/>
              </w:rPr>
              <w:t>Home</w:t>
            </w:r>
            <w:r w:rsidRPr="001D1BDA">
              <w:rPr>
                <w:rFonts w:ascii="Arial" w:hAnsi="Arial" w:cs="Arial"/>
                <w:sz w:val="22"/>
                <w:szCs w:val="24"/>
              </w:rPr>
              <w:t>]</w:t>
            </w:r>
          </w:p>
        </w:tc>
        <w:tc>
          <w:tcPr>
            <w:tcW w:w="990" w:type="dxa"/>
            <w:tcBorders>
              <w:top w:val="single" w:sz="6" w:space="0" w:color="auto"/>
              <w:left w:val="single" w:sz="6" w:space="0" w:color="auto"/>
              <w:bottom w:val="dashSmallGap" w:sz="4" w:space="0" w:color="auto"/>
              <w:right w:val="single" w:sz="6" w:space="0" w:color="auto"/>
            </w:tcBorders>
          </w:tcPr>
          <w:p w14:paraId="11A4D1AB"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7B0C3834" w14:textId="77777777" w:rsidR="00B76E84" w:rsidRPr="001D1BDA" w:rsidRDefault="00B76E84" w:rsidP="00955ED6">
            <w:pPr>
              <w:rPr>
                <w:rFonts w:ascii="Arial" w:hAnsi="Arial" w:cs="Arial"/>
                <w:sz w:val="22"/>
                <w:szCs w:val="24"/>
              </w:rPr>
            </w:pPr>
          </w:p>
        </w:tc>
        <w:tc>
          <w:tcPr>
            <w:tcW w:w="1080" w:type="dxa"/>
            <w:tcBorders>
              <w:top w:val="single" w:sz="6" w:space="0" w:color="auto"/>
              <w:left w:val="single" w:sz="6" w:space="0" w:color="auto"/>
              <w:bottom w:val="dashSmallGap" w:sz="4" w:space="0" w:color="auto"/>
              <w:right w:val="single" w:sz="6" w:space="0" w:color="auto"/>
            </w:tcBorders>
          </w:tcPr>
          <w:p w14:paraId="1ED51C1C"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70A4158B" w14:textId="77777777" w:rsidR="00B76E84" w:rsidRPr="001D1BDA" w:rsidRDefault="00B76E84" w:rsidP="00955ED6">
            <w:pPr>
              <w:rPr>
                <w:rFonts w:ascii="Arial" w:hAnsi="Arial" w:cs="Arial"/>
                <w:sz w:val="22"/>
                <w:szCs w:val="24"/>
              </w:rPr>
            </w:pPr>
          </w:p>
        </w:tc>
        <w:tc>
          <w:tcPr>
            <w:tcW w:w="990" w:type="dxa"/>
            <w:tcBorders>
              <w:top w:val="single" w:sz="6" w:space="0" w:color="auto"/>
              <w:left w:val="single" w:sz="6" w:space="0" w:color="auto"/>
              <w:bottom w:val="dashSmallGap" w:sz="4" w:space="0" w:color="auto"/>
              <w:right w:val="single" w:sz="6" w:space="0" w:color="auto"/>
            </w:tcBorders>
          </w:tcPr>
          <w:p w14:paraId="61DB5840" w14:textId="77777777" w:rsidR="00B76E84" w:rsidRPr="001D1BDA" w:rsidRDefault="00B76E84" w:rsidP="00955ED6">
            <w:pPr>
              <w:rPr>
                <w:rFonts w:ascii="Arial" w:hAnsi="Arial" w:cs="Arial"/>
                <w:sz w:val="22"/>
                <w:szCs w:val="24"/>
              </w:rPr>
            </w:pPr>
          </w:p>
        </w:tc>
        <w:tc>
          <w:tcPr>
            <w:tcW w:w="900" w:type="dxa"/>
            <w:tcBorders>
              <w:top w:val="single" w:sz="6" w:space="0" w:color="auto"/>
              <w:left w:val="single" w:sz="6" w:space="0" w:color="auto"/>
              <w:bottom w:val="dashSmallGap" w:sz="4" w:space="0" w:color="auto"/>
              <w:right w:val="single" w:sz="6" w:space="0" w:color="auto"/>
            </w:tcBorders>
          </w:tcPr>
          <w:p w14:paraId="36D578AD"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36834E21" w14:textId="77777777" w:rsidR="00B76E84" w:rsidRPr="001D1BDA" w:rsidRDefault="00B76E84" w:rsidP="00955ED6">
            <w:pPr>
              <w:rPr>
                <w:rFonts w:ascii="Arial" w:hAnsi="Arial" w:cs="Arial"/>
                <w:sz w:val="22"/>
                <w:szCs w:val="24"/>
              </w:rPr>
            </w:pPr>
          </w:p>
        </w:tc>
        <w:tc>
          <w:tcPr>
            <w:tcW w:w="900" w:type="dxa"/>
            <w:tcBorders>
              <w:top w:val="single" w:sz="6" w:space="0" w:color="auto"/>
              <w:left w:val="single" w:sz="6" w:space="0" w:color="auto"/>
              <w:bottom w:val="dashSmallGap" w:sz="4" w:space="0" w:color="auto"/>
              <w:right w:val="single" w:sz="6" w:space="0" w:color="auto"/>
            </w:tcBorders>
          </w:tcPr>
          <w:p w14:paraId="66591430" w14:textId="77777777" w:rsidR="00B76E84" w:rsidRPr="001D1BDA" w:rsidRDefault="00B76E84" w:rsidP="00955ED6">
            <w:pPr>
              <w:rPr>
                <w:rFonts w:ascii="Arial" w:hAnsi="Arial" w:cs="Arial"/>
                <w:sz w:val="22"/>
                <w:szCs w:val="24"/>
              </w:rPr>
            </w:pPr>
          </w:p>
        </w:tc>
        <w:tc>
          <w:tcPr>
            <w:tcW w:w="699" w:type="dxa"/>
            <w:tcBorders>
              <w:top w:val="single" w:sz="6" w:space="0" w:color="auto"/>
              <w:left w:val="single" w:sz="6" w:space="0" w:color="auto"/>
              <w:bottom w:val="dashSmallGap" w:sz="4" w:space="0" w:color="auto"/>
              <w:right w:val="single" w:sz="6" w:space="0" w:color="auto"/>
            </w:tcBorders>
          </w:tcPr>
          <w:p w14:paraId="02686B3B" w14:textId="77777777" w:rsidR="00B76E84" w:rsidRPr="001D1BDA" w:rsidRDefault="00B76E84" w:rsidP="00955ED6">
            <w:pPr>
              <w:rPr>
                <w:rFonts w:ascii="Arial" w:hAnsi="Arial" w:cs="Arial"/>
                <w:sz w:val="22"/>
                <w:szCs w:val="24"/>
              </w:rPr>
            </w:pPr>
          </w:p>
        </w:tc>
        <w:tc>
          <w:tcPr>
            <w:tcW w:w="164" w:type="dxa"/>
            <w:tcBorders>
              <w:top w:val="single" w:sz="6" w:space="0" w:color="auto"/>
              <w:left w:val="single" w:sz="6" w:space="0" w:color="auto"/>
              <w:bottom w:val="dashSmallGap" w:sz="4" w:space="0" w:color="auto"/>
              <w:right w:val="single" w:sz="6" w:space="0" w:color="auto"/>
            </w:tcBorders>
          </w:tcPr>
          <w:p w14:paraId="7AE65839" w14:textId="77777777" w:rsidR="00B76E84" w:rsidRPr="001D1BDA" w:rsidRDefault="00B76E84" w:rsidP="00955ED6">
            <w:pPr>
              <w:rPr>
                <w:rFonts w:ascii="Arial" w:hAnsi="Arial" w:cs="Arial"/>
                <w:sz w:val="22"/>
                <w:szCs w:val="24"/>
              </w:rPr>
            </w:pPr>
          </w:p>
        </w:tc>
        <w:tc>
          <w:tcPr>
            <w:tcW w:w="164" w:type="dxa"/>
            <w:tcBorders>
              <w:top w:val="single" w:sz="6" w:space="0" w:color="auto"/>
              <w:left w:val="single" w:sz="6" w:space="0" w:color="auto"/>
              <w:bottom w:val="dashSmallGap" w:sz="4" w:space="0" w:color="auto"/>
              <w:right w:val="single" w:sz="6" w:space="0" w:color="auto"/>
            </w:tcBorders>
          </w:tcPr>
          <w:p w14:paraId="71D37FD6" w14:textId="77777777" w:rsidR="00B76E84" w:rsidRPr="001D1BDA" w:rsidRDefault="00B76E84" w:rsidP="00955ED6">
            <w:pPr>
              <w:rPr>
                <w:rFonts w:ascii="Arial" w:hAnsi="Arial" w:cs="Arial"/>
                <w:sz w:val="22"/>
                <w:szCs w:val="24"/>
              </w:rPr>
            </w:pPr>
          </w:p>
        </w:tc>
        <w:tc>
          <w:tcPr>
            <w:tcW w:w="863" w:type="dxa"/>
            <w:tcBorders>
              <w:top w:val="single" w:sz="6" w:space="0" w:color="auto"/>
              <w:left w:val="single" w:sz="6" w:space="0" w:color="auto"/>
              <w:bottom w:val="single" w:sz="6" w:space="0" w:color="auto"/>
              <w:right w:val="single" w:sz="6" w:space="0" w:color="auto"/>
            </w:tcBorders>
          </w:tcPr>
          <w:p w14:paraId="59DC32B2" w14:textId="77777777" w:rsidR="00B76E84" w:rsidRPr="001D1BDA" w:rsidRDefault="00B76E84" w:rsidP="00955ED6">
            <w:pPr>
              <w:rPr>
                <w:rFonts w:ascii="Arial" w:hAnsi="Arial" w:cs="Arial"/>
                <w:sz w:val="22"/>
                <w:szCs w:val="24"/>
                <w:highlight w:val="yellow"/>
              </w:rPr>
            </w:pPr>
          </w:p>
        </w:tc>
        <w:tc>
          <w:tcPr>
            <w:tcW w:w="749" w:type="dxa"/>
            <w:tcBorders>
              <w:top w:val="single" w:sz="6" w:space="0" w:color="auto"/>
              <w:left w:val="single" w:sz="6" w:space="0" w:color="auto"/>
              <w:bottom w:val="single" w:sz="6" w:space="0" w:color="auto"/>
              <w:right w:val="single" w:sz="6" w:space="0" w:color="auto"/>
            </w:tcBorders>
            <w:shd w:val="thinDiagCross" w:color="auto" w:fill="auto"/>
          </w:tcPr>
          <w:p w14:paraId="6F91BD8A" w14:textId="77777777" w:rsidR="00B76E84" w:rsidRPr="001D1BDA" w:rsidRDefault="00B76E84" w:rsidP="00955ED6">
            <w:pPr>
              <w:rPr>
                <w:rFonts w:ascii="Arial" w:hAnsi="Arial" w:cs="Arial"/>
                <w:sz w:val="22"/>
                <w:szCs w:val="24"/>
                <w:highlight w:val="yellow"/>
              </w:rPr>
            </w:pPr>
          </w:p>
        </w:tc>
        <w:tc>
          <w:tcPr>
            <w:tcW w:w="806" w:type="dxa"/>
            <w:tcBorders>
              <w:top w:val="single" w:sz="6" w:space="0" w:color="auto"/>
              <w:left w:val="single" w:sz="6" w:space="0" w:color="auto"/>
              <w:bottom w:val="nil"/>
              <w:right w:val="double" w:sz="4" w:space="0" w:color="auto"/>
            </w:tcBorders>
            <w:vAlign w:val="center"/>
          </w:tcPr>
          <w:p w14:paraId="45214008" w14:textId="77777777" w:rsidR="00B76E84" w:rsidRPr="001D1BDA" w:rsidRDefault="00B76E84" w:rsidP="00955ED6">
            <w:pPr>
              <w:rPr>
                <w:rFonts w:ascii="Arial" w:hAnsi="Arial" w:cs="Arial"/>
                <w:sz w:val="22"/>
                <w:szCs w:val="24"/>
                <w:highlight w:val="yellow"/>
              </w:rPr>
            </w:pPr>
          </w:p>
        </w:tc>
      </w:tr>
      <w:tr w:rsidR="00B76E84" w:rsidRPr="001D1BDA" w14:paraId="551F895C" w14:textId="77777777" w:rsidTr="00A060FB">
        <w:trPr>
          <w:cantSplit/>
          <w:jc w:val="center"/>
        </w:trPr>
        <w:tc>
          <w:tcPr>
            <w:tcW w:w="495" w:type="dxa"/>
            <w:vMerge/>
            <w:tcBorders>
              <w:left w:val="double" w:sz="4" w:space="0" w:color="auto"/>
              <w:right w:val="single" w:sz="6" w:space="0" w:color="auto"/>
            </w:tcBorders>
            <w:vAlign w:val="center"/>
          </w:tcPr>
          <w:p w14:paraId="1A1BF967" w14:textId="77777777" w:rsidR="00B76E84" w:rsidRPr="001D1BDA" w:rsidRDefault="00B76E84" w:rsidP="00955ED6">
            <w:pPr>
              <w:jc w:val="center"/>
              <w:rPr>
                <w:rFonts w:ascii="Arial" w:hAnsi="Arial" w:cs="Arial"/>
                <w:sz w:val="22"/>
                <w:szCs w:val="24"/>
              </w:rPr>
            </w:pPr>
          </w:p>
        </w:tc>
        <w:tc>
          <w:tcPr>
            <w:tcW w:w="1858" w:type="dxa"/>
            <w:vMerge/>
            <w:tcBorders>
              <w:left w:val="single" w:sz="6" w:space="0" w:color="auto"/>
              <w:right w:val="single" w:sz="6" w:space="0" w:color="auto"/>
            </w:tcBorders>
          </w:tcPr>
          <w:p w14:paraId="3E3BB138" w14:textId="77777777" w:rsidR="00B76E84" w:rsidRPr="001D1BDA" w:rsidRDefault="00B76E84" w:rsidP="00955ED6">
            <w:pPr>
              <w:rPr>
                <w:rFonts w:ascii="Arial" w:hAnsi="Arial" w:cs="Arial"/>
                <w:sz w:val="22"/>
                <w:szCs w:val="24"/>
              </w:rPr>
            </w:pPr>
          </w:p>
        </w:tc>
        <w:tc>
          <w:tcPr>
            <w:tcW w:w="912" w:type="dxa"/>
            <w:vMerge/>
            <w:tcBorders>
              <w:left w:val="single" w:sz="6" w:space="0" w:color="auto"/>
              <w:bottom w:val="single" w:sz="6" w:space="0" w:color="auto"/>
              <w:right w:val="single" w:sz="6" w:space="0" w:color="auto"/>
            </w:tcBorders>
            <w:tcMar>
              <w:left w:w="28" w:type="dxa"/>
            </w:tcMar>
            <w:vAlign w:val="center"/>
          </w:tcPr>
          <w:p w14:paraId="130A9227" w14:textId="77777777" w:rsidR="00B76E84" w:rsidRPr="001D1BDA" w:rsidRDefault="00B76E84" w:rsidP="00955ED6">
            <w:pPr>
              <w:rPr>
                <w:rFonts w:ascii="Arial" w:hAnsi="Arial" w:cs="Arial"/>
                <w:sz w:val="22"/>
                <w:szCs w:val="24"/>
              </w:rPr>
            </w:pPr>
          </w:p>
        </w:tc>
        <w:tc>
          <w:tcPr>
            <w:tcW w:w="720" w:type="dxa"/>
            <w:tcBorders>
              <w:top w:val="dashSmallGap" w:sz="4" w:space="0" w:color="auto"/>
              <w:left w:val="single" w:sz="6" w:space="0" w:color="auto"/>
              <w:bottom w:val="single" w:sz="6" w:space="0" w:color="auto"/>
              <w:right w:val="single" w:sz="6" w:space="0" w:color="auto"/>
            </w:tcBorders>
            <w:vAlign w:val="center"/>
          </w:tcPr>
          <w:p w14:paraId="1795AFB9" w14:textId="77777777" w:rsidR="00B76E84" w:rsidRPr="001D1BDA" w:rsidRDefault="00B76E84" w:rsidP="00955ED6">
            <w:pPr>
              <w:rPr>
                <w:rFonts w:ascii="Arial" w:hAnsi="Arial" w:cs="Arial"/>
                <w:sz w:val="22"/>
                <w:szCs w:val="24"/>
              </w:rPr>
            </w:pPr>
            <w:r w:rsidRPr="001D1BDA">
              <w:rPr>
                <w:rFonts w:ascii="Arial" w:hAnsi="Arial" w:cs="Arial"/>
                <w:sz w:val="22"/>
                <w:szCs w:val="24"/>
              </w:rPr>
              <w:t>[</w:t>
            </w:r>
            <w:r w:rsidRPr="001D1BDA">
              <w:rPr>
                <w:rFonts w:ascii="Arial" w:hAnsi="Arial" w:cs="Arial"/>
                <w:i/>
                <w:iCs/>
                <w:sz w:val="22"/>
                <w:szCs w:val="24"/>
              </w:rPr>
              <w:t>Field</w:t>
            </w:r>
            <w:r w:rsidRPr="001D1BDA">
              <w:rPr>
                <w:rFonts w:ascii="Arial" w:hAnsi="Arial" w:cs="Arial"/>
                <w:sz w:val="22"/>
                <w:szCs w:val="24"/>
              </w:rPr>
              <w:t>]</w:t>
            </w:r>
          </w:p>
        </w:tc>
        <w:tc>
          <w:tcPr>
            <w:tcW w:w="990" w:type="dxa"/>
            <w:tcBorders>
              <w:top w:val="dashSmallGap" w:sz="4" w:space="0" w:color="auto"/>
              <w:left w:val="single" w:sz="6" w:space="0" w:color="auto"/>
              <w:bottom w:val="single" w:sz="6" w:space="0" w:color="auto"/>
              <w:right w:val="single" w:sz="6" w:space="0" w:color="auto"/>
            </w:tcBorders>
          </w:tcPr>
          <w:p w14:paraId="6482FF9B" w14:textId="77777777" w:rsidR="00B76E84" w:rsidRPr="001D1BDA" w:rsidRDefault="00B76E84" w:rsidP="00955ED6">
            <w:pPr>
              <w:rPr>
                <w:rFonts w:ascii="Arial" w:hAnsi="Arial" w:cs="Arial"/>
                <w:sz w:val="22"/>
                <w:szCs w:val="24"/>
              </w:rPr>
            </w:pPr>
          </w:p>
        </w:tc>
        <w:tc>
          <w:tcPr>
            <w:tcW w:w="180" w:type="dxa"/>
            <w:tcBorders>
              <w:top w:val="dashSmallGap" w:sz="4" w:space="0" w:color="auto"/>
              <w:left w:val="single" w:sz="6" w:space="0" w:color="auto"/>
              <w:bottom w:val="single" w:sz="6" w:space="0" w:color="auto"/>
              <w:right w:val="single" w:sz="6" w:space="0" w:color="auto"/>
            </w:tcBorders>
          </w:tcPr>
          <w:p w14:paraId="1094CE61" w14:textId="77777777" w:rsidR="00B76E84" w:rsidRPr="001D1BDA" w:rsidRDefault="00B76E84" w:rsidP="00955ED6">
            <w:pPr>
              <w:rPr>
                <w:rFonts w:ascii="Arial" w:hAnsi="Arial" w:cs="Arial"/>
                <w:sz w:val="22"/>
                <w:szCs w:val="24"/>
              </w:rPr>
            </w:pPr>
          </w:p>
        </w:tc>
        <w:tc>
          <w:tcPr>
            <w:tcW w:w="1080" w:type="dxa"/>
            <w:tcBorders>
              <w:top w:val="dashSmallGap" w:sz="4" w:space="0" w:color="auto"/>
              <w:left w:val="single" w:sz="6" w:space="0" w:color="auto"/>
              <w:bottom w:val="single" w:sz="6" w:space="0" w:color="auto"/>
              <w:right w:val="single" w:sz="6" w:space="0" w:color="auto"/>
            </w:tcBorders>
          </w:tcPr>
          <w:p w14:paraId="37BE1663" w14:textId="77777777" w:rsidR="00B76E84" w:rsidRPr="001D1BDA" w:rsidRDefault="00B76E84" w:rsidP="00955ED6">
            <w:pPr>
              <w:rPr>
                <w:rFonts w:ascii="Arial" w:hAnsi="Arial" w:cs="Arial"/>
                <w:sz w:val="22"/>
                <w:szCs w:val="24"/>
              </w:rPr>
            </w:pPr>
          </w:p>
        </w:tc>
        <w:tc>
          <w:tcPr>
            <w:tcW w:w="180" w:type="dxa"/>
            <w:tcBorders>
              <w:top w:val="dashSmallGap" w:sz="4" w:space="0" w:color="auto"/>
              <w:left w:val="single" w:sz="6" w:space="0" w:color="auto"/>
              <w:bottom w:val="single" w:sz="6" w:space="0" w:color="auto"/>
              <w:right w:val="single" w:sz="6" w:space="0" w:color="auto"/>
            </w:tcBorders>
          </w:tcPr>
          <w:p w14:paraId="126DA1D2" w14:textId="77777777" w:rsidR="00B76E84" w:rsidRPr="001D1BDA" w:rsidRDefault="00B76E84" w:rsidP="00955ED6">
            <w:pPr>
              <w:rPr>
                <w:rFonts w:ascii="Arial" w:hAnsi="Arial" w:cs="Arial"/>
                <w:sz w:val="22"/>
                <w:szCs w:val="24"/>
              </w:rPr>
            </w:pPr>
          </w:p>
        </w:tc>
        <w:tc>
          <w:tcPr>
            <w:tcW w:w="990" w:type="dxa"/>
            <w:tcBorders>
              <w:top w:val="dashSmallGap" w:sz="4" w:space="0" w:color="auto"/>
              <w:left w:val="single" w:sz="6" w:space="0" w:color="auto"/>
              <w:bottom w:val="single" w:sz="6" w:space="0" w:color="auto"/>
              <w:right w:val="single" w:sz="6" w:space="0" w:color="auto"/>
            </w:tcBorders>
          </w:tcPr>
          <w:p w14:paraId="12E59E34" w14:textId="77777777" w:rsidR="00B76E84" w:rsidRPr="001D1BDA" w:rsidRDefault="00B76E84" w:rsidP="00955ED6">
            <w:pPr>
              <w:rPr>
                <w:rFonts w:ascii="Arial" w:hAnsi="Arial" w:cs="Arial"/>
                <w:sz w:val="22"/>
                <w:szCs w:val="24"/>
              </w:rPr>
            </w:pPr>
          </w:p>
        </w:tc>
        <w:tc>
          <w:tcPr>
            <w:tcW w:w="900" w:type="dxa"/>
            <w:tcBorders>
              <w:top w:val="dashSmallGap" w:sz="4" w:space="0" w:color="auto"/>
              <w:left w:val="single" w:sz="6" w:space="0" w:color="auto"/>
              <w:bottom w:val="single" w:sz="6" w:space="0" w:color="auto"/>
              <w:right w:val="single" w:sz="6" w:space="0" w:color="auto"/>
            </w:tcBorders>
          </w:tcPr>
          <w:p w14:paraId="0DF2EB1D" w14:textId="77777777" w:rsidR="00B76E84" w:rsidRPr="001D1BDA" w:rsidRDefault="00B76E84" w:rsidP="00955ED6">
            <w:pPr>
              <w:rPr>
                <w:rFonts w:ascii="Arial" w:hAnsi="Arial" w:cs="Arial"/>
                <w:sz w:val="22"/>
                <w:szCs w:val="24"/>
              </w:rPr>
            </w:pPr>
          </w:p>
        </w:tc>
        <w:tc>
          <w:tcPr>
            <w:tcW w:w="180" w:type="dxa"/>
            <w:tcBorders>
              <w:top w:val="dashSmallGap" w:sz="4" w:space="0" w:color="auto"/>
              <w:left w:val="single" w:sz="6" w:space="0" w:color="auto"/>
              <w:bottom w:val="single" w:sz="6" w:space="0" w:color="auto"/>
              <w:right w:val="single" w:sz="6" w:space="0" w:color="auto"/>
            </w:tcBorders>
          </w:tcPr>
          <w:p w14:paraId="3B32702E" w14:textId="77777777" w:rsidR="00B76E84" w:rsidRPr="001D1BDA" w:rsidRDefault="00B76E84" w:rsidP="00955ED6">
            <w:pPr>
              <w:rPr>
                <w:rFonts w:ascii="Arial" w:hAnsi="Arial" w:cs="Arial"/>
                <w:sz w:val="22"/>
                <w:szCs w:val="24"/>
              </w:rPr>
            </w:pPr>
          </w:p>
        </w:tc>
        <w:tc>
          <w:tcPr>
            <w:tcW w:w="900" w:type="dxa"/>
            <w:tcBorders>
              <w:top w:val="dashSmallGap" w:sz="4" w:space="0" w:color="auto"/>
              <w:left w:val="single" w:sz="6" w:space="0" w:color="auto"/>
              <w:bottom w:val="single" w:sz="6" w:space="0" w:color="auto"/>
              <w:right w:val="single" w:sz="6" w:space="0" w:color="auto"/>
            </w:tcBorders>
          </w:tcPr>
          <w:p w14:paraId="19067AD7" w14:textId="77777777" w:rsidR="00B76E84" w:rsidRPr="001D1BDA" w:rsidRDefault="00B76E84" w:rsidP="00955ED6">
            <w:pPr>
              <w:rPr>
                <w:rFonts w:ascii="Arial" w:hAnsi="Arial" w:cs="Arial"/>
                <w:sz w:val="22"/>
                <w:szCs w:val="24"/>
              </w:rPr>
            </w:pPr>
          </w:p>
        </w:tc>
        <w:tc>
          <w:tcPr>
            <w:tcW w:w="699" w:type="dxa"/>
            <w:tcBorders>
              <w:top w:val="dashSmallGap" w:sz="4" w:space="0" w:color="auto"/>
              <w:left w:val="single" w:sz="6" w:space="0" w:color="auto"/>
              <w:bottom w:val="single" w:sz="6" w:space="0" w:color="auto"/>
              <w:right w:val="single" w:sz="6" w:space="0" w:color="auto"/>
            </w:tcBorders>
          </w:tcPr>
          <w:p w14:paraId="28A353B0" w14:textId="77777777" w:rsidR="00B76E84" w:rsidRPr="001D1BDA" w:rsidRDefault="00B76E84" w:rsidP="00955ED6">
            <w:pPr>
              <w:rPr>
                <w:rFonts w:ascii="Arial" w:hAnsi="Arial" w:cs="Arial"/>
                <w:sz w:val="22"/>
                <w:szCs w:val="24"/>
              </w:rPr>
            </w:pPr>
          </w:p>
        </w:tc>
        <w:tc>
          <w:tcPr>
            <w:tcW w:w="164" w:type="dxa"/>
            <w:tcBorders>
              <w:top w:val="dashSmallGap" w:sz="4" w:space="0" w:color="auto"/>
              <w:left w:val="single" w:sz="6" w:space="0" w:color="auto"/>
              <w:bottom w:val="single" w:sz="6" w:space="0" w:color="auto"/>
              <w:right w:val="single" w:sz="6" w:space="0" w:color="auto"/>
            </w:tcBorders>
          </w:tcPr>
          <w:p w14:paraId="1CCE48A7" w14:textId="77777777" w:rsidR="00B76E84" w:rsidRPr="001D1BDA" w:rsidRDefault="00B76E84" w:rsidP="00955ED6">
            <w:pPr>
              <w:rPr>
                <w:rFonts w:ascii="Arial" w:hAnsi="Arial" w:cs="Arial"/>
                <w:sz w:val="22"/>
                <w:szCs w:val="24"/>
              </w:rPr>
            </w:pPr>
          </w:p>
        </w:tc>
        <w:tc>
          <w:tcPr>
            <w:tcW w:w="164" w:type="dxa"/>
            <w:tcBorders>
              <w:top w:val="dashSmallGap" w:sz="4" w:space="0" w:color="auto"/>
              <w:left w:val="single" w:sz="6" w:space="0" w:color="auto"/>
              <w:bottom w:val="single" w:sz="6" w:space="0" w:color="auto"/>
              <w:right w:val="single" w:sz="6" w:space="0" w:color="auto"/>
            </w:tcBorders>
          </w:tcPr>
          <w:p w14:paraId="30C5ED9C" w14:textId="77777777" w:rsidR="00B76E84" w:rsidRPr="001D1BDA" w:rsidRDefault="00B76E84" w:rsidP="00955ED6">
            <w:pPr>
              <w:rPr>
                <w:rFonts w:ascii="Arial" w:hAnsi="Arial" w:cs="Arial"/>
                <w:sz w:val="22"/>
                <w:szCs w:val="24"/>
              </w:rPr>
            </w:pPr>
          </w:p>
        </w:tc>
        <w:tc>
          <w:tcPr>
            <w:tcW w:w="863" w:type="dxa"/>
            <w:tcBorders>
              <w:top w:val="single" w:sz="6" w:space="0" w:color="auto"/>
              <w:left w:val="single" w:sz="6" w:space="0" w:color="auto"/>
              <w:bottom w:val="single" w:sz="6" w:space="0" w:color="auto"/>
              <w:right w:val="single" w:sz="6" w:space="0" w:color="auto"/>
            </w:tcBorders>
            <w:shd w:val="thinDiagCross" w:color="auto" w:fill="auto"/>
          </w:tcPr>
          <w:p w14:paraId="34394354" w14:textId="77777777" w:rsidR="00B76E84" w:rsidRPr="001D1BDA" w:rsidRDefault="00B76E84" w:rsidP="00955ED6">
            <w:pPr>
              <w:rPr>
                <w:rFonts w:ascii="Arial" w:hAnsi="Arial" w:cs="Arial"/>
                <w:sz w:val="22"/>
                <w:szCs w:val="24"/>
                <w:highlight w:val="yellow"/>
              </w:rPr>
            </w:pPr>
          </w:p>
        </w:tc>
        <w:tc>
          <w:tcPr>
            <w:tcW w:w="749" w:type="dxa"/>
            <w:tcBorders>
              <w:top w:val="single" w:sz="6" w:space="0" w:color="auto"/>
              <w:left w:val="single" w:sz="6" w:space="0" w:color="auto"/>
              <w:bottom w:val="single" w:sz="6" w:space="0" w:color="auto"/>
              <w:right w:val="single" w:sz="6" w:space="0" w:color="auto"/>
            </w:tcBorders>
          </w:tcPr>
          <w:p w14:paraId="13D8B633" w14:textId="77777777" w:rsidR="00B76E84" w:rsidRPr="001D1BDA" w:rsidRDefault="00B76E84" w:rsidP="00955ED6">
            <w:pPr>
              <w:rPr>
                <w:rFonts w:ascii="Arial" w:hAnsi="Arial" w:cs="Arial"/>
                <w:sz w:val="22"/>
                <w:szCs w:val="24"/>
                <w:highlight w:val="yellow"/>
              </w:rPr>
            </w:pPr>
          </w:p>
        </w:tc>
        <w:tc>
          <w:tcPr>
            <w:tcW w:w="806" w:type="dxa"/>
            <w:tcBorders>
              <w:top w:val="nil"/>
              <w:left w:val="single" w:sz="6" w:space="0" w:color="auto"/>
              <w:right w:val="double" w:sz="4" w:space="0" w:color="auto"/>
            </w:tcBorders>
            <w:vAlign w:val="center"/>
          </w:tcPr>
          <w:p w14:paraId="7BD27D58" w14:textId="77777777" w:rsidR="00B76E84" w:rsidRPr="001D1BDA" w:rsidRDefault="00B76E84" w:rsidP="00955ED6">
            <w:pPr>
              <w:rPr>
                <w:rFonts w:ascii="Arial" w:hAnsi="Arial" w:cs="Arial"/>
                <w:sz w:val="22"/>
                <w:szCs w:val="24"/>
                <w:highlight w:val="yellow"/>
              </w:rPr>
            </w:pPr>
          </w:p>
        </w:tc>
      </w:tr>
      <w:tr w:rsidR="00B76E84" w:rsidRPr="001D1BDA" w14:paraId="66301304" w14:textId="77777777" w:rsidTr="00A060FB">
        <w:trPr>
          <w:cantSplit/>
          <w:jc w:val="center"/>
        </w:trPr>
        <w:tc>
          <w:tcPr>
            <w:tcW w:w="495" w:type="dxa"/>
            <w:vMerge w:val="restart"/>
            <w:tcBorders>
              <w:top w:val="single" w:sz="6" w:space="0" w:color="auto"/>
              <w:left w:val="double" w:sz="4" w:space="0" w:color="auto"/>
              <w:right w:val="single" w:sz="6" w:space="0" w:color="auto"/>
            </w:tcBorders>
            <w:vAlign w:val="center"/>
          </w:tcPr>
          <w:p w14:paraId="35E579F2" w14:textId="77777777" w:rsidR="00B76E84" w:rsidRPr="001D1BDA" w:rsidRDefault="00B76E84" w:rsidP="00955ED6">
            <w:pPr>
              <w:jc w:val="center"/>
              <w:rPr>
                <w:rFonts w:ascii="Arial" w:hAnsi="Arial" w:cs="Arial"/>
                <w:sz w:val="22"/>
                <w:szCs w:val="24"/>
              </w:rPr>
            </w:pPr>
            <w:r w:rsidRPr="001D1BDA">
              <w:rPr>
                <w:rFonts w:ascii="Arial" w:hAnsi="Arial" w:cs="Arial"/>
                <w:sz w:val="22"/>
                <w:szCs w:val="24"/>
              </w:rPr>
              <w:t>N-2</w:t>
            </w:r>
          </w:p>
        </w:tc>
        <w:tc>
          <w:tcPr>
            <w:tcW w:w="1858" w:type="dxa"/>
            <w:vMerge w:val="restart"/>
            <w:tcBorders>
              <w:top w:val="single" w:sz="6" w:space="0" w:color="auto"/>
              <w:left w:val="single" w:sz="6" w:space="0" w:color="auto"/>
              <w:right w:val="single" w:sz="6" w:space="0" w:color="auto"/>
            </w:tcBorders>
          </w:tcPr>
          <w:p w14:paraId="3F84057E" w14:textId="77777777" w:rsidR="00B76E84" w:rsidRPr="001D1BDA" w:rsidRDefault="00B76E84" w:rsidP="00955ED6">
            <w:pPr>
              <w:rPr>
                <w:rFonts w:ascii="Arial" w:hAnsi="Arial" w:cs="Arial"/>
                <w:sz w:val="22"/>
                <w:szCs w:val="24"/>
              </w:rPr>
            </w:pPr>
          </w:p>
        </w:tc>
        <w:tc>
          <w:tcPr>
            <w:tcW w:w="912" w:type="dxa"/>
            <w:vMerge w:val="restart"/>
            <w:tcBorders>
              <w:top w:val="single" w:sz="6" w:space="0" w:color="auto"/>
              <w:left w:val="single" w:sz="6" w:space="0" w:color="auto"/>
              <w:right w:val="single" w:sz="6" w:space="0" w:color="auto"/>
            </w:tcBorders>
          </w:tcPr>
          <w:p w14:paraId="46D37EAD" w14:textId="77777777" w:rsidR="00B76E84" w:rsidRPr="001D1BDA" w:rsidRDefault="00B76E84" w:rsidP="00955ED6">
            <w:pPr>
              <w:rPr>
                <w:rFonts w:ascii="Arial" w:hAnsi="Arial" w:cs="Arial"/>
                <w:sz w:val="22"/>
                <w:szCs w:val="24"/>
              </w:rPr>
            </w:pPr>
          </w:p>
        </w:tc>
        <w:tc>
          <w:tcPr>
            <w:tcW w:w="720" w:type="dxa"/>
            <w:tcBorders>
              <w:top w:val="single" w:sz="6" w:space="0" w:color="auto"/>
              <w:left w:val="single" w:sz="6" w:space="0" w:color="auto"/>
              <w:bottom w:val="dashSmallGap" w:sz="4" w:space="0" w:color="auto"/>
              <w:right w:val="single" w:sz="6" w:space="0" w:color="auto"/>
            </w:tcBorders>
          </w:tcPr>
          <w:p w14:paraId="3AAF8CC3" w14:textId="77777777" w:rsidR="00B76E84" w:rsidRPr="001D1BDA" w:rsidRDefault="00B76E84" w:rsidP="00955ED6">
            <w:pPr>
              <w:rPr>
                <w:rFonts w:ascii="Arial" w:hAnsi="Arial" w:cs="Arial"/>
                <w:sz w:val="22"/>
                <w:szCs w:val="24"/>
              </w:rPr>
            </w:pPr>
          </w:p>
        </w:tc>
        <w:tc>
          <w:tcPr>
            <w:tcW w:w="990" w:type="dxa"/>
            <w:tcBorders>
              <w:top w:val="single" w:sz="6" w:space="0" w:color="auto"/>
              <w:left w:val="single" w:sz="6" w:space="0" w:color="auto"/>
              <w:bottom w:val="dashSmallGap" w:sz="4" w:space="0" w:color="auto"/>
              <w:right w:val="single" w:sz="6" w:space="0" w:color="auto"/>
            </w:tcBorders>
          </w:tcPr>
          <w:p w14:paraId="7BB7ED7A"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5A1E5CF3" w14:textId="77777777" w:rsidR="00B76E84" w:rsidRPr="001D1BDA" w:rsidRDefault="00B76E84" w:rsidP="00955ED6">
            <w:pPr>
              <w:rPr>
                <w:rFonts w:ascii="Arial" w:hAnsi="Arial" w:cs="Arial"/>
                <w:sz w:val="22"/>
                <w:szCs w:val="24"/>
              </w:rPr>
            </w:pPr>
          </w:p>
        </w:tc>
        <w:tc>
          <w:tcPr>
            <w:tcW w:w="1080" w:type="dxa"/>
            <w:tcBorders>
              <w:top w:val="single" w:sz="6" w:space="0" w:color="auto"/>
              <w:left w:val="single" w:sz="6" w:space="0" w:color="auto"/>
              <w:bottom w:val="dashSmallGap" w:sz="4" w:space="0" w:color="auto"/>
              <w:right w:val="single" w:sz="6" w:space="0" w:color="auto"/>
            </w:tcBorders>
          </w:tcPr>
          <w:p w14:paraId="59E0CB64"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1FE7917F" w14:textId="77777777" w:rsidR="00B76E84" w:rsidRPr="001D1BDA" w:rsidRDefault="00B76E84" w:rsidP="00955ED6">
            <w:pPr>
              <w:rPr>
                <w:rFonts w:ascii="Arial" w:hAnsi="Arial" w:cs="Arial"/>
                <w:sz w:val="22"/>
                <w:szCs w:val="24"/>
              </w:rPr>
            </w:pPr>
          </w:p>
        </w:tc>
        <w:tc>
          <w:tcPr>
            <w:tcW w:w="990" w:type="dxa"/>
            <w:tcBorders>
              <w:top w:val="single" w:sz="6" w:space="0" w:color="auto"/>
              <w:left w:val="single" w:sz="6" w:space="0" w:color="auto"/>
              <w:bottom w:val="dashSmallGap" w:sz="4" w:space="0" w:color="auto"/>
              <w:right w:val="single" w:sz="6" w:space="0" w:color="auto"/>
            </w:tcBorders>
          </w:tcPr>
          <w:p w14:paraId="11C58AA2" w14:textId="77777777" w:rsidR="00B76E84" w:rsidRPr="001D1BDA" w:rsidRDefault="00B76E84" w:rsidP="00955ED6">
            <w:pPr>
              <w:rPr>
                <w:rFonts w:ascii="Arial" w:hAnsi="Arial" w:cs="Arial"/>
                <w:sz w:val="22"/>
                <w:szCs w:val="24"/>
              </w:rPr>
            </w:pPr>
          </w:p>
        </w:tc>
        <w:tc>
          <w:tcPr>
            <w:tcW w:w="900" w:type="dxa"/>
            <w:tcBorders>
              <w:top w:val="single" w:sz="6" w:space="0" w:color="auto"/>
              <w:left w:val="single" w:sz="6" w:space="0" w:color="auto"/>
              <w:bottom w:val="dashSmallGap" w:sz="4" w:space="0" w:color="auto"/>
              <w:right w:val="single" w:sz="6" w:space="0" w:color="auto"/>
            </w:tcBorders>
          </w:tcPr>
          <w:p w14:paraId="626425FE"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37126381" w14:textId="77777777" w:rsidR="00B76E84" w:rsidRPr="001D1BDA" w:rsidRDefault="00B76E84" w:rsidP="00955ED6">
            <w:pPr>
              <w:rPr>
                <w:rFonts w:ascii="Arial" w:hAnsi="Arial" w:cs="Arial"/>
                <w:sz w:val="22"/>
                <w:szCs w:val="24"/>
              </w:rPr>
            </w:pPr>
          </w:p>
        </w:tc>
        <w:tc>
          <w:tcPr>
            <w:tcW w:w="900" w:type="dxa"/>
            <w:tcBorders>
              <w:top w:val="single" w:sz="6" w:space="0" w:color="auto"/>
              <w:left w:val="single" w:sz="6" w:space="0" w:color="auto"/>
              <w:bottom w:val="dashSmallGap" w:sz="4" w:space="0" w:color="auto"/>
              <w:right w:val="single" w:sz="6" w:space="0" w:color="auto"/>
            </w:tcBorders>
          </w:tcPr>
          <w:p w14:paraId="57802AB9" w14:textId="77777777" w:rsidR="00B76E84" w:rsidRPr="001D1BDA" w:rsidRDefault="00B76E84" w:rsidP="00955ED6">
            <w:pPr>
              <w:rPr>
                <w:rFonts w:ascii="Arial" w:hAnsi="Arial" w:cs="Arial"/>
                <w:sz w:val="22"/>
                <w:szCs w:val="24"/>
              </w:rPr>
            </w:pPr>
          </w:p>
        </w:tc>
        <w:tc>
          <w:tcPr>
            <w:tcW w:w="699" w:type="dxa"/>
            <w:tcBorders>
              <w:top w:val="single" w:sz="6" w:space="0" w:color="auto"/>
              <w:left w:val="single" w:sz="6" w:space="0" w:color="auto"/>
              <w:bottom w:val="dashSmallGap" w:sz="4" w:space="0" w:color="auto"/>
              <w:right w:val="single" w:sz="6" w:space="0" w:color="auto"/>
            </w:tcBorders>
          </w:tcPr>
          <w:p w14:paraId="6AF3D365" w14:textId="77777777" w:rsidR="00B76E84" w:rsidRPr="001D1BDA" w:rsidRDefault="00B76E84" w:rsidP="00955ED6">
            <w:pPr>
              <w:rPr>
                <w:rFonts w:ascii="Arial" w:hAnsi="Arial" w:cs="Arial"/>
                <w:sz w:val="22"/>
                <w:szCs w:val="24"/>
              </w:rPr>
            </w:pPr>
          </w:p>
        </w:tc>
        <w:tc>
          <w:tcPr>
            <w:tcW w:w="164" w:type="dxa"/>
            <w:tcBorders>
              <w:top w:val="single" w:sz="6" w:space="0" w:color="auto"/>
              <w:left w:val="single" w:sz="6" w:space="0" w:color="auto"/>
              <w:bottom w:val="dashSmallGap" w:sz="4" w:space="0" w:color="auto"/>
              <w:right w:val="single" w:sz="6" w:space="0" w:color="auto"/>
            </w:tcBorders>
          </w:tcPr>
          <w:p w14:paraId="2701C1E1" w14:textId="77777777" w:rsidR="00B76E84" w:rsidRPr="001D1BDA" w:rsidRDefault="00B76E84" w:rsidP="00955ED6">
            <w:pPr>
              <w:rPr>
                <w:rFonts w:ascii="Arial" w:hAnsi="Arial" w:cs="Arial"/>
                <w:sz w:val="22"/>
                <w:szCs w:val="24"/>
              </w:rPr>
            </w:pPr>
          </w:p>
        </w:tc>
        <w:tc>
          <w:tcPr>
            <w:tcW w:w="164" w:type="dxa"/>
            <w:tcBorders>
              <w:top w:val="single" w:sz="6" w:space="0" w:color="auto"/>
              <w:left w:val="single" w:sz="6" w:space="0" w:color="auto"/>
              <w:bottom w:val="dashSmallGap" w:sz="4" w:space="0" w:color="auto"/>
              <w:right w:val="single" w:sz="6" w:space="0" w:color="auto"/>
            </w:tcBorders>
          </w:tcPr>
          <w:p w14:paraId="097795B4" w14:textId="77777777" w:rsidR="00B76E84" w:rsidRPr="001D1BDA" w:rsidRDefault="00B76E84" w:rsidP="00955ED6">
            <w:pPr>
              <w:rPr>
                <w:rFonts w:ascii="Arial" w:hAnsi="Arial" w:cs="Arial"/>
                <w:sz w:val="22"/>
                <w:szCs w:val="24"/>
              </w:rPr>
            </w:pPr>
          </w:p>
        </w:tc>
        <w:tc>
          <w:tcPr>
            <w:tcW w:w="863" w:type="dxa"/>
            <w:tcBorders>
              <w:top w:val="single" w:sz="6" w:space="0" w:color="auto"/>
              <w:left w:val="single" w:sz="6" w:space="0" w:color="auto"/>
              <w:bottom w:val="single" w:sz="6" w:space="0" w:color="auto"/>
              <w:right w:val="single" w:sz="6" w:space="0" w:color="auto"/>
            </w:tcBorders>
          </w:tcPr>
          <w:p w14:paraId="4BB6E060" w14:textId="77777777" w:rsidR="00B76E84" w:rsidRPr="001D1BDA" w:rsidRDefault="00B76E84" w:rsidP="00955ED6">
            <w:pPr>
              <w:rPr>
                <w:rFonts w:ascii="Arial" w:hAnsi="Arial" w:cs="Arial"/>
                <w:sz w:val="22"/>
                <w:szCs w:val="24"/>
                <w:highlight w:val="yellow"/>
              </w:rPr>
            </w:pPr>
          </w:p>
        </w:tc>
        <w:tc>
          <w:tcPr>
            <w:tcW w:w="749" w:type="dxa"/>
            <w:tcBorders>
              <w:top w:val="single" w:sz="6" w:space="0" w:color="auto"/>
              <w:left w:val="single" w:sz="6" w:space="0" w:color="auto"/>
              <w:bottom w:val="single" w:sz="6" w:space="0" w:color="auto"/>
              <w:right w:val="single" w:sz="6" w:space="0" w:color="auto"/>
            </w:tcBorders>
            <w:shd w:val="thinDiagCross" w:color="auto" w:fill="auto"/>
          </w:tcPr>
          <w:p w14:paraId="41CA8F61" w14:textId="77777777" w:rsidR="00B76E84" w:rsidRPr="001D1BDA" w:rsidRDefault="00B76E84" w:rsidP="00955ED6">
            <w:pPr>
              <w:rPr>
                <w:rFonts w:ascii="Arial" w:hAnsi="Arial" w:cs="Arial"/>
                <w:sz w:val="22"/>
                <w:szCs w:val="24"/>
                <w:highlight w:val="yellow"/>
              </w:rPr>
            </w:pPr>
          </w:p>
        </w:tc>
        <w:tc>
          <w:tcPr>
            <w:tcW w:w="806" w:type="dxa"/>
            <w:tcBorders>
              <w:top w:val="single" w:sz="6" w:space="0" w:color="auto"/>
              <w:left w:val="single" w:sz="6" w:space="0" w:color="auto"/>
              <w:bottom w:val="nil"/>
              <w:right w:val="double" w:sz="4" w:space="0" w:color="auto"/>
            </w:tcBorders>
            <w:vAlign w:val="center"/>
          </w:tcPr>
          <w:p w14:paraId="12EB412D" w14:textId="77777777" w:rsidR="00B76E84" w:rsidRPr="001D1BDA" w:rsidRDefault="00B76E84" w:rsidP="00955ED6">
            <w:pPr>
              <w:rPr>
                <w:rFonts w:ascii="Arial" w:hAnsi="Arial" w:cs="Arial"/>
                <w:sz w:val="22"/>
                <w:szCs w:val="24"/>
                <w:highlight w:val="yellow"/>
              </w:rPr>
            </w:pPr>
          </w:p>
        </w:tc>
      </w:tr>
      <w:tr w:rsidR="00B76E84" w:rsidRPr="001D1BDA" w14:paraId="31A7A4FD" w14:textId="77777777" w:rsidTr="00A060FB">
        <w:trPr>
          <w:cantSplit/>
          <w:jc w:val="center"/>
        </w:trPr>
        <w:tc>
          <w:tcPr>
            <w:tcW w:w="495" w:type="dxa"/>
            <w:vMerge/>
            <w:tcBorders>
              <w:left w:val="double" w:sz="4" w:space="0" w:color="auto"/>
              <w:right w:val="single" w:sz="6" w:space="0" w:color="auto"/>
            </w:tcBorders>
            <w:vAlign w:val="center"/>
          </w:tcPr>
          <w:p w14:paraId="5D567F15" w14:textId="77777777" w:rsidR="00B76E84" w:rsidRPr="001D1BDA" w:rsidRDefault="00B76E84" w:rsidP="00955ED6">
            <w:pPr>
              <w:jc w:val="center"/>
              <w:rPr>
                <w:rFonts w:ascii="Arial" w:hAnsi="Arial" w:cs="Arial"/>
                <w:sz w:val="22"/>
                <w:szCs w:val="24"/>
              </w:rPr>
            </w:pPr>
          </w:p>
        </w:tc>
        <w:tc>
          <w:tcPr>
            <w:tcW w:w="1858" w:type="dxa"/>
            <w:vMerge/>
            <w:tcBorders>
              <w:left w:val="single" w:sz="6" w:space="0" w:color="auto"/>
              <w:right w:val="single" w:sz="6" w:space="0" w:color="auto"/>
            </w:tcBorders>
          </w:tcPr>
          <w:p w14:paraId="5A56216B" w14:textId="77777777" w:rsidR="00B76E84" w:rsidRPr="001D1BDA" w:rsidRDefault="00B76E84" w:rsidP="00955ED6">
            <w:pPr>
              <w:rPr>
                <w:rFonts w:ascii="Arial" w:hAnsi="Arial" w:cs="Arial"/>
                <w:sz w:val="22"/>
                <w:szCs w:val="24"/>
              </w:rPr>
            </w:pPr>
          </w:p>
        </w:tc>
        <w:tc>
          <w:tcPr>
            <w:tcW w:w="912" w:type="dxa"/>
            <w:vMerge/>
            <w:tcBorders>
              <w:left w:val="single" w:sz="6" w:space="0" w:color="auto"/>
              <w:bottom w:val="single" w:sz="6" w:space="0" w:color="auto"/>
              <w:right w:val="single" w:sz="6" w:space="0" w:color="auto"/>
            </w:tcBorders>
          </w:tcPr>
          <w:p w14:paraId="354CE914" w14:textId="77777777" w:rsidR="00B76E84" w:rsidRPr="001D1BDA" w:rsidRDefault="00B76E84" w:rsidP="00955ED6">
            <w:pPr>
              <w:rPr>
                <w:rFonts w:ascii="Arial" w:hAnsi="Arial" w:cs="Arial"/>
                <w:sz w:val="22"/>
                <w:szCs w:val="24"/>
              </w:rPr>
            </w:pPr>
          </w:p>
        </w:tc>
        <w:tc>
          <w:tcPr>
            <w:tcW w:w="720" w:type="dxa"/>
            <w:tcBorders>
              <w:top w:val="dashSmallGap" w:sz="4" w:space="0" w:color="auto"/>
              <w:left w:val="single" w:sz="6" w:space="0" w:color="auto"/>
              <w:bottom w:val="single" w:sz="6" w:space="0" w:color="auto"/>
              <w:right w:val="single" w:sz="6" w:space="0" w:color="auto"/>
            </w:tcBorders>
          </w:tcPr>
          <w:p w14:paraId="62966A9F" w14:textId="77777777" w:rsidR="00B76E84" w:rsidRPr="001D1BDA" w:rsidRDefault="00B76E84" w:rsidP="00955ED6">
            <w:pPr>
              <w:rPr>
                <w:rFonts w:ascii="Arial" w:hAnsi="Arial" w:cs="Arial"/>
                <w:sz w:val="22"/>
                <w:szCs w:val="24"/>
              </w:rPr>
            </w:pPr>
          </w:p>
        </w:tc>
        <w:tc>
          <w:tcPr>
            <w:tcW w:w="990" w:type="dxa"/>
            <w:tcBorders>
              <w:top w:val="dashSmallGap" w:sz="4" w:space="0" w:color="auto"/>
              <w:left w:val="single" w:sz="6" w:space="0" w:color="auto"/>
              <w:bottom w:val="single" w:sz="6" w:space="0" w:color="auto"/>
              <w:right w:val="single" w:sz="6" w:space="0" w:color="auto"/>
            </w:tcBorders>
          </w:tcPr>
          <w:p w14:paraId="3F85451B" w14:textId="77777777" w:rsidR="00B76E84" w:rsidRPr="001D1BDA" w:rsidRDefault="00B76E84" w:rsidP="00955ED6">
            <w:pPr>
              <w:rPr>
                <w:rFonts w:ascii="Arial" w:hAnsi="Arial" w:cs="Arial"/>
                <w:sz w:val="22"/>
                <w:szCs w:val="24"/>
              </w:rPr>
            </w:pPr>
          </w:p>
        </w:tc>
        <w:tc>
          <w:tcPr>
            <w:tcW w:w="180" w:type="dxa"/>
            <w:tcBorders>
              <w:top w:val="dashSmallGap" w:sz="4" w:space="0" w:color="auto"/>
              <w:left w:val="single" w:sz="6" w:space="0" w:color="auto"/>
              <w:bottom w:val="single" w:sz="6" w:space="0" w:color="auto"/>
              <w:right w:val="single" w:sz="6" w:space="0" w:color="auto"/>
            </w:tcBorders>
          </w:tcPr>
          <w:p w14:paraId="76B8F37F" w14:textId="77777777" w:rsidR="00B76E84" w:rsidRPr="001D1BDA" w:rsidRDefault="00B76E84" w:rsidP="00955ED6">
            <w:pPr>
              <w:rPr>
                <w:rFonts w:ascii="Arial" w:hAnsi="Arial" w:cs="Arial"/>
                <w:sz w:val="22"/>
                <w:szCs w:val="24"/>
              </w:rPr>
            </w:pPr>
          </w:p>
        </w:tc>
        <w:tc>
          <w:tcPr>
            <w:tcW w:w="1080" w:type="dxa"/>
            <w:tcBorders>
              <w:top w:val="dashSmallGap" w:sz="4" w:space="0" w:color="auto"/>
              <w:left w:val="single" w:sz="6" w:space="0" w:color="auto"/>
              <w:bottom w:val="single" w:sz="6" w:space="0" w:color="auto"/>
              <w:right w:val="single" w:sz="6" w:space="0" w:color="auto"/>
            </w:tcBorders>
          </w:tcPr>
          <w:p w14:paraId="30625569" w14:textId="77777777" w:rsidR="00B76E84" w:rsidRPr="001D1BDA" w:rsidRDefault="00B76E84" w:rsidP="00955ED6">
            <w:pPr>
              <w:rPr>
                <w:rFonts w:ascii="Arial" w:hAnsi="Arial" w:cs="Arial"/>
                <w:sz w:val="22"/>
                <w:szCs w:val="24"/>
              </w:rPr>
            </w:pPr>
          </w:p>
        </w:tc>
        <w:tc>
          <w:tcPr>
            <w:tcW w:w="180" w:type="dxa"/>
            <w:tcBorders>
              <w:top w:val="dashSmallGap" w:sz="4" w:space="0" w:color="auto"/>
              <w:left w:val="single" w:sz="6" w:space="0" w:color="auto"/>
              <w:bottom w:val="single" w:sz="6" w:space="0" w:color="auto"/>
              <w:right w:val="single" w:sz="6" w:space="0" w:color="auto"/>
            </w:tcBorders>
          </w:tcPr>
          <w:p w14:paraId="477363CD" w14:textId="77777777" w:rsidR="00B76E84" w:rsidRPr="001D1BDA" w:rsidRDefault="00B76E84" w:rsidP="00955ED6">
            <w:pPr>
              <w:rPr>
                <w:rFonts w:ascii="Arial" w:hAnsi="Arial" w:cs="Arial"/>
                <w:sz w:val="22"/>
                <w:szCs w:val="24"/>
              </w:rPr>
            </w:pPr>
          </w:p>
        </w:tc>
        <w:tc>
          <w:tcPr>
            <w:tcW w:w="990" w:type="dxa"/>
            <w:tcBorders>
              <w:top w:val="dashSmallGap" w:sz="4" w:space="0" w:color="auto"/>
              <w:left w:val="single" w:sz="6" w:space="0" w:color="auto"/>
              <w:bottom w:val="single" w:sz="6" w:space="0" w:color="auto"/>
              <w:right w:val="single" w:sz="6" w:space="0" w:color="auto"/>
            </w:tcBorders>
          </w:tcPr>
          <w:p w14:paraId="30C89454" w14:textId="77777777" w:rsidR="00B76E84" w:rsidRPr="001D1BDA" w:rsidRDefault="00B76E84" w:rsidP="00955ED6">
            <w:pPr>
              <w:rPr>
                <w:rFonts w:ascii="Arial" w:hAnsi="Arial" w:cs="Arial"/>
                <w:sz w:val="22"/>
                <w:szCs w:val="24"/>
              </w:rPr>
            </w:pPr>
          </w:p>
        </w:tc>
        <w:tc>
          <w:tcPr>
            <w:tcW w:w="900" w:type="dxa"/>
            <w:tcBorders>
              <w:top w:val="dashSmallGap" w:sz="4" w:space="0" w:color="auto"/>
              <w:left w:val="single" w:sz="6" w:space="0" w:color="auto"/>
              <w:bottom w:val="single" w:sz="6" w:space="0" w:color="auto"/>
              <w:right w:val="single" w:sz="6" w:space="0" w:color="auto"/>
            </w:tcBorders>
          </w:tcPr>
          <w:p w14:paraId="19EF20BA" w14:textId="77777777" w:rsidR="00B76E84" w:rsidRPr="001D1BDA" w:rsidRDefault="00B76E84" w:rsidP="00955ED6">
            <w:pPr>
              <w:rPr>
                <w:rFonts w:ascii="Arial" w:hAnsi="Arial" w:cs="Arial"/>
                <w:sz w:val="22"/>
                <w:szCs w:val="24"/>
              </w:rPr>
            </w:pPr>
          </w:p>
        </w:tc>
        <w:tc>
          <w:tcPr>
            <w:tcW w:w="180" w:type="dxa"/>
            <w:tcBorders>
              <w:top w:val="dashSmallGap" w:sz="4" w:space="0" w:color="auto"/>
              <w:left w:val="single" w:sz="6" w:space="0" w:color="auto"/>
              <w:bottom w:val="single" w:sz="6" w:space="0" w:color="auto"/>
              <w:right w:val="single" w:sz="6" w:space="0" w:color="auto"/>
            </w:tcBorders>
          </w:tcPr>
          <w:p w14:paraId="05C73A9E" w14:textId="77777777" w:rsidR="00B76E84" w:rsidRPr="001D1BDA" w:rsidRDefault="00B76E84" w:rsidP="00955ED6">
            <w:pPr>
              <w:rPr>
                <w:rFonts w:ascii="Arial" w:hAnsi="Arial" w:cs="Arial"/>
                <w:sz w:val="22"/>
                <w:szCs w:val="24"/>
              </w:rPr>
            </w:pPr>
          </w:p>
        </w:tc>
        <w:tc>
          <w:tcPr>
            <w:tcW w:w="900" w:type="dxa"/>
            <w:tcBorders>
              <w:top w:val="dashSmallGap" w:sz="4" w:space="0" w:color="auto"/>
              <w:left w:val="single" w:sz="6" w:space="0" w:color="auto"/>
              <w:bottom w:val="single" w:sz="6" w:space="0" w:color="auto"/>
              <w:right w:val="single" w:sz="6" w:space="0" w:color="auto"/>
            </w:tcBorders>
          </w:tcPr>
          <w:p w14:paraId="472077F8" w14:textId="77777777" w:rsidR="00B76E84" w:rsidRPr="001D1BDA" w:rsidRDefault="00B76E84" w:rsidP="00955ED6">
            <w:pPr>
              <w:rPr>
                <w:rFonts w:ascii="Arial" w:hAnsi="Arial" w:cs="Arial"/>
                <w:sz w:val="22"/>
                <w:szCs w:val="24"/>
              </w:rPr>
            </w:pPr>
          </w:p>
        </w:tc>
        <w:tc>
          <w:tcPr>
            <w:tcW w:w="699" w:type="dxa"/>
            <w:tcBorders>
              <w:top w:val="dashSmallGap" w:sz="4" w:space="0" w:color="auto"/>
              <w:left w:val="single" w:sz="6" w:space="0" w:color="auto"/>
              <w:bottom w:val="single" w:sz="6" w:space="0" w:color="auto"/>
              <w:right w:val="single" w:sz="6" w:space="0" w:color="auto"/>
            </w:tcBorders>
          </w:tcPr>
          <w:p w14:paraId="43A74441" w14:textId="77777777" w:rsidR="00B76E84" w:rsidRPr="001D1BDA" w:rsidRDefault="00B76E84" w:rsidP="00955ED6">
            <w:pPr>
              <w:rPr>
                <w:rFonts w:ascii="Arial" w:hAnsi="Arial" w:cs="Arial"/>
                <w:sz w:val="22"/>
                <w:szCs w:val="24"/>
              </w:rPr>
            </w:pPr>
          </w:p>
        </w:tc>
        <w:tc>
          <w:tcPr>
            <w:tcW w:w="164" w:type="dxa"/>
            <w:tcBorders>
              <w:top w:val="dashSmallGap" w:sz="4" w:space="0" w:color="auto"/>
              <w:left w:val="single" w:sz="6" w:space="0" w:color="auto"/>
              <w:bottom w:val="single" w:sz="6" w:space="0" w:color="auto"/>
              <w:right w:val="single" w:sz="6" w:space="0" w:color="auto"/>
            </w:tcBorders>
          </w:tcPr>
          <w:p w14:paraId="02F23F51" w14:textId="77777777" w:rsidR="00B76E84" w:rsidRPr="001D1BDA" w:rsidRDefault="00B76E84" w:rsidP="00955ED6">
            <w:pPr>
              <w:rPr>
                <w:rFonts w:ascii="Arial" w:hAnsi="Arial" w:cs="Arial"/>
                <w:sz w:val="22"/>
                <w:szCs w:val="24"/>
              </w:rPr>
            </w:pPr>
          </w:p>
        </w:tc>
        <w:tc>
          <w:tcPr>
            <w:tcW w:w="164" w:type="dxa"/>
            <w:tcBorders>
              <w:top w:val="dashSmallGap" w:sz="4" w:space="0" w:color="auto"/>
              <w:left w:val="single" w:sz="6" w:space="0" w:color="auto"/>
              <w:bottom w:val="single" w:sz="6" w:space="0" w:color="auto"/>
              <w:right w:val="single" w:sz="6" w:space="0" w:color="auto"/>
            </w:tcBorders>
          </w:tcPr>
          <w:p w14:paraId="2273C7C4" w14:textId="77777777" w:rsidR="00B76E84" w:rsidRPr="001D1BDA" w:rsidRDefault="00B76E84" w:rsidP="00955ED6">
            <w:pPr>
              <w:rPr>
                <w:rFonts w:ascii="Arial" w:hAnsi="Arial" w:cs="Arial"/>
                <w:sz w:val="22"/>
                <w:szCs w:val="24"/>
              </w:rPr>
            </w:pPr>
          </w:p>
        </w:tc>
        <w:tc>
          <w:tcPr>
            <w:tcW w:w="863" w:type="dxa"/>
            <w:tcBorders>
              <w:top w:val="single" w:sz="6" w:space="0" w:color="auto"/>
              <w:left w:val="single" w:sz="6" w:space="0" w:color="auto"/>
              <w:bottom w:val="single" w:sz="6" w:space="0" w:color="auto"/>
              <w:right w:val="single" w:sz="6" w:space="0" w:color="auto"/>
            </w:tcBorders>
            <w:shd w:val="thinDiagCross" w:color="auto" w:fill="auto"/>
          </w:tcPr>
          <w:p w14:paraId="4EC36CAB" w14:textId="77777777" w:rsidR="00B76E84" w:rsidRPr="001D1BDA" w:rsidRDefault="00B76E84" w:rsidP="00955ED6">
            <w:pPr>
              <w:rPr>
                <w:rFonts w:ascii="Arial" w:hAnsi="Arial" w:cs="Arial"/>
                <w:sz w:val="22"/>
                <w:szCs w:val="24"/>
                <w:highlight w:val="yellow"/>
              </w:rPr>
            </w:pPr>
          </w:p>
        </w:tc>
        <w:tc>
          <w:tcPr>
            <w:tcW w:w="749" w:type="dxa"/>
            <w:tcBorders>
              <w:top w:val="single" w:sz="6" w:space="0" w:color="auto"/>
              <w:left w:val="single" w:sz="6" w:space="0" w:color="auto"/>
              <w:bottom w:val="single" w:sz="6" w:space="0" w:color="auto"/>
              <w:right w:val="single" w:sz="6" w:space="0" w:color="auto"/>
            </w:tcBorders>
          </w:tcPr>
          <w:p w14:paraId="3A2CAB05" w14:textId="77777777" w:rsidR="00B76E84" w:rsidRPr="001D1BDA" w:rsidRDefault="00B76E84" w:rsidP="00955ED6">
            <w:pPr>
              <w:rPr>
                <w:rFonts w:ascii="Arial" w:hAnsi="Arial" w:cs="Arial"/>
                <w:sz w:val="22"/>
                <w:szCs w:val="24"/>
                <w:highlight w:val="yellow"/>
              </w:rPr>
            </w:pPr>
          </w:p>
        </w:tc>
        <w:tc>
          <w:tcPr>
            <w:tcW w:w="806" w:type="dxa"/>
            <w:tcBorders>
              <w:top w:val="nil"/>
              <w:left w:val="single" w:sz="6" w:space="0" w:color="auto"/>
              <w:right w:val="double" w:sz="4" w:space="0" w:color="auto"/>
            </w:tcBorders>
            <w:vAlign w:val="center"/>
          </w:tcPr>
          <w:p w14:paraId="5EA9C2EB" w14:textId="77777777" w:rsidR="00B76E84" w:rsidRPr="001D1BDA" w:rsidRDefault="00B76E84" w:rsidP="00955ED6">
            <w:pPr>
              <w:rPr>
                <w:rFonts w:ascii="Arial" w:hAnsi="Arial" w:cs="Arial"/>
                <w:sz w:val="22"/>
                <w:szCs w:val="24"/>
                <w:highlight w:val="yellow"/>
              </w:rPr>
            </w:pPr>
          </w:p>
        </w:tc>
      </w:tr>
      <w:tr w:rsidR="00B76E84" w:rsidRPr="001D1BDA" w14:paraId="7B1A7252" w14:textId="77777777" w:rsidTr="00A060FB">
        <w:trPr>
          <w:cantSplit/>
          <w:jc w:val="center"/>
        </w:trPr>
        <w:tc>
          <w:tcPr>
            <w:tcW w:w="495" w:type="dxa"/>
            <w:vMerge w:val="restart"/>
            <w:tcBorders>
              <w:top w:val="single" w:sz="6" w:space="0" w:color="auto"/>
              <w:left w:val="double" w:sz="4" w:space="0" w:color="auto"/>
              <w:right w:val="single" w:sz="6" w:space="0" w:color="auto"/>
            </w:tcBorders>
            <w:vAlign w:val="center"/>
          </w:tcPr>
          <w:p w14:paraId="07713BCE" w14:textId="77777777" w:rsidR="00B76E84" w:rsidRPr="001D1BDA" w:rsidRDefault="00B76E84" w:rsidP="00955ED6">
            <w:pPr>
              <w:jc w:val="center"/>
              <w:rPr>
                <w:rFonts w:ascii="Arial" w:hAnsi="Arial" w:cs="Arial"/>
                <w:sz w:val="22"/>
                <w:szCs w:val="24"/>
              </w:rPr>
            </w:pPr>
          </w:p>
        </w:tc>
        <w:tc>
          <w:tcPr>
            <w:tcW w:w="1858" w:type="dxa"/>
            <w:vMerge w:val="restart"/>
            <w:tcBorders>
              <w:top w:val="single" w:sz="6" w:space="0" w:color="auto"/>
              <w:left w:val="single" w:sz="6" w:space="0" w:color="auto"/>
              <w:right w:val="single" w:sz="6" w:space="0" w:color="auto"/>
            </w:tcBorders>
          </w:tcPr>
          <w:p w14:paraId="1E1002AA" w14:textId="77777777" w:rsidR="00B76E84" w:rsidRPr="001D1BDA" w:rsidRDefault="00B76E84" w:rsidP="00955ED6">
            <w:pPr>
              <w:rPr>
                <w:rFonts w:ascii="Arial" w:hAnsi="Arial" w:cs="Arial"/>
                <w:sz w:val="22"/>
                <w:szCs w:val="24"/>
              </w:rPr>
            </w:pPr>
          </w:p>
        </w:tc>
        <w:tc>
          <w:tcPr>
            <w:tcW w:w="912" w:type="dxa"/>
            <w:vMerge w:val="restart"/>
            <w:tcBorders>
              <w:top w:val="single" w:sz="6" w:space="0" w:color="auto"/>
              <w:left w:val="single" w:sz="6" w:space="0" w:color="auto"/>
              <w:right w:val="single" w:sz="6" w:space="0" w:color="auto"/>
            </w:tcBorders>
          </w:tcPr>
          <w:p w14:paraId="6742E968" w14:textId="77777777" w:rsidR="00B76E84" w:rsidRPr="001D1BDA" w:rsidRDefault="00B76E84" w:rsidP="00955ED6">
            <w:pPr>
              <w:rPr>
                <w:rFonts w:ascii="Arial" w:hAnsi="Arial" w:cs="Arial"/>
                <w:sz w:val="22"/>
                <w:szCs w:val="24"/>
              </w:rPr>
            </w:pPr>
          </w:p>
        </w:tc>
        <w:tc>
          <w:tcPr>
            <w:tcW w:w="720" w:type="dxa"/>
            <w:tcBorders>
              <w:top w:val="single" w:sz="6" w:space="0" w:color="auto"/>
              <w:left w:val="single" w:sz="6" w:space="0" w:color="auto"/>
              <w:bottom w:val="dashSmallGap" w:sz="4" w:space="0" w:color="auto"/>
              <w:right w:val="single" w:sz="6" w:space="0" w:color="auto"/>
            </w:tcBorders>
          </w:tcPr>
          <w:p w14:paraId="0D0116B9" w14:textId="77777777" w:rsidR="00B76E84" w:rsidRPr="001D1BDA" w:rsidRDefault="00B76E84" w:rsidP="00955ED6">
            <w:pPr>
              <w:rPr>
                <w:rFonts w:ascii="Arial" w:hAnsi="Arial" w:cs="Arial"/>
                <w:sz w:val="22"/>
                <w:szCs w:val="24"/>
              </w:rPr>
            </w:pPr>
          </w:p>
        </w:tc>
        <w:tc>
          <w:tcPr>
            <w:tcW w:w="990" w:type="dxa"/>
            <w:tcBorders>
              <w:top w:val="single" w:sz="6" w:space="0" w:color="auto"/>
              <w:left w:val="single" w:sz="6" w:space="0" w:color="auto"/>
              <w:bottom w:val="dashSmallGap" w:sz="4" w:space="0" w:color="auto"/>
              <w:right w:val="single" w:sz="6" w:space="0" w:color="auto"/>
            </w:tcBorders>
          </w:tcPr>
          <w:p w14:paraId="7DD165CF"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653BB5A6" w14:textId="77777777" w:rsidR="00B76E84" w:rsidRPr="001D1BDA" w:rsidRDefault="00B76E84" w:rsidP="00955ED6">
            <w:pPr>
              <w:rPr>
                <w:rFonts w:ascii="Arial" w:hAnsi="Arial" w:cs="Arial"/>
                <w:sz w:val="22"/>
                <w:szCs w:val="24"/>
              </w:rPr>
            </w:pPr>
          </w:p>
        </w:tc>
        <w:tc>
          <w:tcPr>
            <w:tcW w:w="1080" w:type="dxa"/>
            <w:tcBorders>
              <w:top w:val="single" w:sz="6" w:space="0" w:color="auto"/>
              <w:left w:val="single" w:sz="6" w:space="0" w:color="auto"/>
              <w:bottom w:val="dashSmallGap" w:sz="4" w:space="0" w:color="auto"/>
              <w:right w:val="single" w:sz="6" w:space="0" w:color="auto"/>
            </w:tcBorders>
          </w:tcPr>
          <w:p w14:paraId="3EB4A075"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327C8BB6" w14:textId="77777777" w:rsidR="00B76E84" w:rsidRPr="001D1BDA" w:rsidRDefault="00B76E84" w:rsidP="00955ED6">
            <w:pPr>
              <w:rPr>
                <w:rFonts w:ascii="Arial" w:hAnsi="Arial" w:cs="Arial"/>
                <w:sz w:val="22"/>
                <w:szCs w:val="24"/>
              </w:rPr>
            </w:pPr>
          </w:p>
        </w:tc>
        <w:tc>
          <w:tcPr>
            <w:tcW w:w="990" w:type="dxa"/>
            <w:tcBorders>
              <w:top w:val="single" w:sz="6" w:space="0" w:color="auto"/>
              <w:left w:val="single" w:sz="6" w:space="0" w:color="auto"/>
              <w:bottom w:val="dashSmallGap" w:sz="4" w:space="0" w:color="auto"/>
              <w:right w:val="single" w:sz="6" w:space="0" w:color="auto"/>
            </w:tcBorders>
          </w:tcPr>
          <w:p w14:paraId="6F088B79" w14:textId="77777777" w:rsidR="00B76E84" w:rsidRPr="001D1BDA" w:rsidRDefault="00B76E84" w:rsidP="00955ED6">
            <w:pPr>
              <w:rPr>
                <w:rFonts w:ascii="Arial" w:hAnsi="Arial" w:cs="Arial"/>
                <w:sz w:val="22"/>
                <w:szCs w:val="24"/>
              </w:rPr>
            </w:pPr>
          </w:p>
        </w:tc>
        <w:tc>
          <w:tcPr>
            <w:tcW w:w="900" w:type="dxa"/>
            <w:tcBorders>
              <w:top w:val="single" w:sz="6" w:space="0" w:color="auto"/>
              <w:left w:val="single" w:sz="6" w:space="0" w:color="auto"/>
              <w:bottom w:val="dashSmallGap" w:sz="4" w:space="0" w:color="auto"/>
              <w:right w:val="single" w:sz="6" w:space="0" w:color="auto"/>
            </w:tcBorders>
          </w:tcPr>
          <w:p w14:paraId="35DB904D"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433BB0D1" w14:textId="77777777" w:rsidR="00B76E84" w:rsidRPr="001D1BDA" w:rsidRDefault="00B76E84" w:rsidP="00955ED6">
            <w:pPr>
              <w:rPr>
                <w:rFonts w:ascii="Arial" w:hAnsi="Arial" w:cs="Arial"/>
                <w:sz w:val="22"/>
                <w:szCs w:val="24"/>
              </w:rPr>
            </w:pPr>
          </w:p>
        </w:tc>
        <w:tc>
          <w:tcPr>
            <w:tcW w:w="900" w:type="dxa"/>
            <w:tcBorders>
              <w:top w:val="single" w:sz="6" w:space="0" w:color="auto"/>
              <w:left w:val="single" w:sz="6" w:space="0" w:color="auto"/>
              <w:bottom w:val="dashSmallGap" w:sz="4" w:space="0" w:color="auto"/>
              <w:right w:val="single" w:sz="6" w:space="0" w:color="auto"/>
            </w:tcBorders>
          </w:tcPr>
          <w:p w14:paraId="63FB0968" w14:textId="77777777" w:rsidR="00B76E84" w:rsidRPr="001D1BDA" w:rsidRDefault="00B76E84" w:rsidP="00955ED6">
            <w:pPr>
              <w:rPr>
                <w:rFonts w:ascii="Arial" w:hAnsi="Arial" w:cs="Arial"/>
                <w:sz w:val="22"/>
                <w:szCs w:val="24"/>
              </w:rPr>
            </w:pPr>
          </w:p>
        </w:tc>
        <w:tc>
          <w:tcPr>
            <w:tcW w:w="699" w:type="dxa"/>
            <w:tcBorders>
              <w:top w:val="single" w:sz="6" w:space="0" w:color="auto"/>
              <w:left w:val="single" w:sz="6" w:space="0" w:color="auto"/>
              <w:bottom w:val="dashSmallGap" w:sz="4" w:space="0" w:color="auto"/>
              <w:right w:val="single" w:sz="6" w:space="0" w:color="auto"/>
            </w:tcBorders>
          </w:tcPr>
          <w:p w14:paraId="30A4BF90" w14:textId="77777777" w:rsidR="00B76E84" w:rsidRPr="001D1BDA" w:rsidRDefault="00B76E84" w:rsidP="00955ED6">
            <w:pPr>
              <w:rPr>
                <w:rFonts w:ascii="Arial" w:hAnsi="Arial" w:cs="Arial"/>
                <w:sz w:val="22"/>
                <w:szCs w:val="24"/>
              </w:rPr>
            </w:pPr>
          </w:p>
        </w:tc>
        <w:tc>
          <w:tcPr>
            <w:tcW w:w="164" w:type="dxa"/>
            <w:tcBorders>
              <w:top w:val="single" w:sz="6" w:space="0" w:color="auto"/>
              <w:left w:val="single" w:sz="6" w:space="0" w:color="auto"/>
              <w:bottom w:val="dashSmallGap" w:sz="4" w:space="0" w:color="auto"/>
              <w:right w:val="single" w:sz="6" w:space="0" w:color="auto"/>
            </w:tcBorders>
          </w:tcPr>
          <w:p w14:paraId="3B55B68D" w14:textId="77777777" w:rsidR="00B76E84" w:rsidRPr="001D1BDA" w:rsidRDefault="00B76E84" w:rsidP="00955ED6">
            <w:pPr>
              <w:rPr>
                <w:rFonts w:ascii="Arial" w:hAnsi="Arial" w:cs="Arial"/>
                <w:sz w:val="22"/>
                <w:szCs w:val="24"/>
              </w:rPr>
            </w:pPr>
          </w:p>
        </w:tc>
        <w:tc>
          <w:tcPr>
            <w:tcW w:w="164" w:type="dxa"/>
            <w:tcBorders>
              <w:top w:val="single" w:sz="6" w:space="0" w:color="auto"/>
              <w:left w:val="single" w:sz="6" w:space="0" w:color="auto"/>
              <w:bottom w:val="dashSmallGap" w:sz="4" w:space="0" w:color="auto"/>
              <w:right w:val="single" w:sz="6" w:space="0" w:color="auto"/>
            </w:tcBorders>
          </w:tcPr>
          <w:p w14:paraId="624924C0" w14:textId="77777777" w:rsidR="00B76E84" w:rsidRPr="001D1BDA" w:rsidRDefault="00B76E84" w:rsidP="00955ED6">
            <w:pPr>
              <w:rPr>
                <w:rFonts w:ascii="Arial" w:hAnsi="Arial" w:cs="Arial"/>
                <w:sz w:val="22"/>
                <w:szCs w:val="24"/>
              </w:rPr>
            </w:pPr>
          </w:p>
        </w:tc>
        <w:tc>
          <w:tcPr>
            <w:tcW w:w="863" w:type="dxa"/>
            <w:tcBorders>
              <w:top w:val="single" w:sz="6" w:space="0" w:color="auto"/>
              <w:left w:val="single" w:sz="6" w:space="0" w:color="auto"/>
              <w:bottom w:val="single" w:sz="6" w:space="0" w:color="auto"/>
              <w:right w:val="single" w:sz="6" w:space="0" w:color="auto"/>
            </w:tcBorders>
          </w:tcPr>
          <w:p w14:paraId="2B13B850" w14:textId="77777777" w:rsidR="00B76E84" w:rsidRPr="001D1BDA" w:rsidRDefault="00B76E84" w:rsidP="00955ED6">
            <w:pPr>
              <w:rPr>
                <w:rFonts w:ascii="Arial" w:hAnsi="Arial" w:cs="Arial"/>
                <w:sz w:val="22"/>
                <w:szCs w:val="24"/>
                <w:highlight w:val="yellow"/>
              </w:rPr>
            </w:pPr>
          </w:p>
        </w:tc>
        <w:tc>
          <w:tcPr>
            <w:tcW w:w="749" w:type="dxa"/>
            <w:tcBorders>
              <w:top w:val="single" w:sz="6" w:space="0" w:color="auto"/>
              <w:left w:val="single" w:sz="6" w:space="0" w:color="auto"/>
              <w:bottom w:val="single" w:sz="6" w:space="0" w:color="auto"/>
              <w:right w:val="single" w:sz="6" w:space="0" w:color="auto"/>
            </w:tcBorders>
            <w:shd w:val="thinDiagCross" w:color="auto" w:fill="auto"/>
          </w:tcPr>
          <w:p w14:paraId="2E929162" w14:textId="77777777" w:rsidR="00B76E84" w:rsidRPr="001D1BDA" w:rsidRDefault="00B76E84" w:rsidP="00955ED6">
            <w:pPr>
              <w:rPr>
                <w:rFonts w:ascii="Arial" w:hAnsi="Arial" w:cs="Arial"/>
                <w:sz w:val="22"/>
                <w:szCs w:val="24"/>
                <w:highlight w:val="yellow"/>
              </w:rPr>
            </w:pPr>
          </w:p>
        </w:tc>
        <w:tc>
          <w:tcPr>
            <w:tcW w:w="806" w:type="dxa"/>
            <w:tcBorders>
              <w:top w:val="single" w:sz="6" w:space="0" w:color="auto"/>
              <w:left w:val="single" w:sz="6" w:space="0" w:color="auto"/>
              <w:bottom w:val="nil"/>
              <w:right w:val="double" w:sz="4" w:space="0" w:color="auto"/>
            </w:tcBorders>
            <w:vAlign w:val="center"/>
          </w:tcPr>
          <w:p w14:paraId="47E0188B" w14:textId="77777777" w:rsidR="00B76E84" w:rsidRPr="001D1BDA" w:rsidRDefault="00B76E84" w:rsidP="00955ED6">
            <w:pPr>
              <w:rPr>
                <w:rFonts w:ascii="Arial" w:hAnsi="Arial" w:cs="Arial"/>
                <w:sz w:val="22"/>
                <w:szCs w:val="24"/>
                <w:highlight w:val="yellow"/>
              </w:rPr>
            </w:pPr>
          </w:p>
        </w:tc>
      </w:tr>
      <w:tr w:rsidR="00B76E84" w:rsidRPr="001D1BDA" w14:paraId="4BD383FD" w14:textId="77777777" w:rsidTr="00A060FB">
        <w:trPr>
          <w:cantSplit/>
          <w:jc w:val="center"/>
        </w:trPr>
        <w:tc>
          <w:tcPr>
            <w:tcW w:w="495" w:type="dxa"/>
            <w:vMerge/>
            <w:tcBorders>
              <w:left w:val="double" w:sz="4" w:space="0" w:color="auto"/>
              <w:right w:val="single" w:sz="6" w:space="0" w:color="auto"/>
            </w:tcBorders>
            <w:vAlign w:val="center"/>
          </w:tcPr>
          <w:p w14:paraId="40A0AE39" w14:textId="77777777" w:rsidR="00B76E84" w:rsidRPr="001D1BDA" w:rsidRDefault="00B76E84" w:rsidP="00955ED6">
            <w:pPr>
              <w:jc w:val="center"/>
              <w:rPr>
                <w:rFonts w:ascii="Arial" w:hAnsi="Arial" w:cs="Arial"/>
                <w:sz w:val="22"/>
                <w:szCs w:val="24"/>
              </w:rPr>
            </w:pPr>
          </w:p>
        </w:tc>
        <w:tc>
          <w:tcPr>
            <w:tcW w:w="1858" w:type="dxa"/>
            <w:vMerge/>
            <w:tcBorders>
              <w:left w:val="single" w:sz="6" w:space="0" w:color="auto"/>
              <w:right w:val="single" w:sz="6" w:space="0" w:color="auto"/>
            </w:tcBorders>
          </w:tcPr>
          <w:p w14:paraId="6F48930D" w14:textId="77777777" w:rsidR="00B76E84" w:rsidRPr="001D1BDA" w:rsidRDefault="00B76E84" w:rsidP="00955ED6">
            <w:pPr>
              <w:rPr>
                <w:rFonts w:ascii="Arial" w:hAnsi="Arial" w:cs="Arial"/>
                <w:sz w:val="22"/>
                <w:szCs w:val="24"/>
              </w:rPr>
            </w:pPr>
          </w:p>
        </w:tc>
        <w:tc>
          <w:tcPr>
            <w:tcW w:w="912" w:type="dxa"/>
            <w:vMerge/>
            <w:tcBorders>
              <w:left w:val="single" w:sz="6" w:space="0" w:color="auto"/>
              <w:bottom w:val="single" w:sz="6" w:space="0" w:color="auto"/>
              <w:right w:val="single" w:sz="6" w:space="0" w:color="auto"/>
            </w:tcBorders>
          </w:tcPr>
          <w:p w14:paraId="4E3E4B77" w14:textId="77777777" w:rsidR="00B76E84" w:rsidRPr="001D1BDA" w:rsidRDefault="00B76E84" w:rsidP="00955ED6">
            <w:pPr>
              <w:rPr>
                <w:rFonts w:ascii="Arial" w:hAnsi="Arial" w:cs="Arial"/>
                <w:sz w:val="22"/>
                <w:szCs w:val="24"/>
              </w:rPr>
            </w:pPr>
          </w:p>
        </w:tc>
        <w:tc>
          <w:tcPr>
            <w:tcW w:w="720" w:type="dxa"/>
            <w:tcBorders>
              <w:top w:val="dashSmallGap" w:sz="4" w:space="0" w:color="auto"/>
              <w:left w:val="single" w:sz="6" w:space="0" w:color="auto"/>
              <w:bottom w:val="single" w:sz="6" w:space="0" w:color="auto"/>
              <w:right w:val="single" w:sz="6" w:space="0" w:color="auto"/>
            </w:tcBorders>
          </w:tcPr>
          <w:p w14:paraId="46E1E3E1" w14:textId="77777777" w:rsidR="00B76E84" w:rsidRPr="001D1BDA" w:rsidRDefault="00B76E84" w:rsidP="00955ED6">
            <w:pPr>
              <w:rPr>
                <w:rFonts w:ascii="Arial" w:hAnsi="Arial" w:cs="Arial"/>
                <w:sz w:val="22"/>
                <w:szCs w:val="24"/>
              </w:rPr>
            </w:pPr>
          </w:p>
        </w:tc>
        <w:tc>
          <w:tcPr>
            <w:tcW w:w="990" w:type="dxa"/>
            <w:tcBorders>
              <w:top w:val="dashSmallGap" w:sz="4" w:space="0" w:color="auto"/>
              <w:left w:val="single" w:sz="6" w:space="0" w:color="auto"/>
              <w:bottom w:val="single" w:sz="6" w:space="0" w:color="auto"/>
              <w:right w:val="single" w:sz="6" w:space="0" w:color="auto"/>
            </w:tcBorders>
          </w:tcPr>
          <w:p w14:paraId="62F00BCC" w14:textId="77777777" w:rsidR="00B76E84" w:rsidRPr="001D1BDA" w:rsidRDefault="00B76E84" w:rsidP="00955ED6">
            <w:pPr>
              <w:rPr>
                <w:rFonts w:ascii="Arial" w:hAnsi="Arial" w:cs="Arial"/>
                <w:sz w:val="22"/>
                <w:szCs w:val="24"/>
              </w:rPr>
            </w:pPr>
          </w:p>
        </w:tc>
        <w:tc>
          <w:tcPr>
            <w:tcW w:w="180" w:type="dxa"/>
            <w:tcBorders>
              <w:top w:val="dashSmallGap" w:sz="4" w:space="0" w:color="auto"/>
              <w:left w:val="single" w:sz="6" w:space="0" w:color="auto"/>
              <w:bottom w:val="single" w:sz="6" w:space="0" w:color="auto"/>
              <w:right w:val="single" w:sz="6" w:space="0" w:color="auto"/>
            </w:tcBorders>
          </w:tcPr>
          <w:p w14:paraId="2E0181E1" w14:textId="77777777" w:rsidR="00B76E84" w:rsidRPr="001D1BDA" w:rsidRDefault="00B76E84" w:rsidP="00955ED6">
            <w:pPr>
              <w:rPr>
                <w:rFonts w:ascii="Arial" w:hAnsi="Arial" w:cs="Arial"/>
                <w:sz w:val="22"/>
                <w:szCs w:val="24"/>
              </w:rPr>
            </w:pPr>
          </w:p>
        </w:tc>
        <w:tc>
          <w:tcPr>
            <w:tcW w:w="1080" w:type="dxa"/>
            <w:tcBorders>
              <w:top w:val="dashSmallGap" w:sz="4" w:space="0" w:color="auto"/>
              <w:left w:val="single" w:sz="6" w:space="0" w:color="auto"/>
              <w:bottom w:val="single" w:sz="6" w:space="0" w:color="auto"/>
              <w:right w:val="single" w:sz="6" w:space="0" w:color="auto"/>
            </w:tcBorders>
          </w:tcPr>
          <w:p w14:paraId="0AE05661" w14:textId="77777777" w:rsidR="00B76E84" w:rsidRPr="001D1BDA" w:rsidRDefault="00B76E84" w:rsidP="00955ED6">
            <w:pPr>
              <w:rPr>
                <w:rFonts w:ascii="Arial" w:hAnsi="Arial" w:cs="Arial"/>
                <w:sz w:val="22"/>
                <w:szCs w:val="24"/>
              </w:rPr>
            </w:pPr>
          </w:p>
        </w:tc>
        <w:tc>
          <w:tcPr>
            <w:tcW w:w="180" w:type="dxa"/>
            <w:tcBorders>
              <w:top w:val="dashSmallGap" w:sz="4" w:space="0" w:color="auto"/>
              <w:left w:val="single" w:sz="6" w:space="0" w:color="auto"/>
              <w:bottom w:val="single" w:sz="6" w:space="0" w:color="auto"/>
              <w:right w:val="single" w:sz="6" w:space="0" w:color="auto"/>
            </w:tcBorders>
          </w:tcPr>
          <w:p w14:paraId="5B5E7F35" w14:textId="77777777" w:rsidR="00B76E84" w:rsidRPr="001D1BDA" w:rsidRDefault="00B76E84" w:rsidP="00955ED6">
            <w:pPr>
              <w:rPr>
                <w:rFonts w:ascii="Arial" w:hAnsi="Arial" w:cs="Arial"/>
                <w:sz w:val="22"/>
                <w:szCs w:val="24"/>
              </w:rPr>
            </w:pPr>
          </w:p>
        </w:tc>
        <w:tc>
          <w:tcPr>
            <w:tcW w:w="990" w:type="dxa"/>
            <w:tcBorders>
              <w:top w:val="dashSmallGap" w:sz="4" w:space="0" w:color="auto"/>
              <w:left w:val="single" w:sz="6" w:space="0" w:color="auto"/>
              <w:bottom w:val="single" w:sz="6" w:space="0" w:color="auto"/>
              <w:right w:val="single" w:sz="6" w:space="0" w:color="auto"/>
            </w:tcBorders>
          </w:tcPr>
          <w:p w14:paraId="53430864" w14:textId="77777777" w:rsidR="00B76E84" w:rsidRPr="001D1BDA" w:rsidRDefault="00B76E84" w:rsidP="00955ED6">
            <w:pPr>
              <w:rPr>
                <w:rFonts w:ascii="Arial" w:hAnsi="Arial" w:cs="Arial"/>
                <w:sz w:val="22"/>
                <w:szCs w:val="24"/>
              </w:rPr>
            </w:pPr>
          </w:p>
        </w:tc>
        <w:tc>
          <w:tcPr>
            <w:tcW w:w="900" w:type="dxa"/>
            <w:tcBorders>
              <w:top w:val="dashSmallGap" w:sz="4" w:space="0" w:color="auto"/>
              <w:left w:val="single" w:sz="6" w:space="0" w:color="auto"/>
              <w:bottom w:val="single" w:sz="6" w:space="0" w:color="auto"/>
              <w:right w:val="single" w:sz="6" w:space="0" w:color="auto"/>
            </w:tcBorders>
          </w:tcPr>
          <w:p w14:paraId="4DA5D2FF" w14:textId="77777777" w:rsidR="00B76E84" w:rsidRPr="001D1BDA" w:rsidRDefault="00B76E84" w:rsidP="00955ED6">
            <w:pPr>
              <w:rPr>
                <w:rFonts w:ascii="Arial" w:hAnsi="Arial" w:cs="Arial"/>
                <w:sz w:val="22"/>
                <w:szCs w:val="24"/>
              </w:rPr>
            </w:pPr>
          </w:p>
        </w:tc>
        <w:tc>
          <w:tcPr>
            <w:tcW w:w="180" w:type="dxa"/>
            <w:tcBorders>
              <w:top w:val="dashSmallGap" w:sz="4" w:space="0" w:color="auto"/>
              <w:left w:val="single" w:sz="6" w:space="0" w:color="auto"/>
              <w:bottom w:val="single" w:sz="6" w:space="0" w:color="auto"/>
              <w:right w:val="single" w:sz="6" w:space="0" w:color="auto"/>
            </w:tcBorders>
          </w:tcPr>
          <w:p w14:paraId="6D9C6556" w14:textId="77777777" w:rsidR="00B76E84" w:rsidRPr="001D1BDA" w:rsidRDefault="00B76E84" w:rsidP="00955ED6">
            <w:pPr>
              <w:rPr>
                <w:rFonts w:ascii="Arial" w:hAnsi="Arial" w:cs="Arial"/>
                <w:sz w:val="22"/>
                <w:szCs w:val="24"/>
              </w:rPr>
            </w:pPr>
          </w:p>
        </w:tc>
        <w:tc>
          <w:tcPr>
            <w:tcW w:w="900" w:type="dxa"/>
            <w:tcBorders>
              <w:top w:val="dashSmallGap" w:sz="4" w:space="0" w:color="auto"/>
              <w:left w:val="single" w:sz="6" w:space="0" w:color="auto"/>
              <w:bottom w:val="single" w:sz="6" w:space="0" w:color="auto"/>
              <w:right w:val="single" w:sz="6" w:space="0" w:color="auto"/>
            </w:tcBorders>
          </w:tcPr>
          <w:p w14:paraId="23E8993E" w14:textId="77777777" w:rsidR="00B76E84" w:rsidRPr="001D1BDA" w:rsidRDefault="00B76E84" w:rsidP="00955ED6">
            <w:pPr>
              <w:rPr>
                <w:rFonts w:ascii="Arial" w:hAnsi="Arial" w:cs="Arial"/>
                <w:sz w:val="22"/>
                <w:szCs w:val="24"/>
              </w:rPr>
            </w:pPr>
          </w:p>
        </w:tc>
        <w:tc>
          <w:tcPr>
            <w:tcW w:w="699" w:type="dxa"/>
            <w:tcBorders>
              <w:top w:val="dashSmallGap" w:sz="4" w:space="0" w:color="auto"/>
              <w:left w:val="single" w:sz="6" w:space="0" w:color="auto"/>
              <w:bottom w:val="single" w:sz="6" w:space="0" w:color="auto"/>
              <w:right w:val="single" w:sz="6" w:space="0" w:color="auto"/>
            </w:tcBorders>
          </w:tcPr>
          <w:p w14:paraId="2D4BA2E3" w14:textId="77777777" w:rsidR="00B76E84" w:rsidRPr="001D1BDA" w:rsidRDefault="00B76E84" w:rsidP="00955ED6">
            <w:pPr>
              <w:rPr>
                <w:rFonts w:ascii="Arial" w:hAnsi="Arial" w:cs="Arial"/>
                <w:sz w:val="22"/>
                <w:szCs w:val="24"/>
              </w:rPr>
            </w:pPr>
          </w:p>
        </w:tc>
        <w:tc>
          <w:tcPr>
            <w:tcW w:w="164" w:type="dxa"/>
            <w:tcBorders>
              <w:top w:val="dashSmallGap" w:sz="4" w:space="0" w:color="auto"/>
              <w:left w:val="single" w:sz="6" w:space="0" w:color="auto"/>
              <w:bottom w:val="single" w:sz="6" w:space="0" w:color="auto"/>
              <w:right w:val="single" w:sz="6" w:space="0" w:color="auto"/>
            </w:tcBorders>
          </w:tcPr>
          <w:p w14:paraId="49B49D41" w14:textId="77777777" w:rsidR="00B76E84" w:rsidRPr="001D1BDA" w:rsidRDefault="00B76E84" w:rsidP="00955ED6">
            <w:pPr>
              <w:rPr>
                <w:rFonts w:ascii="Arial" w:hAnsi="Arial" w:cs="Arial"/>
                <w:sz w:val="22"/>
                <w:szCs w:val="24"/>
              </w:rPr>
            </w:pPr>
          </w:p>
        </w:tc>
        <w:tc>
          <w:tcPr>
            <w:tcW w:w="164" w:type="dxa"/>
            <w:tcBorders>
              <w:top w:val="dashSmallGap" w:sz="4" w:space="0" w:color="auto"/>
              <w:left w:val="single" w:sz="6" w:space="0" w:color="auto"/>
              <w:bottom w:val="single" w:sz="6" w:space="0" w:color="auto"/>
              <w:right w:val="single" w:sz="6" w:space="0" w:color="auto"/>
            </w:tcBorders>
          </w:tcPr>
          <w:p w14:paraId="3101A8B2" w14:textId="77777777" w:rsidR="00B76E84" w:rsidRPr="001D1BDA" w:rsidRDefault="00B76E84" w:rsidP="00955ED6">
            <w:pPr>
              <w:rPr>
                <w:rFonts w:ascii="Arial" w:hAnsi="Arial" w:cs="Arial"/>
                <w:sz w:val="22"/>
                <w:szCs w:val="24"/>
              </w:rPr>
            </w:pPr>
          </w:p>
        </w:tc>
        <w:tc>
          <w:tcPr>
            <w:tcW w:w="863" w:type="dxa"/>
            <w:tcBorders>
              <w:top w:val="single" w:sz="6" w:space="0" w:color="auto"/>
              <w:left w:val="single" w:sz="6" w:space="0" w:color="auto"/>
              <w:bottom w:val="single" w:sz="6" w:space="0" w:color="auto"/>
              <w:right w:val="single" w:sz="6" w:space="0" w:color="auto"/>
            </w:tcBorders>
            <w:shd w:val="thinDiagCross" w:color="auto" w:fill="auto"/>
          </w:tcPr>
          <w:p w14:paraId="27B18597" w14:textId="77777777" w:rsidR="00B76E84" w:rsidRPr="001D1BDA" w:rsidRDefault="00B76E84" w:rsidP="00955ED6">
            <w:pPr>
              <w:rPr>
                <w:rFonts w:ascii="Arial" w:hAnsi="Arial" w:cs="Arial"/>
                <w:sz w:val="22"/>
                <w:szCs w:val="24"/>
                <w:highlight w:val="yellow"/>
              </w:rPr>
            </w:pPr>
          </w:p>
        </w:tc>
        <w:tc>
          <w:tcPr>
            <w:tcW w:w="749" w:type="dxa"/>
            <w:tcBorders>
              <w:top w:val="single" w:sz="6" w:space="0" w:color="auto"/>
              <w:left w:val="single" w:sz="6" w:space="0" w:color="auto"/>
              <w:bottom w:val="single" w:sz="6" w:space="0" w:color="auto"/>
              <w:right w:val="single" w:sz="6" w:space="0" w:color="auto"/>
            </w:tcBorders>
          </w:tcPr>
          <w:p w14:paraId="605EABEC" w14:textId="77777777" w:rsidR="00B76E84" w:rsidRPr="001D1BDA" w:rsidRDefault="00B76E84" w:rsidP="00955ED6">
            <w:pPr>
              <w:rPr>
                <w:rFonts w:ascii="Arial" w:hAnsi="Arial" w:cs="Arial"/>
                <w:sz w:val="22"/>
                <w:szCs w:val="24"/>
                <w:highlight w:val="yellow"/>
              </w:rPr>
            </w:pPr>
          </w:p>
        </w:tc>
        <w:tc>
          <w:tcPr>
            <w:tcW w:w="806" w:type="dxa"/>
            <w:tcBorders>
              <w:top w:val="nil"/>
              <w:left w:val="single" w:sz="6" w:space="0" w:color="auto"/>
              <w:right w:val="double" w:sz="4" w:space="0" w:color="auto"/>
            </w:tcBorders>
            <w:vAlign w:val="center"/>
          </w:tcPr>
          <w:p w14:paraId="2AF6742C" w14:textId="77777777" w:rsidR="00B76E84" w:rsidRPr="001D1BDA" w:rsidRDefault="00B76E84" w:rsidP="00955ED6">
            <w:pPr>
              <w:rPr>
                <w:rFonts w:ascii="Arial" w:hAnsi="Arial" w:cs="Arial"/>
                <w:sz w:val="22"/>
                <w:szCs w:val="24"/>
                <w:highlight w:val="yellow"/>
              </w:rPr>
            </w:pPr>
          </w:p>
        </w:tc>
      </w:tr>
      <w:tr w:rsidR="00B76E84" w:rsidRPr="001D1BDA" w14:paraId="7EA0FA77" w14:textId="77777777" w:rsidTr="00A060FB">
        <w:trPr>
          <w:cantSplit/>
          <w:jc w:val="center"/>
        </w:trPr>
        <w:tc>
          <w:tcPr>
            <w:tcW w:w="495" w:type="dxa"/>
            <w:vMerge w:val="restart"/>
            <w:tcBorders>
              <w:top w:val="single" w:sz="6" w:space="0" w:color="auto"/>
              <w:left w:val="double" w:sz="4" w:space="0" w:color="auto"/>
              <w:right w:val="single" w:sz="6" w:space="0" w:color="auto"/>
            </w:tcBorders>
            <w:vAlign w:val="center"/>
          </w:tcPr>
          <w:p w14:paraId="0C7B701B" w14:textId="77777777" w:rsidR="00B76E84" w:rsidRPr="001D1BDA" w:rsidRDefault="00B76E84" w:rsidP="00955ED6">
            <w:pPr>
              <w:jc w:val="center"/>
              <w:rPr>
                <w:rFonts w:ascii="Arial" w:hAnsi="Arial" w:cs="Arial"/>
                <w:sz w:val="22"/>
                <w:szCs w:val="24"/>
              </w:rPr>
            </w:pPr>
            <w:r w:rsidRPr="001D1BDA">
              <w:rPr>
                <w:rFonts w:ascii="Arial" w:hAnsi="Arial" w:cs="Arial"/>
                <w:sz w:val="22"/>
                <w:szCs w:val="24"/>
              </w:rPr>
              <w:t>n</w:t>
            </w:r>
          </w:p>
        </w:tc>
        <w:tc>
          <w:tcPr>
            <w:tcW w:w="1858" w:type="dxa"/>
            <w:vMerge w:val="restart"/>
            <w:tcBorders>
              <w:top w:val="single" w:sz="6" w:space="0" w:color="auto"/>
              <w:left w:val="single" w:sz="6" w:space="0" w:color="auto"/>
              <w:right w:val="single" w:sz="6" w:space="0" w:color="auto"/>
            </w:tcBorders>
          </w:tcPr>
          <w:p w14:paraId="76888490" w14:textId="77777777" w:rsidR="00B76E84" w:rsidRPr="001D1BDA" w:rsidRDefault="00B76E84" w:rsidP="00955ED6">
            <w:pPr>
              <w:rPr>
                <w:rFonts w:ascii="Arial" w:hAnsi="Arial" w:cs="Arial"/>
                <w:sz w:val="22"/>
                <w:szCs w:val="24"/>
              </w:rPr>
            </w:pPr>
          </w:p>
        </w:tc>
        <w:tc>
          <w:tcPr>
            <w:tcW w:w="912" w:type="dxa"/>
            <w:vMerge w:val="restart"/>
            <w:tcBorders>
              <w:top w:val="single" w:sz="6" w:space="0" w:color="auto"/>
              <w:left w:val="single" w:sz="6" w:space="0" w:color="auto"/>
              <w:right w:val="single" w:sz="6" w:space="0" w:color="auto"/>
            </w:tcBorders>
          </w:tcPr>
          <w:p w14:paraId="6E527076" w14:textId="77777777" w:rsidR="00B76E84" w:rsidRPr="001D1BDA" w:rsidRDefault="00B76E84" w:rsidP="00955ED6">
            <w:pPr>
              <w:rPr>
                <w:rFonts w:ascii="Arial" w:hAnsi="Arial" w:cs="Arial"/>
                <w:sz w:val="22"/>
                <w:szCs w:val="24"/>
              </w:rPr>
            </w:pPr>
          </w:p>
        </w:tc>
        <w:tc>
          <w:tcPr>
            <w:tcW w:w="720" w:type="dxa"/>
            <w:tcBorders>
              <w:top w:val="single" w:sz="6" w:space="0" w:color="auto"/>
              <w:left w:val="single" w:sz="6" w:space="0" w:color="auto"/>
              <w:bottom w:val="dashSmallGap" w:sz="4" w:space="0" w:color="auto"/>
              <w:right w:val="single" w:sz="6" w:space="0" w:color="auto"/>
            </w:tcBorders>
          </w:tcPr>
          <w:p w14:paraId="6BB14B49" w14:textId="77777777" w:rsidR="00B76E84" w:rsidRPr="001D1BDA" w:rsidRDefault="00B76E84" w:rsidP="00955ED6">
            <w:pPr>
              <w:rPr>
                <w:rFonts w:ascii="Arial" w:hAnsi="Arial" w:cs="Arial"/>
                <w:sz w:val="22"/>
                <w:szCs w:val="24"/>
              </w:rPr>
            </w:pPr>
          </w:p>
        </w:tc>
        <w:tc>
          <w:tcPr>
            <w:tcW w:w="990" w:type="dxa"/>
            <w:tcBorders>
              <w:top w:val="single" w:sz="6" w:space="0" w:color="auto"/>
              <w:left w:val="single" w:sz="6" w:space="0" w:color="auto"/>
              <w:bottom w:val="dashSmallGap" w:sz="4" w:space="0" w:color="auto"/>
              <w:right w:val="single" w:sz="6" w:space="0" w:color="auto"/>
            </w:tcBorders>
          </w:tcPr>
          <w:p w14:paraId="0BA2296E"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671C28D1" w14:textId="77777777" w:rsidR="00B76E84" w:rsidRPr="001D1BDA" w:rsidRDefault="00B76E84" w:rsidP="00955ED6">
            <w:pPr>
              <w:rPr>
                <w:rFonts w:ascii="Arial" w:hAnsi="Arial" w:cs="Arial"/>
                <w:sz w:val="22"/>
                <w:szCs w:val="24"/>
              </w:rPr>
            </w:pPr>
          </w:p>
        </w:tc>
        <w:tc>
          <w:tcPr>
            <w:tcW w:w="1080" w:type="dxa"/>
            <w:tcBorders>
              <w:top w:val="single" w:sz="6" w:space="0" w:color="auto"/>
              <w:left w:val="single" w:sz="6" w:space="0" w:color="auto"/>
              <w:bottom w:val="dashSmallGap" w:sz="4" w:space="0" w:color="auto"/>
              <w:right w:val="single" w:sz="6" w:space="0" w:color="auto"/>
            </w:tcBorders>
          </w:tcPr>
          <w:p w14:paraId="3E56BB2F"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2057CB13" w14:textId="77777777" w:rsidR="00B76E84" w:rsidRPr="001D1BDA" w:rsidRDefault="00B76E84" w:rsidP="00955ED6">
            <w:pPr>
              <w:rPr>
                <w:rFonts w:ascii="Arial" w:hAnsi="Arial" w:cs="Arial"/>
                <w:sz w:val="22"/>
                <w:szCs w:val="24"/>
              </w:rPr>
            </w:pPr>
          </w:p>
        </w:tc>
        <w:tc>
          <w:tcPr>
            <w:tcW w:w="990" w:type="dxa"/>
            <w:tcBorders>
              <w:top w:val="single" w:sz="6" w:space="0" w:color="auto"/>
              <w:left w:val="single" w:sz="6" w:space="0" w:color="auto"/>
              <w:bottom w:val="dashSmallGap" w:sz="4" w:space="0" w:color="auto"/>
              <w:right w:val="single" w:sz="6" w:space="0" w:color="auto"/>
            </w:tcBorders>
          </w:tcPr>
          <w:p w14:paraId="631658F0" w14:textId="77777777" w:rsidR="00B76E84" w:rsidRPr="001D1BDA" w:rsidRDefault="00B76E84" w:rsidP="00955ED6">
            <w:pPr>
              <w:rPr>
                <w:rFonts w:ascii="Arial" w:hAnsi="Arial" w:cs="Arial"/>
                <w:sz w:val="22"/>
                <w:szCs w:val="24"/>
              </w:rPr>
            </w:pPr>
          </w:p>
        </w:tc>
        <w:tc>
          <w:tcPr>
            <w:tcW w:w="900" w:type="dxa"/>
            <w:tcBorders>
              <w:top w:val="single" w:sz="6" w:space="0" w:color="auto"/>
              <w:left w:val="single" w:sz="6" w:space="0" w:color="auto"/>
              <w:bottom w:val="dashSmallGap" w:sz="4" w:space="0" w:color="auto"/>
              <w:right w:val="single" w:sz="6" w:space="0" w:color="auto"/>
            </w:tcBorders>
          </w:tcPr>
          <w:p w14:paraId="6B5EE280" w14:textId="77777777" w:rsidR="00B76E84" w:rsidRPr="001D1BDA" w:rsidRDefault="00B76E84" w:rsidP="00955ED6">
            <w:pPr>
              <w:rPr>
                <w:rFonts w:ascii="Arial" w:hAnsi="Arial" w:cs="Arial"/>
                <w:sz w:val="22"/>
                <w:szCs w:val="24"/>
              </w:rPr>
            </w:pPr>
          </w:p>
        </w:tc>
        <w:tc>
          <w:tcPr>
            <w:tcW w:w="180" w:type="dxa"/>
            <w:tcBorders>
              <w:top w:val="single" w:sz="6" w:space="0" w:color="auto"/>
              <w:left w:val="single" w:sz="6" w:space="0" w:color="auto"/>
              <w:bottom w:val="dashSmallGap" w:sz="4" w:space="0" w:color="auto"/>
              <w:right w:val="single" w:sz="6" w:space="0" w:color="auto"/>
            </w:tcBorders>
          </w:tcPr>
          <w:p w14:paraId="3224373F" w14:textId="77777777" w:rsidR="00B76E84" w:rsidRPr="001D1BDA" w:rsidRDefault="00B76E84" w:rsidP="00955ED6">
            <w:pPr>
              <w:rPr>
                <w:rFonts w:ascii="Arial" w:hAnsi="Arial" w:cs="Arial"/>
                <w:sz w:val="22"/>
                <w:szCs w:val="24"/>
              </w:rPr>
            </w:pPr>
          </w:p>
        </w:tc>
        <w:tc>
          <w:tcPr>
            <w:tcW w:w="900" w:type="dxa"/>
            <w:tcBorders>
              <w:top w:val="single" w:sz="6" w:space="0" w:color="auto"/>
              <w:left w:val="single" w:sz="6" w:space="0" w:color="auto"/>
              <w:bottom w:val="dashSmallGap" w:sz="4" w:space="0" w:color="auto"/>
              <w:right w:val="single" w:sz="6" w:space="0" w:color="auto"/>
            </w:tcBorders>
          </w:tcPr>
          <w:p w14:paraId="32683159" w14:textId="77777777" w:rsidR="00B76E84" w:rsidRPr="001D1BDA" w:rsidRDefault="00B76E84" w:rsidP="00955ED6">
            <w:pPr>
              <w:rPr>
                <w:rFonts w:ascii="Arial" w:hAnsi="Arial" w:cs="Arial"/>
                <w:sz w:val="22"/>
                <w:szCs w:val="24"/>
              </w:rPr>
            </w:pPr>
          </w:p>
        </w:tc>
        <w:tc>
          <w:tcPr>
            <w:tcW w:w="699" w:type="dxa"/>
            <w:tcBorders>
              <w:top w:val="single" w:sz="6" w:space="0" w:color="auto"/>
              <w:left w:val="single" w:sz="6" w:space="0" w:color="auto"/>
              <w:bottom w:val="dashSmallGap" w:sz="4" w:space="0" w:color="auto"/>
              <w:right w:val="single" w:sz="6" w:space="0" w:color="auto"/>
            </w:tcBorders>
          </w:tcPr>
          <w:p w14:paraId="6239E56B" w14:textId="77777777" w:rsidR="00B76E84" w:rsidRPr="001D1BDA" w:rsidRDefault="00B76E84" w:rsidP="00955ED6">
            <w:pPr>
              <w:rPr>
                <w:rFonts w:ascii="Arial" w:hAnsi="Arial" w:cs="Arial"/>
                <w:sz w:val="22"/>
                <w:szCs w:val="24"/>
              </w:rPr>
            </w:pPr>
          </w:p>
        </w:tc>
        <w:tc>
          <w:tcPr>
            <w:tcW w:w="164" w:type="dxa"/>
            <w:tcBorders>
              <w:top w:val="single" w:sz="6" w:space="0" w:color="auto"/>
              <w:left w:val="single" w:sz="6" w:space="0" w:color="auto"/>
              <w:bottom w:val="dashSmallGap" w:sz="4" w:space="0" w:color="auto"/>
              <w:right w:val="single" w:sz="6" w:space="0" w:color="auto"/>
            </w:tcBorders>
          </w:tcPr>
          <w:p w14:paraId="62231BA7" w14:textId="77777777" w:rsidR="00B76E84" w:rsidRPr="001D1BDA" w:rsidRDefault="00B76E84" w:rsidP="00955ED6">
            <w:pPr>
              <w:rPr>
                <w:rFonts w:ascii="Arial" w:hAnsi="Arial" w:cs="Arial"/>
                <w:sz w:val="22"/>
                <w:szCs w:val="24"/>
              </w:rPr>
            </w:pPr>
          </w:p>
        </w:tc>
        <w:tc>
          <w:tcPr>
            <w:tcW w:w="164" w:type="dxa"/>
            <w:tcBorders>
              <w:top w:val="single" w:sz="6" w:space="0" w:color="auto"/>
              <w:left w:val="single" w:sz="6" w:space="0" w:color="auto"/>
              <w:bottom w:val="dashSmallGap" w:sz="4" w:space="0" w:color="auto"/>
              <w:right w:val="single" w:sz="6" w:space="0" w:color="auto"/>
            </w:tcBorders>
          </w:tcPr>
          <w:p w14:paraId="77E8B114" w14:textId="77777777" w:rsidR="00B76E84" w:rsidRPr="001D1BDA" w:rsidRDefault="00B76E84" w:rsidP="00955ED6">
            <w:pPr>
              <w:rPr>
                <w:rFonts w:ascii="Arial" w:hAnsi="Arial" w:cs="Arial"/>
                <w:sz w:val="22"/>
                <w:szCs w:val="24"/>
              </w:rPr>
            </w:pPr>
          </w:p>
        </w:tc>
        <w:tc>
          <w:tcPr>
            <w:tcW w:w="863" w:type="dxa"/>
            <w:tcBorders>
              <w:top w:val="single" w:sz="6" w:space="0" w:color="auto"/>
              <w:left w:val="single" w:sz="6" w:space="0" w:color="auto"/>
              <w:bottom w:val="single" w:sz="6" w:space="0" w:color="auto"/>
              <w:right w:val="single" w:sz="6" w:space="0" w:color="auto"/>
            </w:tcBorders>
          </w:tcPr>
          <w:p w14:paraId="34DE3D2F" w14:textId="77777777" w:rsidR="00B76E84" w:rsidRPr="001D1BDA" w:rsidRDefault="00B76E84" w:rsidP="00955ED6">
            <w:pPr>
              <w:rPr>
                <w:rFonts w:ascii="Arial" w:hAnsi="Arial" w:cs="Arial"/>
                <w:sz w:val="22"/>
                <w:szCs w:val="24"/>
                <w:highlight w:val="yellow"/>
              </w:rPr>
            </w:pPr>
          </w:p>
        </w:tc>
        <w:tc>
          <w:tcPr>
            <w:tcW w:w="749" w:type="dxa"/>
            <w:tcBorders>
              <w:top w:val="single" w:sz="6" w:space="0" w:color="auto"/>
              <w:left w:val="single" w:sz="6" w:space="0" w:color="auto"/>
              <w:bottom w:val="single" w:sz="6" w:space="0" w:color="auto"/>
              <w:right w:val="single" w:sz="6" w:space="0" w:color="auto"/>
            </w:tcBorders>
            <w:shd w:val="thinDiagCross" w:color="auto" w:fill="auto"/>
          </w:tcPr>
          <w:p w14:paraId="4CDE03B9" w14:textId="77777777" w:rsidR="00B76E84" w:rsidRPr="001D1BDA" w:rsidRDefault="00B76E84" w:rsidP="00955ED6">
            <w:pPr>
              <w:rPr>
                <w:rFonts w:ascii="Arial" w:hAnsi="Arial" w:cs="Arial"/>
                <w:sz w:val="22"/>
                <w:szCs w:val="24"/>
                <w:highlight w:val="yellow"/>
              </w:rPr>
            </w:pPr>
          </w:p>
        </w:tc>
        <w:tc>
          <w:tcPr>
            <w:tcW w:w="806" w:type="dxa"/>
            <w:tcBorders>
              <w:top w:val="single" w:sz="6" w:space="0" w:color="auto"/>
              <w:left w:val="single" w:sz="6" w:space="0" w:color="auto"/>
              <w:bottom w:val="nil"/>
              <w:right w:val="double" w:sz="4" w:space="0" w:color="auto"/>
            </w:tcBorders>
            <w:vAlign w:val="center"/>
          </w:tcPr>
          <w:p w14:paraId="7C41AD44" w14:textId="77777777" w:rsidR="00B76E84" w:rsidRPr="001D1BDA" w:rsidRDefault="00B76E84" w:rsidP="00955ED6">
            <w:pPr>
              <w:rPr>
                <w:rFonts w:ascii="Arial" w:hAnsi="Arial" w:cs="Arial"/>
                <w:sz w:val="22"/>
                <w:szCs w:val="24"/>
                <w:highlight w:val="yellow"/>
              </w:rPr>
            </w:pPr>
          </w:p>
        </w:tc>
      </w:tr>
      <w:tr w:rsidR="00B76E84" w:rsidRPr="001D1BDA" w14:paraId="32A0E424" w14:textId="77777777" w:rsidTr="00A060FB">
        <w:trPr>
          <w:cantSplit/>
          <w:jc w:val="center"/>
        </w:trPr>
        <w:tc>
          <w:tcPr>
            <w:tcW w:w="495" w:type="dxa"/>
            <w:vMerge/>
            <w:tcBorders>
              <w:left w:val="double" w:sz="4" w:space="0" w:color="auto"/>
              <w:right w:val="single" w:sz="6" w:space="0" w:color="auto"/>
            </w:tcBorders>
            <w:vAlign w:val="center"/>
          </w:tcPr>
          <w:p w14:paraId="00B5B5AC" w14:textId="77777777" w:rsidR="00B76E84" w:rsidRPr="001D1BDA" w:rsidRDefault="00B76E84" w:rsidP="00955ED6">
            <w:pPr>
              <w:jc w:val="center"/>
              <w:rPr>
                <w:rFonts w:ascii="Arial" w:hAnsi="Arial" w:cs="Arial"/>
                <w:sz w:val="22"/>
                <w:szCs w:val="24"/>
              </w:rPr>
            </w:pPr>
          </w:p>
        </w:tc>
        <w:tc>
          <w:tcPr>
            <w:tcW w:w="1858" w:type="dxa"/>
            <w:vMerge/>
            <w:tcBorders>
              <w:left w:val="single" w:sz="6" w:space="0" w:color="auto"/>
              <w:right w:val="single" w:sz="6" w:space="0" w:color="auto"/>
            </w:tcBorders>
          </w:tcPr>
          <w:p w14:paraId="56074680" w14:textId="77777777" w:rsidR="00B76E84" w:rsidRPr="001D1BDA" w:rsidRDefault="00B76E84" w:rsidP="00955ED6">
            <w:pPr>
              <w:rPr>
                <w:rFonts w:ascii="Arial" w:hAnsi="Arial" w:cs="Arial"/>
                <w:sz w:val="22"/>
                <w:szCs w:val="24"/>
              </w:rPr>
            </w:pPr>
          </w:p>
        </w:tc>
        <w:tc>
          <w:tcPr>
            <w:tcW w:w="912" w:type="dxa"/>
            <w:vMerge/>
            <w:tcBorders>
              <w:left w:val="single" w:sz="6" w:space="0" w:color="auto"/>
              <w:bottom w:val="dotted" w:sz="4" w:space="0" w:color="auto"/>
              <w:right w:val="single" w:sz="6" w:space="0" w:color="auto"/>
            </w:tcBorders>
          </w:tcPr>
          <w:p w14:paraId="70286D1F" w14:textId="77777777" w:rsidR="00B76E84" w:rsidRPr="001D1BDA" w:rsidRDefault="00B76E84" w:rsidP="00955ED6">
            <w:pPr>
              <w:rPr>
                <w:rFonts w:ascii="Arial" w:hAnsi="Arial" w:cs="Arial"/>
                <w:sz w:val="22"/>
                <w:szCs w:val="24"/>
              </w:rPr>
            </w:pPr>
          </w:p>
        </w:tc>
        <w:tc>
          <w:tcPr>
            <w:tcW w:w="720" w:type="dxa"/>
            <w:tcBorders>
              <w:top w:val="dashSmallGap" w:sz="4" w:space="0" w:color="auto"/>
              <w:left w:val="single" w:sz="6" w:space="0" w:color="auto"/>
              <w:bottom w:val="dotted" w:sz="4" w:space="0" w:color="auto"/>
              <w:right w:val="single" w:sz="6" w:space="0" w:color="auto"/>
            </w:tcBorders>
          </w:tcPr>
          <w:p w14:paraId="59EF34A6" w14:textId="77777777" w:rsidR="00B76E84" w:rsidRPr="001D1BDA" w:rsidRDefault="00B76E84" w:rsidP="00955ED6">
            <w:pPr>
              <w:rPr>
                <w:rFonts w:ascii="Arial" w:hAnsi="Arial" w:cs="Arial"/>
                <w:sz w:val="22"/>
                <w:szCs w:val="24"/>
              </w:rPr>
            </w:pPr>
          </w:p>
        </w:tc>
        <w:tc>
          <w:tcPr>
            <w:tcW w:w="990" w:type="dxa"/>
            <w:tcBorders>
              <w:top w:val="dashSmallGap" w:sz="4" w:space="0" w:color="auto"/>
              <w:left w:val="single" w:sz="6" w:space="0" w:color="auto"/>
              <w:bottom w:val="dotted" w:sz="4" w:space="0" w:color="auto"/>
              <w:right w:val="single" w:sz="6" w:space="0" w:color="auto"/>
            </w:tcBorders>
          </w:tcPr>
          <w:p w14:paraId="48C39DD8" w14:textId="77777777" w:rsidR="00B76E84" w:rsidRPr="001D1BDA" w:rsidRDefault="00B76E84" w:rsidP="00955ED6">
            <w:pPr>
              <w:rPr>
                <w:rFonts w:ascii="Arial" w:hAnsi="Arial" w:cs="Arial"/>
                <w:sz w:val="22"/>
                <w:szCs w:val="24"/>
              </w:rPr>
            </w:pPr>
          </w:p>
        </w:tc>
        <w:tc>
          <w:tcPr>
            <w:tcW w:w="180" w:type="dxa"/>
            <w:tcBorders>
              <w:top w:val="dashSmallGap" w:sz="4" w:space="0" w:color="auto"/>
              <w:left w:val="single" w:sz="6" w:space="0" w:color="auto"/>
              <w:bottom w:val="dotted" w:sz="4" w:space="0" w:color="auto"/>
              <w:right w:val="single" w:sz="6" w:space="0" w:color="auto"/>
            </w:tcBorders>
          </w:tcPr>
          <w:p w14:paraId="138B43A2" w14:textId="77777777" w:rsidR="00B76E84" w:rsidRPr="001D1BDA" w:rsidRDefault="00B76E84" w:rsidP="00955ED6">
            <w:pPr>
              <w:rPr>
                <w:rFonts w:ascii="Arial" w:hAnsi="Arial" w:cs="Arial"/>
                <w:sz w:val="22"/>
                <w:szCs w:val="24"/>
              </w:rPr>
            </w:pPr>
          </w:p>
        </w:tc>
        <w:tc>
          <w:tcPr>
            <w:tcW w:w="1080" w:type="dxa"/>
            <w:tcBorders>
              <w:top w:val="dashSmallGap" w:sz="4" w:space="0" w:color="auto"/>
              <w:left w:val="single" w:sz="6" w:space="0" w:color="auto"/>
              <w:bottom w:val="dotted" w:sz="4" w:space="0" w:color="auto"/>
              <w:right w:val="single" w:sz="6" w:space="0" w:color="auto"/>
            </w:tcBorders>
          </w:tcPr>
          <w:p w14:paraId="60AE615C" w14:textId="77777777" w:rsidR="00B76E84" w:rsidRPr="001D1BDA" w:rsidRDefault="00B76E84" w:rsidP="00955ED6">
            <w:pPr>
              <w:rPr>
                <w:rFonts w:ascii="Arial" w:hAnsi="Arial" w:cs="Arial"/>
                <w:sz w:val="22"/>
                <w:szCs w:val="24"/>
              </w:rPr>
            </w:pPr>
          </w:p>
        </w:tc>
        <w:tc>
          <w:tcPr>
            <w:tcW w:w="180" w:type="dxa"/>
            <w:tcBorders>
              <w:top w:val="dashSmallGap" w:sz="4" w:space="0" w:color="auto"/>
              <w:left w:val="single" w:sz="6" w:space="0" w:color="auto"/>
              <w:bottom w:val="dotted" w:sz="4" w:space="0" w:color="auto"/>
              <w:right w:val="single" w:sz="6" w:space="0" w:color="auto"/>
            </w:tcBorders>
          </w:tcPr>
          <w:p w14:paraId="1CD9F984" w14:textId="77777777" w:rsidR="00B76E84" w:rsidRPr="001D1BDA" w:rsidRDefault="00B76E84" w:rsidP="00955ED6">
            <w:pPr>
              <w:rPr>
                <w:rFonts w:ascii="Arial" w:hAnsi="Arial" w:cs="Arial"/>
                <w:sz w:val="22"/>
                <w:szCs w:val="24"/>
              </w:rPr>
            </w:pPr>
          </w:p>
        </w:tc>
        <w:tc>
          <w:tcPr>
            <w:tcW w:w="990" w:type="dxa"/>
            <w:tcBorders>
              <w:top w:val="dashSmallGap" w:sz="4" w:space="0" w:color="auto"/>
              <w:left w:val="single" w:sz="6" w:space="0" w:color="auto"/>
              <w:bottom w:val="dotted" w:sz="4" w:space="0" w:color="auto"/>
              <w:right w:val="single" w:sz="6" w:space="0" w:color="auto"/>
            </w:tcBorders>
          </w:tcPr>
          <w:p w14:paraId="7145F06D" w14:textId="77777777" w:rsidR="00B76E84" w:rsidRPr="001D1BDA" w:rsidRDefault="00B76E84" w:rsidP="00955ED6">
            <w:pPr>
              <w:rPr>
                <w:rFonts w:ascii="Arial" w:hAnsi="Arial" w:cs="Arial"/>
                <w:sz w:val="22"/>
                <w:szCs w:val="24"/>
              </w:rPr>
            </w:pPr>
          </w:p>
        </w:tc>
        <w:tc>
          <w:tcPr>
            <w:tcW w:w="900" w:type="dxa"/>
            <w:tcBorders>
              <w:top w:val="dashSmallGap" w:sz="4" w:space="0" w:color="auto"/>
              <w:left w:val="single" w:sz="6" w:space="0" w:color="auto"/>
              <w:bottom w:val="dotted" w:sz="4" w:space="0" w:color="auto"/>
              <w:right w:val="single" w:sz="6" w:space="0" w:color="auto"/>
            </w:tcBorders>
          </w:tcPr>
          <w:p w14:paraId="23257DA3" w14:textId="77777777" w:rsidR="00B76E84" w:rsidRPr="001D1BDA" w:rsidRDefault="00B76E84" w:rsidP="00955ED6">
            <w:pPr>
              <w:rPr>
                <w:rFonts w:ascii="Arial" w:hAnsi="Arial" w:cs="Arial"/>
                <w:sz w:val="22"/>
                <w:szCs w:val="24"/>
              </w:rPr>
            </w:pPr>
          </w:p>
        </w:tc>
        <w:tc>
          <w:tcPr>
            <w:tcW w:w="180" w:type="dxa"/>
            <w:tcBorders>
              <w:top w:val="dashSmallGap" w:sz="4" w:space="0" w:color="auto"/>
              <w:left w:val="single" w:sz="6" w:space="0" w:color="auto"/>
              <w:bottom w:val="dotted" w:sz="4" w:space="0" w:color="auto"/>
              <w:right w:val="single" w:sz="6" w:space="0" w:color="auto"/>
            </w:tcBorders>
          </w:tcPr>
          <w:p w14:paraId="70518963" w14:textId="77777777" w:rsidR="00B76E84" w:rsidRPr="001D1BDA" w:rsidRDefault="00B76E84" w:rsidP="00955ED6">
            <w:pPr>
              <w:rPr>
                <w:rFonts w:ascii="Arial" w:hAnsi="Arial" w:cs="Arial"/>
                <w:sz w:val="22"/>
                <w:szCs w:val="24"/>
              </w:rPr>
            </w:pPr>
          </w:p>
        </w:tc>
        <w:tc>
          <w:tcPr>
            <w:tcW w:w="900" w:type="dxa"/>
            <w:tcBorders>
              <w:top w:val="dashSmallGap" w:sz="4" w:space="0" w:color="auto"/>
              <w:left w:val="single" w:sz="6" w:space="0" w:color="auto"/>
              <w:bottom w:val="dotted" w:sz="4" w:space="0" w:color="auto"/>
              <w:right w:val="single" w:sz="6" w:space="0" w:color="auto"/>
            </w:tcBorders>
          </w:tcPr>
          <w:p w14:paraId="03109D7E" w14:textId="77777777" w:rsidR="00B76E84" w:rsidRPr="001D1BDA" w:rsidRDefault="00B76E84" w:rsidP="00955ED6">
            <w:pPr>
              <w:rPr>
                <w:rFonts w:ascii="Arial" w:hAnsi="Arial" w:cs="Arial"/>
                <w:sz w:val="22"/>
                <w:szCs w:val="24"/>
              </w:rPr>
            </w:pPr>
          </w:p>
        </w:tc>
        <w:tc>
          <w:tcPr>
            <w:tcW w:w="699" w:type="dxa"/>
            <w:tcBorders>
              <w:top w:val="dashSmallGap" w:sz="4" w:space="0" w:color="auto"/>
              <w:left w:val="single" w:sz="6" w:space="0" w:color="auto"/>
              <w:bottom w:val="dotted" w:sz="4" w:space="0" w:color="auto"/>
              <w:right w:val="single" w:sz="6" w:space="0" w:color="auto"/>
            </w:tcBorders>
          </w:tcPr>
          <w:p w14:paraId="2F76AE6F" w14:textId="77777777" w:rsidR="00B76E84" w:rsidRPr="001D1BDA" w:rsidRDefault="00B76E84" w:rsidP="00955ED6">
            <w:pPr>
              <w:rPr>
                <w:rFonts w:ascii="Arial" w:hAnsi="Arial" w:cs="Arial"/>
                <w:sz w:val="22"/>
                <w:szCs w:val="24"/>
              </w:rPr>
            </w:pPr>
          </w:p>
        </w:tc>
        <w:tc>
          <w:tcPr>
            <w:tcW w:w="164" w:type="dxa"/>
            <w:tcBorders>
              <w:top w:val="dashSmallGap" w:sz="4" w:space="0" w:color="auto"/>
              <w:left w:val="single" w:sz="6" w:space="0" w:color="auto"/>
              <w:bottom w:val="dotted" w:sz="4" w:space="0" w:color="auto"/>
              <w:right w:val="single" w:sz="6" w:space="0" w:color="auto"/>
            </w:tcBorders>
          </w:tcPr>
          <w:p w14:paraId="770EB2FD" w14:textId="77777777" w:rsidR="00B76E84" w:rsidRPr="001D1BDA" w:rsidRDefault="00B76E84" w:rsidP="00955ED6">
            <w:pPr>
              <w:rPr>
                <w:rFonts w:ascii="Arial" w:hAnsi="Arial" w:cs="Arial"/>
                <w:sz w:val="22"/>
                <w:szCs w:val="24"/>
              </w:rPr>
            </w:pPr>
          </w:p>
        </w:tc>
        <w:tc>
          <w:tcPr>
            <w:tcW w:w="164" w:type="dxa"/>
            <w:tcBorders>
              <w:top w:val="dashSmallGap" w:sz="4" w:space="0" w:color="auto"/>
              <w:left w:val="single" w:sz="6" w:space="0" w:color="auto"/>
              <w:bottom w:val="dotted" w:sz="4" w:space="0" w:color="auto"/>
              <w:right w:val="single" w:sz="6" w:space="0" w:color="auto"/>
            </w:tcBorders>
          </w:tcPr>
          <w:p w14:paraId="09F57C84" w14:textId="77777777" w:rsidR="00B76E84" w:rsidRPr="001D1BDA" w:rsidRDefault="00B76E84" w:rsidP="00955ED6">
            <w:pPr>
              <w:rPr>
                <w:rFonts w:ascii="Arial" w:hAnsi="Arial" w:cs="Arial"/>
                <w:sz w:val="22"/>
                <w:szCs w:val="24"/>
              </w:rPr>
            </w:pPr>
          </w:p>
        </w:tc>
        <w:tc>
          <w:tcPr>
            <w:tcW w:w="863" w:type="dxa"/>
            <w:tcBorders>
              <w:top w:val="single" w:sz="6" w:space="0" w:color="auto"/>
              <w:left w:val="single" w:sz="6" w:space="0" w:color="auto"/>
              <w:bottom w:val="single" w:sz="6" w:space="0" w:color="auto"/>
              <w:right w:val="single" w:sz="6" w:space="0" w:color="auto"/>
            </w:tcBorders>
            <w:shd w:val="thinDiagCross" w:color="auto" w:fill="auto"/>
          </w:tcPr>
          <w:p w14:paraId="29B676F2" w14:textId="77777777" w:rsidR="00B76E84" w:rsidRPr="001D1BDA" w:rsidRDefault="00B76E84" w:rsidP="00955ED6">
            <w:pPr>
              <w:rPr>
                <w:rFonts w:ascii="Arial" w:hAnsi="Arial" w:cs="Arial"/>
                <w:sz w:val="22"/>
                <w:szCs w:val="24"/>
                <w:highlight w:val="yellow"/>
              </w:rPr>
            </w:pPr>
          </w:p>
        </w:tc>
        <w:tc>
          <w:tcPr>
            <w:tcW w:w="749" w:type="dxa"/>
            <w:tcBorders>
              <w:top w:val="single" w:sz="6" w:space="0" w:color="auto"/>
              <w:left w:val="single" w:sz="6" w:space="0" w:color="auto"/>
              <w:bottom w:val="single" w:sz="6" w:space="0" w:color="auto"/>
              <w:right w:val="single" w:sz="6" w:space="0" w:color="auto"/>
            </w:tcBorders>
          </w:tcPr>
          <w:p w14:paraId="57FDF515" w14:textId="77777777" w:rsidR="00B76E84" w:rsidRPr="001D1BDA" w:rsidRDefault="00B76E84" w:rsidP="00955ED6">
            <w:pPr>
              <w:rPr>
                <w:rFonts w:ascii="Arial" w:hAnsi="Arial" w:cs="Arial"/>
                <w:sz w:val="22"/>
                <w:szCs w:val="24"/>
                <w:highlight w:val="yellow"/>
              </w:rPr>
            </w:pPr>
          </w:p>
        </w:tc>
        <w:tc>
          <w:tcPr>
            <w:tcW w:w="806" w:type="dxa"/>
            <w:tcBorders>
              <w:top w:val="nil"/>
              <w:left w:val="single" w:sz="6" w:space="0" w:color="auto"/>
              <w:right w:val="double" w:sz="4" w:space="0" w:color="auto"/>
            </w:tcBorders>
            <w:vAlign w:val="center"/>
          </w:tcPr>
          <w:p w14:paraId="44B0184C" w14:textId="77777777" w:rsidR="00B76E84" w:rsidRPr="001D1BDA" w:rsidRDefault="00B76E84" w:rsidP="00955ED6">
            <w:pPr>
              <w:rPr>
                <w:rFonts w:ascii="Arial" w:hAnsi="Arial" w:cs="Arial"/>
                <w:sz w:val="22"/>
                <w:szCs w:val="24"/>
                <w:highlight w:val="yellow"/>
              </w:rPr>
            </w:pPr>
          </w:p>
        </w:tc>
      </w:tr>
      <w:tr w:rsidR="00B76E84" w:rsidRPr="001D1BDA" w14:paraId="19D30F5C" w14:textId="77777777" w:rsidTr="00A060FB">
        <w:trPr>
          <w:cantSplit/>
          <w:trHeight w:hRule="exact" w:val="284"/>
          <w:jc w:val="center"/>
        </w:trPr>
        <w:tc>
          <w:tcPr>
            <w:tcW w:w="495" w:type="dxa"/>
            <w:tcBorders>
              <w:top w:val="single" w:sz="6" w:space="0" w:color="auto"/>
              <w:left w:val="double" w:sz="4" w:space="0" w:color="auto"/>
              <w:bottom w:val="nil"/>
              <w:right w:val="nil"/>
            </w:tcBorders>
          </w:tcPr>
          <w:p w14:paraId="615D0C52" w14:textId="77777777" w:rsidR="00B76E84" w:rsidRPr="001D1BDA" w:rsidRDefault="00B76E84" w:rsidP="00955ED6">
            <w:pPr>
              <w:rPr>
                <w:rFonts w:ascii="Arial" w:hAnsi="Arial" w:cs="Arial"/>
                <w:sz w:val="22"/>
                <w:szCs w:val="24"/>
              </w:rPr>
            </w:pPr>
          </w:p>
        </w:tc>
        <w:tc>
          <w:tcPr>
            <w:tcW w:w="1858" w:type="dxa"/>
            <w:tcBorders>
              <w:top w:val="single" w:sz="6" w:space="0" w:color="auto"/>
              <w:left w:val="nil"/>
              <w:bottom w:val="nil"/>
              <w:right w:val="nil"/>
            </w:tcBorders>
          </w:tcPr>
          <w:p w14:paraId="49AE9E6C" w14:textId="77777777" w:rsidR="00B76E84" w:rsidRPr="001D1BDA" w:rsidRDefault="00B76E84" w:rsidP="00955ED6">
            <w:pPr>
              <w:rPr>
                <w:rFonts w:ascii="Arial" w:hAnsi="Arial" w:cs="Arial"/>
                <w:sz w:val="22"/>
                <w:szCs w:val="24"/>
              </w:rPr>
            </w:pPr>
          </w:p>
        </w:tc>
        <w:tc>
          <w:tcPr>
            <w:tcW w:w="912" w:type="dxa"/>
            <w:tcBorders>
              <w:top w:val="single" w:sz="6" w:space="0" w:color="auto"/>
              <w:left w:val="nil"/>
              <w:bottom w:val="nil"/>
              <w:right w:val="nil"/>
            </w:tcBorders>
          </w:tcPr>
          <w:p w14:paraId="4B008002" w14:textId="77777777" w:rsidR="00B76E84" w:rsidRPr="001D1BDA" w:rsidRDefault="00B76E84" w:rsidP="00955ED6">
            <w:pPr>
              <w:rPr>
                <w:rFonts w:ascii="Arial" w:hAnsi="Arial" w:cs="Arial"/>
                <w:sz w:val="22"/>
                <w:szCs w:val="24"/>
              </w:rPr>
            </w:pPr>
          </w:p>
        </w:tc>
        <w:tc>
          <w:tcPr>
            <w:tcW w:w="720" w:type="dxa"/>
            <w:tcBorders>
              <w:top w:val="single" w:sz="6" w:space="0" w:color="auto"/>
              <w:left w:val="nil"/>
              <w:bottom w:val="nil"/>
              <w:right w:val="nil"/>
            </w:tcBorders>
          </w:tcPr>
          <w:p w14:paraId="6D3BA058" w14:textId="77777777" w:rsidR="00B76E84" w:rsidRPr="001D1BDA" w:rsidRDefault="00B76E84" w:rsidP="00955ED6">
            <w:pPr>
              <w:rPr>
                <w:rFonts w:ascii="Arial" w:hAnsi="Arial" w:cs="Arial"/>
                <w:sz w:val="22"/>
                <w:szCs w:val="24"/>
              </w:rPr>
            </w:pPr>
          </w:p>
        </w:tc>
        <w:tc>
          <w:tcPr>
            <w:tcW w:w="990" w:type="dxa"/>
            <w:tcBorders>
              <w:top w:val="single" w:sz="6" w:space="0" w:color="auto"/>
              <w:left w:val="nil"/>
              <w:bottom w:val="nil"/>
              <w:right w:val="nil"/>
            </w:tcBorders>
          </w:tcPr>
          <w:p w14:paraId="23834515" w14:textId="77777777" w:rsidR="00B76E84" w:rsidRPr="001D1BDA" w:rsidRDefault="00B76E84" w:rsidP="00955ED6">
            <w:pPr>
              <w:rPr>
                <w:rFonts w:ascii="Arial" w:hAnsi="Arial" w:cs="Arial"/>
                <w:sz w:val="22"/>
                <w:szCs w:val="24"/>
              </w:rPr>
            </w:pPr>
          </w:p>
        </w:tc>
        <w:tc>
          <w:tcPr>
            <w:tcW w:w="180" w:type="dxa"/>
            <w:tcBorders>
              <w:top w:val="single" w:sz="6" w:space="0" w:color="auto"/>
              <w:left w:val="nil"/>
              <w:bottom w:val="nil"/>
              <w:right w:val="nil"/>
            </w:tcBorders>
          </w:tcPr>
          <w:p w14:paraId="7DFE0CDE" w14:textId="77777777" w:rsidR="00B76E84" w:rsidRPr="001D1BDA" w:rsidRDefault="00B76E84" w:rsidP="00955ED6">
            <w:pPr>
              <w:rPr>
                <w:rFonts w:ascii="Arial" w:hAnsi="Arial" w:cs="Arial"/>
                <w:sz w:val="22"/>
                <w:szCs w:val="24"/>
              </w:rPr>
            </w:pPr>
          </w:p>
        </w:tc>
        <w:tc>
          <w:tcPr>
            <w:tcW w:w="1080" w:type="dxa"/>
            <w:tcBorders>
              <w:top w:val="single" w:sz="6" w:space="0" w:color="auto"/>
              <w:left w:val="nil"/>
              <w:bottom w:val="nil"/>
              <w:right w:val="nil"/>
            </w:tcBorders>
          </w:tcPr>
          <w:p w14:paraId="1640A37A" w14:textId="77777777" w:rsidR="00B76E84" w:rsidRPr="001D1BDA" w:rsidRDefault="00B76E84" w:rsidP="00955ED6">
            <w:pPr>
              <w:rPr>
                <w:rFonts w:ascii="Arial" w:hAnsi="Arial" w:cs="Arial"/>
                <w:sz w:val="22"/>
                <w:szCs w:val="24"/>
              </w:rPr>
            </w:pPr>
          </w:p>
        </w:tc>
        <w:tc>
          <w:tcPr>
            <w:tcW w:w="180" w:type="dxa"/>
            <w:tcBorders>
              <w:top w:val="single" w:sz="6" w:space="0" w:color="auto"/>
              <w:left w:val="nil"/>
              <w:bottom w:val="nil"/>
              <w:right w:val="nil"/>
            </w:tcBorders>
          </w:tcPr>
          <w:p w14:paraId="48CC387E" w14:textId="77777777" w:rsidR="00B76E84" w:rsidRPr="001D1BDA" w:rsidRDefault="00B76E84" w:rsidP="00955ED6">
            <w:pPr>
              <w:rPr>
                <w:rFonts w:ascii="Arial" w:hAnsi="Arial" w:cs="Arial"/>
                <w:sz w:val="22"/>
                <w:szCs w:val="24"/>
              </w:rPr>
            </w:pPr>
          </w:p>
        </w:tc>
        <w:tc>
          <w:tcPr>
            <w:tcW w:w="990" w:type="dxa"/>
            <w:tcBorders>
              <w:top w:val="single" w:sz="6" w:space="0" w:color="auto"/>
              <w:left w:val="nil"/>
              <w:bottom w:val="nil"/>
              <w:right w:val="nil"/>
            </w:tcBorders>
          </w:tcPr>
          <w:p w14:paraId="5DA003F3" w14:textId="77777777" w:rsidR="00B76E84" w:rsidRPr="001D1BDA" w:rsidRDefault="00B76E84" w:rsidP="00955ED6">
            <w:pPr>
              <w:rPr>
                <w:rFonts w:ascii="Arial" w:hAnsi="Arial" w:cs="Arial"/>
                <w:sz w:val="22"/>
                <w:szCs w:val="24"/>
              </w:rPr>
            </w:pPr>
          </w:p>
        </w:tc>
        <w:tc>
          <w:tcPr>
            <w:tcW w:w="900" w:type="dxa"/>
            <w:tcBorders>
              <w:top w:val="single" w:sz="6" w:space="0" w:color="auto"/>
              <w:left w:val="nil"/>
              <w:bottom w:val="nil"/>
              <w:right w:val="nil"/>
            </w:tcBorders>
          </w:tcPr>
          <w:p w14:paraId="5EC47ABC" w14:textId="77777777" w:rsidR="00B76E84" w:rsidRPr="001D1BDA" w:rsidRDefault="00B76E84" w:rsidP="00955ED6">
            <w:pPr>
              <w:rPr>
                <w:rFonts w:ascii="Arial" w:hAnsi="Arial" w:cs="Arial"/>
                <w:sz w:val="22"/>
                <w:szCs w:val="24"/>
              </w:rPr>
            </w:pPr>
          </w:p>
        </w:tc>
        <w:tc>
          <w:tcPr>
            <w:tcW w:w="180" w:type="dxa"/>
            <w:tcBorders>
              <w:top w:val="single" w:sz="6" w:space="0" w:color="auto"/>
              <w:left w:val="nil"/>
              <w:bottom w:val="nil"/>
            </w:tcBorders>
          </w:tcPr>
          <w:p w14:paraId="32A568FF" w14:textId="77777777" w:rsidR="00B76E84" w:rsidRPr="001D1BDA" w:rsidRDefault="00B76E84" w:rsidP="00955ED6">
            <w:pPr>
              <w:rPr>
                <w:rFonts w:ascii="Arial" w:hAnsi="Arial" w:cs="Arial"/>
                <w:sz w:val="22"/>
                <w:szCs w:val="24"/>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0EB9CB4B" w14:textId="77777777" w:rsidR="00B76E84" w:rsidRPr="001D1BDA" w:rsidRDefault="00B76E84" w:rsidP="00955ED6">
            <w:pPr>
              <w:rPr>
                <w:rFonts w:ascii="Arial" w:hAnsi="Arial" w:cs="Arial"/>
                <w:sz w:val="22"/>
                <w:szCs w:val="24"/>
              </w:rPr>
            </w:pPr>
            <w:r w:rsidRPr="001D1BDA">
              <w:rPr>
                <w:rFonts w:ascii="Arial" w:hAnsi="Arial" w:cs="Arial"/>
                <w:b/>
                <w:bCs/>
                <w:sz w:val="22"/>
                <w:szCs w:val="24"/>
              </w:rPr>
              <w:t>Subtotal</w:t>
            </w:r>
          </w:p>
        </w:tc>
        <w:tc>
          <w:tcPr>
            <w:tcW w:w="863" w:type="dxa"/>
            <w:tcBorders>
              <w:top w:val="single" w:sz="6" w:space="0" w:color="auto"/>
              <w:bottom w:val="single" w:sz="6" w:space="0" w:color="auto"/>
              <w:right w:val="single" w:sz="6" w:space="0" w:color="auto"/>
            </w:tcBorders>
          </w:tcPr>
          <w:p w14:paraId="08B8A8C2" w14:textId="77777777" w:rsidR="00B76E84" w:rsidRPr="001D1BDA" w:rsidRDefault="00B76E84" w:rsidP="00955ED6">
            <w:pPr>
              <w:pStyle w:val="Kop6"/>
              <w:spacing w:before="0"/>
              <w:rPr>
                <w:rFonts w:ascii="Arial" w:hAnsi="Arial" w:cs="Arial"/>
                <w:sz w:val="22"/>
                <w:szCs w:val="24"/>
                <w:highlight w:val="yellow"/>
              </w:rPr>
            </w:pPr>
          </w:p>
        </w:tc>
        <w:tc>
          <w:tcPr>
            <w:tcW w:w="749" w:type="dxa"/>
            <w:tcBorders>
              <w:top w:val="single" w:sz="6" w:space="0" w:color="auto"/>
              <w:left w:val="single" w:sz="6" w:space="0" w:color="auto"/>
              <w:bottom w:val="single" w:sz="6" w:space="0" w:color="auto"/>
              <w:right w:val="single" w:sz="6" w:space="0" w:color="auto"/>
            </w:tcBorders>
          </w:tcPr>
          <w:p w14:paraId="2F2EC9E8" w14:textId="77777777" w:rsidR="00B76E84" w:rsidRPr="001D1BDA" w:rsidRDefault="00B76E84" w:rsidP="00955ED6">
            <w:pPr>
              <w:rPr>
                <w:rFonts w:ascii="Arial" w:hAnsi="Arial" w:cs="Arial"/>
                <w:sz w:val="22"/>
                <w:szCs w:val="24"/>
                <w:highlight w:val="yellow"/>
              </w:rPr>
            </w:pPr>
          </w:p>
        </w:tc>
        <w:tc>
          <w:tcPr>
            <w:tcW w:w="806" w:type="dxa"/>
            <w:tcBorders>
              <w:top w:val="single" w:sz="6" w:space="0" w:color="auto"/>
              <w:left w:val="single" w:sz="6" w:space="0" w:color="auto"/>
              <w:bottom w:val="single" w:sz="6" w:space="0" w:color="auto"/>
              <w:right w:val="double" w:sz="4" w:space="0" w:color="auto"/>
            </w:tcBorders>
            <w:vAlign w:val="center"/>
          </w:tcPr>
          <w:p w14:paraId="3104A24C" w14:textId="77777777" w:rsidR="00B76E84" w:rsidRPr="001D1BDA" w:rsidRDefault="00B76E84" w:rsidP="00955ED6">
            <w:pPr>
              <w:rPr>
                <w:rFonts w:ascii="Arial" w:hAnsi="Arial" w:cs="Arial"/>
                <w:sz w:val="22"/>
                <w:szCs w:val="24"/>
                <w:highlight w:val="yellow"/>
              </w:rPr>
            </w:pPr>
          </w:p>
        </w:tc>
      </w:tr>
      <w:tr w:rsidR="00B76E84" w:rsidRPr="001D1BDA" w14:paraId="0A007CFD" w14:textId="77777777" w:rsidTr="00A060FB">
        <w:trPr>
          <w:cantSplit/>
          <w:trHeight w:hRule="exact" w:val="284"/>
          <w:jc w:val="center"/>
        </w:trPr>
        <w:tc>
          <w:tcPr>
            <w:tcW w:w="495" w:type="dxa"/>
            <w:tcBorders>
              <w:top w:val="nil"/>
              <w:left w:val="double" w:sz="4" w:space="0" w:color="auto"/>
              <w:bottom w:val="double" w:sz="4" w:space="0" w:color="auto"/>
              <w:right w:val="nil"/>
            </w:tcBorders>
          </w:tcPr>
          <w:p w14:paraId="5100F66A" w14:textId="77777777" w:rsidR="00B76E84" w:rsidRPr="001D1BDA" w:rsidRDefault="00B76E84" w:rsidP="00955ED6">
            <w:pPr>
              <w:rPr>
                <w:rFonts w:ascii="Arial" w:hAnsi="Arial" w:cs="Arial"/>
                <w:sz w:val="22"/>
                <w:szCs w:val="24"/>
              </w:rPr>
            </w:pPr>
          </w:p>
        </w:tc>
        <w:tc>
          <w:tcPr>
            <w:tcW w:w="1858" w:type="dxa"/>
            <w:tcBorders>
              <w:top w:val="nil"/>
              <w:left w:val="nil"/>
              <w:bottom w:val="double" w:sz="4" w:space="0" w:color="auto"/>
              <w:right w:val="nil"/>
            </w:tcBorders>
          </w:tcPr>
          <w:p w14:paraId="2CFA30FA" w14:textId="77777777" w:rsidR="00B76E84" w:rsidRPr="001D1BDA" w:rsidRDefault="00B76E84" w:rsidP="00955ED6">
            <w:pPr>
              <w:rPr>
                <w:rFonts w:ascii="Arial" w:hAnsi="Arial" w:cs="Arial"/>
                <w:sz w:val="22"/>
                <w:szCs w:val="24"/>
              </w:rPr>
            </w:pPr>
          </w:p>
        </w:tc>
        <w:tc>
          <w:tcPr>
            <w:tcW w:w="912" w:type="dxa"/>
            <w:tcBorders>
              <w:top w:val="nil"/>
              <w:left w:val="nil"/>
              <w:bottom w:val="double" w:sz="4" w:space="0" w:color="auto"/>
              <w:right w:val="nil"/>
            </w:tcBorders>
          </w:tcPr>
          <w:p w14:paraId="1535B2F3" w14:textId="77777777" w:rsidR="00B76E84" w:rsidRPr="001D1BDA" w:rsidRDefault="00B76E84" w:rsidP="00955ED6">
            <w:pPr>
              <w:rPr>
                <w:rFonts w:ascii="Arial" w:hAnsi="Arial" w:cs="Arial"/>
                <w:sz w:val="22"/>
                <w:szCs w:val="24"/>
              </w:rPr>
            </w:pPr>
          </w:p>
        </w:tc>
        <w:tc>
          <w:tcPr>
            <w:tcW w:w="720" w:type="dxa"/>
            <w:tcBorders>
              <w:top w:val="nil"/>
              <w:left w:val="nil"/>
              <w:bottom w:val="double" w:sz="4" w:space="0" w:color="auto"/>
              <w:right w:val="nil"/>
            </w:tcBorders>
          </w:tcPr>
          <w:p w14:paraId="481EDCBC" w14:textId="77777777" w:rsidR="00B76E84" w:rsidRPr="001D1BDA" w:rsidRDefault="00B76E84" w:rsidP="00955ED6">
            <w:pPr>
              <w:rPr>
                <w:rFonts w:ascii="Arial" w:hAnsi="Arial" w:cs="Arial"/>
                <w:sz w:val="22"/>
                <w:szCs w:val="24"/>
              </w:rPr>
            </w:pPr>
          </w:p>
        </w:tc>
        <w:tc>
          <w:tcPr>
            <w:tcW w:w="990" w:type="dxa"/>
            <w:tcBorders>
              <w:top w:val="nil"/>
              <w:left w:val="nil"/>
              <w:bottom w:val="double" w:sz="4" w:space="0" w:color="auto"/>
              <w:right w:val="nil"/>
            </w:tcBorders>
          </w:tcPr>
          <w:p w14:paraId="6306E492" w14:textId="77777777" w:rsidR="00B76E84" w:rsidRPr="001D1BDA" w:rsidRDefault="00B76E84" w:rsidP="00955ED6">
            <w:pPr>
              <w:rPr>
                <w:rFonts w:ascii="Arial" w:hAnsi="Arial" w:cs="Arial"/>
                <w:sz w:val="22"/>
                <w:szCs w:val="24"/>
              </w:rPr>
            </w:pPr>
          </w:p>
        </w:tc>
        <w:tc>
          <w:tcPr>
            <w:tcW w:w="180" w:type="dxa"/>
            <w:tcBorders>
              <w:top w:val="nil"/>
              <w:left w:val="nil"/>
              <w:bottom w:val="double" w:sz="4" w:space="0" w:color="auto"/>
              <w:right w:val="nil"/>
            </w:tcBorders>
          </w:tcPr>
          <w:p w14:paraId="1A7BB1CC" w14:textId="77777777" w:rsidR="00B76E84" w:rsidRPr="001D1BDA" w:rsidRDefault="00B76E84" w:rsidP="00955ED6">
            <w:pPr>
              <w:rPr>
                <w:rFonts w:ascii="Arial" w:hAnsi="Arial" w:cs="Arial"/>
                <w:sz w:val="22"/>
                <w:szCs w:val="24"/>
              </w:rPr>
            </w:pPr>
          </w:p>
        </w:tc>
        <w:tc>
          <w:tcPr>
            <w:tcW w:w="1080" w:type="dxa"/>
            <w:tcBorders>
              <w:top w:val="nil"/>
              <w:left w:val="nil"/>
              <w:bottom w:val="double" w:sz="4" w:space="0" w:color="auto"/>
              <w:right w:val="nil"/>
            </w:tcBorders>
          </w:tcPr>
          <w:p w14:paraId="1660A326" w14:textId="77777777" w:rsidR="00B76E84" w:rsidRPr="001D1BDA" w:rsidRDefault="00B76E84" w:rsidP="00955ED6">
            <w:pPr>
              <w:rPr>
                <w:rFonts w:ascii="Arial" w:hAnsi="Arial" w:cs="Arial"/>
                <w:sz w:val="22"/>
                <w:szCs w:val="24"/>
              </w:rPr>
            </w:pPr>
          </w:p>
        </w:tc>
        <w:tc>
          <w:tcPr>
            <w:tcW w:w="180" w:type="dxa"/>
            <w:tcBorders>
              <w:top w:val="nil"/>
              <w:left w:val="nil"/>
              <w:bottom w:val="double" w:sz="4" w:space="0" w:color="auto"/>
              <w:right w:val="nil"/>
            </w:tcBorders>
          </w:tcPr>
          <w:p w14:paraId="145F9996" w14:textId="77777777" w:rsidR="00B76E84" w:rsidRPr="001D1BDA" w:rsidRDefault="00B76E84" w:rsidP="00955ED6">
            <w:pPr>
              <w:rPr>
                <w:rFonts w:ascii="Arial" w:hAnsi="Arial" w:cs="Arial"/>
                <w:sz w:val="22"/>
                <w:szCs w:val="24"/>
              </w:rPr>
            </w:pPr>
          </w:p>
        </w:tc>
        <w:tc>
          <w:tcPr>
            <w:tcW w:w="990" w:type="dxa"/>
            <w:tcBorders>
              <w:top w:val="nil"/>
              <w:left w:val="nil"/>
              <w:bottom w:val="double" w:sz="4" w:space="0" w:color="auto"/>
              <w:right w:val="nil"/>
            </w:tcBorders>
          </w:tcPr>
          <w:p w14:paraId="3293CC7C" w14:textId="77777777" w:rsidR="00B76E84" w:rsidRPr="001D1BDA" w:rsidRDefault="00B76E84" w:rsidP="00955ED6">
            <w:pPr>
              <w:rPr>
                <w:rFonts w:ascii="Arial" w:hAnsi="Arial" w:cs="Arial"/>
                <w:sz w:val="22"/>
                <w:szCs w:val="24"/>
              </w:rPr>
            </w:pPr>
          </w:p>
        </w:tc>
        <w:tc>
          <w:tcPr>
            <w:tcW w:w="900" w:type="dxa"/>
            <w:tcBorders>
              <w:top w:val="nil"/>
              <w:left w:val="nil"/>
              <w:bottom w:val="double" w:sz="4" w:space="0" w:color="auto"/>
              <w:right w:val="nil"/>
            </w:tcBorders>
          </w:tcPr>
          <w:p w14:paraId="6B188557" w14:textId="77777777" w:rsidR="00B76E84" w:rsidRPr="001D1BDA" w:rsidRDefault="00B76E84" w:rsidP="00955ED6">
            <w:pPr>
              <w:rPr>
                <w:rFonts w:ascii="Arial" w:hAnsi="Arial" w:cs="Arial"/>
                <w:sz w:val="22"/>
                <w:szCs w:val="24"/>
              </w:rPr>
            </w:pPr>
          </w:p>
        </w:tc>
        <w:tc>
          <w:tcPr>
            <w:tcW w:w="180" w:type="dxa"/>
            <w:tcBorders>
              <w:top w:val="nil"/>
              <w:left w:val="nil"/>
              <w:bottom w:val="double" w:sz="4" w:space="0" w:color="auto"/>
            </w:tcBorders>
          </w:tcPr>
          <w:p w14:paraId="26C041B5" w14:textId="77777777" w:rsidR="00B76E84" w:rsidRPr="001D1BDA" w:rsidRDefault="00B76E84" w:rsidP="00955ED6">
            <w:pPr>
              <w:rPr>
                <w:rFonts w:ascii="Arial" w:hAnsi="Arial" w:cs="Arial"/>
                <w:sz w:val="22"/>
                <w:szCs w:val="24"/>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38A59432" w14:textId="77777777" w:rsidR="00B76E84" w:rsidRPr="001D1BDA" w:rsidRDefault="00B76E84" w:rsidP="00955ED6">
            <w:pPr>
              <w:rPr>
                <w:rFonts w:ascii="Arial" w:hAnsi="Arial" w:cs="Arial"/>
                <w:b/>
                <w:bCs/>
                <w:sz w:val="22"/>
                <w:szCs w:val="24"/>
              </w:rPr>
            </w:pPr>
            <w:r w:rsidRPr="001D1BDA">
              <w:rPr>
                <w:rFonts w:ascii="Arial" w:hAnsi="Arial" w:cs="Arial"/>
                <w:b/>
                <w:bCs/>
                <w:sz w:val="22"/>
                <w:szCs w:val="24"/>
              </w:rPr>
              <w:t>Total</w:t>
            </w:r>
          </w:p>
        </w:tc>
        <w:tc>
          <w:tcPr>
            <w:tcW w:w="863" w:type="dxa"/>
            <w:tcBorders>
              <w:top w:val="single" w:sz="6" w:space="0" w:color="auto"/>
              <w:bottom w:val="double" w:sz="4" w:space="0" w:color="auto"/>
              <w:right w:val="single" w:sz="6" w:space="0" w:color="auto"/>
            </w:tcBorders>
            <w:shd w:val="thinDiagCross" w:color="auto" w:fill="auto"/>
          </w:tcPr>
          <w:p w14:paraId="43331B07" w14:textId="77777777" w:rsidR="00B76E84" w:rsidRPr="001D1BDA" w:rsidRDefault="00B76E84" w:rsidP="00955ED6">
            <w:pPr>
              <w:rPr>
                <w:rFonts w:ascii="Arial" w:hAnsi="Arial" w:cs="Arial"/>
                <w:sz w:val="22"/>
                <w:szCs w:val="24"/>
                <w:highlight w:val="yellow"/>
              </w:rPr>
            </w:pPr>
          </w:p>
        </w:tc>
        <w:tc>
          <w:tcPr>
            <w:tcW w:w="749" w:type="dxa"/>
            <w:tcBorders>
              <w:top w:val="single" w:sz="6" w:space="0" w:color="auto"/>
              <w:left w:val="single" w:sz="6" w:space="0" w:color="auto"/>
              <w:bottom w:val="double" w:sz="4" w:space="0" w:color="auto"/>
              <w:right w:val="single" w:sz="6" w:space="0" w:color="auto"/>
            </w:tcBorders>
            <w:shd w:val="thinDiagCross" w:color="auto" w:fill="auto"/>
          </w:tcPr>
          <w:p w14:paraId="1AA0C5B8" w14:textId="77777777" w:rsidR="00B76E84" w:rsidRPr="001D1BDA" w:rsidRDefault="00B76E84" w:rsidP="00955ED6">
            <w:pPr>
              <w:rPr>
                <w:rFonts w:ascii="Arial" w:hAnsi="Arial" w:cs="Arial"/>
                <w:sz w:val="22"/>
                <w:szCs w:val="24"/>
                <w:highlight w:val="yellow"/>
              </w:rPr>
            </w:pPr>
          </w:p>
        </w:tc>
        <w:tc>
          <w:tcPr>
            <w:tcW w:w="806" w:type="dxa"/>
            <w:tcBorders>
              <w:top w:val="single" w:sz="6" w:space="0" w:color="auto"/>
              <w:left w:val="single" w:sz="6" w:space="0" w:color="auto"/>
              <w:bottom w:val="double" w:sz="4" w:space="0" w:color="auto"/>
              <w:right w:val="double" w:sz="4" w:space="0" w:color="auto"/>
            </w:tcBorders>
          </w:tcPr>
          <w:p w14:paraId="24CDE615" w14:textId="77777777" w:rsidR="00B76E84" w:rsidRPr="001D1BDA" w:rsidRDefault="00B76E84" w:rsidP="00955ED6">
            <w:pPr>
              <w:rPr>
                <w:rFonts w:ascii="Arial" w:hAnsi="Arial" w:cs="Arial"/>
                <w:sz w:val="22"/>
                <w:szCs w:val="24"/>
                <w:highlight w:val="yellow"/>
              </w:rPr>
            </w:pPr>
          </w:p>
        </w:tc>
      </w:tr>
    </w:tbl>
    <w:p w14:paraId="4FC7A2B7" w14:textId="77777777" w:rsidR="00B76E84" w:rsidRPr="001D1BDA" w:rsidRDefault="00B76E84" w:rsidP="00955ED6">
      <w:pPr>
        <w:tabs>
          <w:tab w:val="left" w:pos="2340"/>
        </w:tabs>
        <w:rPr>
          <w:rFonts w:ascii="Arial" w:hAnsi="Arial" w:cs="Arial"/>
          <w:szCs w:val="24"/>
        </w:rPr>
      </w:pPr>
    </w:p>
    <w:p w14:paraId="38BA3826" w14:textId="77777777" w:rsidR="00B76E84" w:rsidRPr="001D1BDA" w:rsidRDefault="00B76E84" w:rsidP="00955ED6">
      <w:pPr>
        <w:tabs>
          <w:tab w:val="left" w:pos="360"/>
        </w:tabs>
        <w:rPr>
          <w:rFonts w:ascii="Arial" w:hAnsi="Arial" w:cs="Arial"/>
          <w:szCs w:val="24"/>
        </w:rPr>
      </w:pPr>
      <w:r w:rsidRPr="001D1BDA">
        <w:rPr>
          <w:rFonts w:ascii="Arial" w:hAnsi="Arial" w:cs="Arial"/>
          <w:szCs w:val="24"/>
        </w:rPr>
        <w:lastRenderedPageBreak/>
        <w:t>1</w:t>
      </w:r>
      <w:r w:rsidRPr="001D1BDA">
        <w:rPr>
          <w:rFonts w:ascii="Arial" w:hAnsi="Arial" w:cs="Arial"/>
          <w:szCs w:val="24"/>
        </w:rPr>
        <w:tab/>
        <w:t>For Key Experts, the input should be indicated individually for the same positions.</w:t>
      </w:r>
    </w:p>
    <w:p w14:paraId="5B08D255" w14:textId="77777777" w:rsidR="00B76E84" w:rsidRPr="001D1BDA" w:rsidRDefault="00B76E84" w:rsidP="00AB287F">
      <w:pPr>
        <w:tabs>
          <w:tab w:val="left" w:pos="360"/>
        </w:tabs>
        <w:ind w:left="360" w:hanging="360"/>
        <w:rPr>
          <w:rFonts w:ascii="Arial" w:hAnsi="Arial" w:cs="Arial"/>
          <w:szCs w:val="24"/>
        </w:rPr>
      </w:pPr>
      <w:r w:rsidRPr="001D1BDA">
        <w:rPr>
          <w:rFonts w:ascii="Arial" w:hAnsi="Arial" w:cs="Arial"/>
          <w:szCs w:val="24"/>
        </w:rPr>
        <w:t>2</w:t>
      </w:r>
      <w:r w:rsidRPr="001D1BDA">
        <w:rPr>
          <w:rFonts w:ascii="Arial" w:hAnsi="Arial" w:cs="Arial"/>
          <w:szCs w:val="24"/>
        </w:rPr>
        <w:tab/>
        <w:t>Months are counted from the start of the assignment/mobilization.</w:t>
      </w:r>
      <w:r w:rsidR="003F4642" w:rsidRPr="001D1BDA">
        <w:rPr>
          <w:rFonts w:ascii="Arial" w:hAnsi="Arial" w:cs="Arial"/>
          <w:szCs w:val="24"/>
        </w:rPr>
        <w:t xml:space="preserve"> </w:t>
      </w:r>
      <w:r w:rsidRPr="001D1BDA">
        <w:rPr>
          <w:rFonts w:ascii="Arial" w:hAnsi="Arial" w:cs="Arial"/>
          <w:szCs w:val="24"/>
        </w:rPr>
        <w:t>One (1) month equals twenty two (22) working (billable) days. One working (billable) day shall be not less than eight (8) working (billable) hours.</w:t>
      </w:r>
    </w:p>
    <w:p w14:paraId="7C7A007C" w14:textId="77777777" w:rsidR="00B76E84" w:rsidRPr="001D1BDA" w:rsidRDefault="00B76E84" w:rsidP="00AB287F">
      <w:pPr>
        <w:tabs>
          <w:tab w:val="left" w:pos="360"/>
        </w:tabs>
        <w:ind w:left="360" w:hanging="360"/>
        <w:rPr>
          <w:rFonts w:ascii="Arial" w:hAnsi="Arial" w:cs="Arial"/>
          <w:szCs w:val="24"/>
        </w:rPr>
      </w:pPr>
      <w:r w:rsidRPr="001D1BDA">
        <w:rPr>
          <w:rFonts w:ascii="Arial" w:hAnsi="Arial" w:cs="Arial"/>
          <w:szCs w:val="24"/>
        </w:rPr>
        <w:t>3</w:t>
      </w:r>
      <w:r w:rsidRPr="001D1BDA">
        <w:rPr>
          <w:rFonts w:ascii="Arial" w:hAnsi="Arial" w:cs="Arial"/>
          <w:szCs w:val="24"/>
        </w:rPr>
        <w:tab/>
        <w:t xml:space="preserve">“Home” means work in the office in the expert’s country of residence. “Field” work means work carried out in the </w:t>
      </w:r>
      <w:r w:rsidR="008066E5" w:rsidRPr="001D1BDA">
        <w:rPr>
          <w:rFonts w:ascii="Arial" w:hAnsi="Arial" w:cs="Arial"/>
          <w:szCs w:val="24"/>
        </w:rPr>
        <w:t>Bank</w:t>
      </w:r>
      <w:r w:rsidRPr="001D1BDA">
        <w:rPr>
          <w:rFonts w:ascii="Arial" w:hAnsi="Arial" w:cs="Arial"/>
          <w:szCs w:val="24"/>
        </w:rPr>
        <w:t>’s country or any other country outside the expert’s country of residence.</w:t>
      </w:r>
    </w:p>
    <w:p w14:paraId="6F718DAE" w14:textId="77777777" w:rsidR="00B76E84" w:rsidRPr="001D1BDA" w:rsidRDefault="009406FD" w:rsidP="00AB287F">
      <w:pPr>
        <w:tabs>
          <w:tab w:val="left" w:pos="360"/>
        </w:tabs>
        <w:ind w:left="1080" w:firstLine="360"/>
        <w:rPr>
          <w:rFonts w:ascii="Arial" w:hAnsi="Arial" w:cs="Arial"/>
          <w:szCs w:val="24"/>
        </w:rPr>
      </w:pPr>
      <w:r w:rsidRPr="001D1BDA">
        <w:rPr>
          <w:rFonts w:ascii="Arial" w:hAnsi="Arial" w:cs="Arial"/>
          <w:noProof/>
        </w:rPr>
        <mc:AlternateContent>
          <mc:Choice Requires="wps">
            <w:drawing>
              <wp:anchor distT="0" distB="0" distL="114300" distR="114300" simplePos="0" relativeHeight="251658240" behindDoc="0" locked="0" layoutInCell="1" allowOverlap="1" wp14:anchorId="2D7BF45E" wp14:editId="075A77D1">
                <wp:simplePos x="0" y="0"/>
                <wp:positionH relativeFrom="column">
                  <wp:posOffset>114300</wp:posOffset>
                </wp:positionH>
                <wp:positionV relativeFrom="paragraph">
                  <wp:posOffset>17145</wp:posOffset>
                </wp:positionV>
                <wp:extent cx="457200" cy="90170"/>
                <wp:effectExtent l="0" t="0" r="0" b="11430"/>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7DF76" id="Rectangle 17" o:spid="_x0000_s1026" style="position:absolute;margin-left:9pt;margin-top:1.35pt;width:36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9ykGgIAADwEAAAOAAAAZHJzL2Uyb0RvYy54bWysU1Fv0zAQfkfiP1h+p2mqlm5R02nqGEIa&#10;bGLwA1zHSSxsnzm7Tcev5+x0pYMXhMiD5cudP3/3fefV1cEatlcYNLial5MpZ8pJaLTrav71y+2b&#10;C85CFK4RBpyq+ZMK/Gr9+tVq8JWaQQ+mUcgIxIVq8DXvY/RVUQTZKyvCBLxylGwBrYgUYlc0KAZC&#10;t6aYTadviwGw8QhShUB/b8YkX2f8tlUy3rdtUJGZmhO3mFfM6zatxXolqg6F77U80hD/wMIK7ejS&#10;E9SNiILtUP8BZbVECNDGiQRbQNtqqXIP1E05/a2bx154lXshcYI/yRT+H6z8tH9Aphvybs6ZE5Y8&#10;+kyqCdcZxcplEmjwoaK6R/+AqcXg70B+C8zBpqcydY0IQ69EQ7TKVF+8OJCCQEfZdvgIDcGLXYSs&#10;1aFFmwBJBXbIljydLFGHyCT9nC+WZDNnklKX03KZHStE9XzWY4jvFViWNjVHop6xxf4uxMRFVM8l&#10;mTsY3dxqY3KA3XZjkO1FGo78ZfrU4nmZcWygyxezRUZ+kQt/B2F1pCk32tb84nSPqJJo71yTZzAK&#10;bcY9UTbuqGISbjRgC80TiYgwjjA9Odr0gD84G2h8ax6+7wQqzswHR0ZclvN5mvccZBE5w/PM9jwj&#10;nCSomkfOxu0mjm9k51F3Pd1U5t4dXJN5rc7KJmNHVkeyNKJZ8ONzSm/gPM5Vvx79+icAAAD//wMA&#10;UEsDBBQABgAIAAAAIQApNYev2QAAAAYBAAAPAAAAZHJzL2Rvd25yZXYueG1sTI/BTsMwDIbvSLxD&#10;ZCQuiKX0MLbSdGJIu+yC6PYAXuO1FYlTNdlaeHrMCY6ff+v353Ize6euNMY+sIGnRQaKuAm259bA&#10;8bB7XIGKCdmiC0wGvijCprq9KbGwYeIPutapVVLCsUADXUpDoXVsOvIYF2EgluwcRo9JcGy1HXGS&#10;cu90nmVL7bFnudDhQG8dNZ/1xRvYTlN/fv+u+WHfbud9jrsDJmfM/d38+gIq0Zz+luFXX9ShEqdT&#10;uLCNygmv5JVkIH8GJfE6EzzJeLkGXZX6v371AwAA//8DAFBLAQItABQABgAIAAAAIQC2gziS/gAA&#10;AOEBAAATAAAAAAAAAAAAAAAAAAAAAABbQ29udGVudF9UeXBlc10ueG1sUEsBAi0AFAAGAAgAAAAh&#10;ADj9If/WAAAAlAEAAAsAAAAAAAAAAAAAAAAALwEAAF9yZWxzLy5yZWxzUEsBAi0AFAAGAAgAAAAh&#10;APkr3KQaAgAAPAQAAA4AAAAAAAAAAAAAAAAALgIAAGRycy9lMm9Eb2MueG1sUEsBAi0AFAAGAAgA&#10;AAAhACk1h6/ZAAAABgEAAA8AAAAAAAAAAAAAAAAAdAQAAGRycy9kb3ducmV2LnhtbFBLBQYAAAAA&#10;BAAEAPMAAAB6BQAAAAA=&#10;" fillcolor="black"/>
            </w:pict>
          </mc:Fallback>
        </mc:AlternateContent>
      </w:r>
      <w:r w:rsidR="003F4642" w:rsidRPr="001D1BDA">
        <w:rPr>
          <w:rFonts w:ascii="Arial" w:hAnsi="Arial" w:cs="Arial"/>
          <w:szCs w:val="24"/>
        </w:rPr>
        <w:t xml:space="preserve"> </w:t>
      </w:r>
      <w:r w:rsidR="00B76E84" w:rsidRPr="001D1BDA">
        <w:rPr>
          <w:rFonts w:ascii="Arial" w:hAnsi="Arial" w:cs="Arial"/>
          <w:szCs w:val="24"/>
        </w:rPr>
        <w:t>Full time input</w:t>
      </w:r>
    </w:p>
    <w:p w14:paraId="72553722" w14:textId="77777777" w:rsidR="00BE08CC" w:rsidRPr="001D1BDA" w:rsidRDefault="009406FD" w:rsidP="00AB287F">
      <w:pPr>
        <w:tabs>
          <w:tab w:val="left" w:pos="360"/>
        </w:tabs>
        <w:ind w:left="720" w:firstLine="720"/>
        <w:rPr>
          <w:rFonts w:ascii="Arial" w:hAnsi="Arial" w:cs="Arial"/>
          <w:b/>
          <w:smallCaps/>
          <w:szCs w:val="24"/>
        </w:rPr>
      </w:pPr>
      <w:r w:rsidRPr="001D1BDA">
        <w:rPr>
          <w:rFonts w:ascii="Arial" w:hAnsi="Arial" w:cs="Arial"/>
          <w:noProof/>
        </w:rPr>
        <mc:AlternateContent>
          <mc:Choice Requires="wps">
            <w:drawing>
              <wp:anchor distT="0" distB="0" distL="114300" distR="114300" simplePos="0" relativeHeight="251658241" behindDoc="0" locked="0" layoutInCell="1" allowOverlap="1" wp14:anchorId="34B35336" wp14:editId="5E8C00A1">
                <wp:simplePos x="0" y="0"/>
                <wp:positionH relativeFrom="column">
                  <wp:posOffset>114300</wp:posOffset>
                </wp:positionH>
                <wp:positionV relativeFrom="paragraph">
                  <wp:posOffset>23495</wp:posOffset>
                </wp:positionV>
                <wp:extent cx="457200" cy="90170"/>
                <wp:effectExtent l="0" t="0" r="0" b="11430"/>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B13AF" id="Rectangle 18" o:spid="_x0000_s1026" style="position:absolute;margin-left:9pt;margin-top:1.85pt;width:36pt;height: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MnPAIAAIk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qN2C0o0&#10;dKjRZ6wa6EYJki9jgXrrC8Q92gcXU/T2zrCvnmizaREmbp0zfSuAI6084rMXD+LB41NS9R8NR/ew&#10;DybV6li7LjrEKpBjkuR0lkQcA2F4OV9cocyUMDRdT/OrpFgGxfNb63x4L0xH4qakDqkn33C48yFy&#10;geIZEkNZCGEnlRrhPX+yWwlNelI3GzUk6JoKt+QAsWnSl9KC4gyp/ojdpW/EjpBIYAwaCShNesxk&#10;MVukmN4oySOhVNi/xn0B62TAkVGyK+nyTA6KqMA7zVNDB5Bq2GN4pUdJogqDmpXhJ1TEmWEecH5x&#10;0xr3nZIeZ6Gk/tsenKBEfdCo6nU+n8fhSYekCCXu0lJdWkAzdFXSQMmw3YRh4PbWyabFSHnKXZtb&#10;7IRaJplilwysRrLY70m9cTbjQF2eE+rnH2T9AwAA//8DAFBLAwQUAAYACAAAACEAEFDV0dsAAAAG&#10;AQAADwAAAGRycy9kb3ducmV2LnhtbEyPwU7DMAyG70i8Q2QkbiwZQ+tamk4IgYTQDlD2AGnjtdUa&#10;p2qyrnt7zIkdP//W78/5dna9mHAMnScNy4UCgVR721GjYf/z/rABEaIha3pPqOGCAbbF7U1uMuvP&#10;9I1TGRvBJRQyo6GNccikDHWLzoSFH5A4O/jRmcg4NtKO5szlrpePSq2lMx3xhdYM+NpifSxPTkP3&#10;sU6+LpP5fCufdsu4I1Wlq73W93fzyzOIiHP8X4Y/fVaHgp0qfyIbRM+84VeihlUCguNUMVY8TlKQ&#10;RS6v9YtfAAAA//8DAFBLAQItABQABgAIAAAAIQC2gziS/gAAAOEBAAATAAAAAAAAAAAAAAAAAAAA&#10;AABbQ29udGVudF9UeXBlc10ueG1sUEsBAi0AFAAGAAgAAAAhADj9If/WAAAAlAEAAAsAAAAAAAAA&#10;AAAAAAAALwEAAF9yZWxzLy5yZWxzUEsBAi0AFAAGAAgAAAAhACbzUyc8AgAAiQQAAA4AAAAAAAAA&#10;AAAAAAAALgIAAGRycy9lMm9Eb2MueG1sUEsBAi0AFAAGAAgAAAAhABBQ1dHbAAAABgEAAA8AAAAA&#10;AAAAAAAAAAAAlgQAAGRycy9kb3ducmV2LnhtbFBLBQYAAAAABAAEAPMAAACeBQAAAAA=&#10;" fillcolor="black">
                <v:fill r:id="rId35" o:title="" type="pattern"/>
              </v:rect>
            </w:pict>
          </mc:Fallback>
        </mc:AlternateContent>
      </w:r>
      <w:r w:rsidR="003F4642" w:rsidRPr="001D1BDA">
        <w:rPr>
          <w:rFonts w:ascii="Arial" w:hAnsi="Arial" w:cs="Arial"/>
          <w:szCs w:val="24"/>
        </w:rPr>
        <w:t xml:space="preserve"> </w:t>
      </w:r>
      <w:r w:rsidR="00B76E84" w:rsidRPr="001D1BDA">
        <w:rPr>
          <w:rFonts w:ascii="Arial" w:hAnsi="Arial" w:cs="Arial"/>
          <w:szCs w:val="24"/>
        </w:rPr>
        <w:t>Part time input</w:t>
      </w:r>
    </w:p>
    <w:p w14:paraId="4A30F4FC" w14:textId="77777777" w:rsidR="00F3316A" w:rsidRPr="001D1BDA" w:rsidRDefault="00F3316A" w:rsidP="00955ED6">
      <w:pPr>
        <w:jc w:val="center"/>
        <w:rPr>
          <w:rFonts w:ascii="Arial" w:hAnsi="Arial" w:cs="Arial"/>
          <w:b/>
          <w:smallCaps/>
          <w:szCs w:val="24"/>
        </w:rPr>
      </w:pPr>
    </w:p>
    <w:p w14:paraId="53333519" w14:textId="77777777" w:rsidR="009B603E" w:rsidRPr="001D1BDA" w:rsidRDefault="009B603E" w:rsidP="00955ED6">
      <w:pPr>
        <w:jc w:val="center"/>
        <w:rPr>
          <w:rFonts w:ascii="Arial" w:hAnsi="Arial" w:cs="Arial"/>
          <w:b/>
          <w:smallCaps/>
          <w:szCs w:val="24"/>
        </w:rPr>
      </w:pPr>
    </w:p>
    <w:p w14:paraId="6E88D9D8" w14:textId="77777777" w:rsidR="009B603E" w:rsidRPr="001D1BDA" w:rsidRDefault="009B603E" w:rsidP="00955ED6">
      <w:pPr>
        <w:jc w:val="center"/>
        <w:rPr>
          <w:rFonts w:ascii="Arial" w:hAnsi="Arial" w:cs="Arial"/>
          <w:b/>
          <w:smallCaps/>
          <w:szCs w:val="24"/>
        </w:rPr>
      </w:pPr>
      <w:r w:rsidRPr="001D1BDA">
        <w:rPr>
          <w:rFonts w:ascii="Arial" w:hAnsi="Arial" w:cs="Arial"/>
          <w:b/>
          <w:smallCaps/>
          <w:szCs w:val="24"/>
        </w:rPr>
        <w:br w:type="page"/>
      </w:r>
    </w:p>
    <w:tbl>
      <w:tblPr>
        <w:tblW w:w="0" w:type="auto"/>
        <w:tblInd w:w="474" w:type="dxa"/>
        <w:tblLayout w:type="fixed"/>
        <w:tblCellMar>
          <w:left w:w="72" w:type="dxa"/>
          <w:right w:w="72" w:type="dxa"/>
        </w:tblCellMar>
        <w:tblLook w:val="0000" w:firstRow="0" w:lastRow="0" w:firstColumn="0" w:lastColumn="0" w:noHBand="0" w:noVBand="0"/>
      </w:tblPr>
      <w:tblGrid>
        <w:gridCol w:w="4320"/>
        <w:gridCol w:w="576"/>
        <w:gridCol w:w="576"/>
        <w:gridCol w:w="576"/>
        <w:gridCol w:w="576"/>
        <w:gridCol w:w="576"/>
        <w:gridCol w:w="576"/>
        <w:gridCol w:w="576"/>
        <w:gridCol w:w="576"/>
        <w:gridCol w:w="576"/>
        <w:gridCol w:w="576"/>
        <w:gridCol w:w="576"/>
        <w:gridCol w:w="576"/>
        <w:gridCol w:w="1728"/>
      </w:tblGrid>
      <w:tr w:rsidR="009B603E" w:rsidRPr="001D1BDA" w14:paraId="776511C8" w14:textId="77777777" w:rsidTr="00A060FB">
        <w:tc>
          <w:tcPr>
            <w:tcW w:w="12960" w:type="dxa"/>
            <w:gridSpan w:val="14"/>
          </w:tcPr>
          <w:p w14:paraId="131A248A" w14:textId="77777777" w:rsidR="009B603E" w:rsidRPr="001D1BDA" w:rsidRDefault="009B603E" w:rsidP="00A060FB">
            <w:pPr>
              <w:suppressAutoHyphens/>
              <w:jc w:val="center"/>
              <w:rPr>
                <w:rFonts w:ascii="Arial" w:hAnsi="Arial" w:cs="Arial"/>
                <w:spacing w:val="-3"/>
              </w:rPr>
            </w:pPr>
            <w:r w:rsidRPr="001D1BDA">
              <w:rPr>
                <w:rFonts w:ascii="Arial" w:hAnsi="Arial" w:cs="Arial"/>
                <w:b/>
                <w:smallCaps/>
                <w:szCs w:val="24"/>
              </w:rPr>
              <w:lastRenderedPageBreak/>
              <w:br w:type="page"/>
            </w:r>
            <w:r w:rsidRPr="001D1BDA">
              <w:rPr>
                <w:rFonts w:ascii="Arial" w:hAnsi="Arial" w:cs="Arial"/>
                <w:b/>
                <w:sz w:val="28"/>
              </w:rPr>
              <w:t>1H. W</w:t>
            </w:r>
            <w:r w:rsidR="00A060FB" w:rsidRPr="001D1BDA">
              <w:rPr>
                <w:rFonts w:ascii="Arial" w:hAnsi="Arial" w:cs="Arial"/>
                <w:b/>
                <w:sz w:val="28"/>
              </w:rPr>
              <w:t>ORK PLAN</w:t>
            </w:r>
          </w:p>
          <w:p w14:paraId="6CF8795A" w14:textId="77777777" w:rsidR="009B603E" w:rsidRPr="001D1BDA" w:rsidRDefault="009B603E" w:rsidP="00A060FB">
            <w:pPr>
              <w:suppressAutoHyphens/>
              <w:jc w:val="center"/>
              <w:rPr>
                <w:rFonts w:ascii="Arial" w:hAnsi="Arial" w:cs="Arial"/>
                <w:spacing w:val="-3"/>
              </w:rPr>
            </w:pPr>
          </w:p>
          <w:p w14:paraId="13546CE1" w14:textId="77777777" w:rsidR="009B603E" w:rsidRPr="001D1BDA" w:rsidRDefault="009B603E" w:rsidP="00A060FB">
            <w:pPr>
              <w:suppressAutoHyphens/>
              <w:jc w:val="center"/>
              <w:rPr>
                <w:rFonts w:ascii="Arial" w:hAnsi="Arial" w:cs="Arial"/>
                <w:spacing w:val="-3"/>
              </w:rPr>
            </w:pPr>
            <w:r w:rsidRPr="001D1BDA">
              <w:rPr>
                <w:rFonts w:ascii="Arial" w:hAnsi="Arial" w:cs="Arial"/>
                <w:b/>
                <w:spacing w:val="-3"/>
              </w:rPr>
              <w:t>1. Field Investigation</w:t>
            </w:r>
          </w:p>
          <w:p w14:paraId="28E1BEE5" w14:textId="77777777" w:rsidR="009B603E" w:rsidRPr="001D1BDA" w:rsidRDefault="009B603E" w:rsidP="00A060FB">
            <w:pPr>
              <w:suppressAutoHyphens/>
              <w:jc w:val="center"/>
              <w:rPr>
                <w:rFonts w:ascii="Arial" w:hAnsi="Arial" w:cs="Arial"/>
                <w:spacing w:val="-3"/>
              </w:rPr>
            </w:pPr>
          </w:p>
        </w:tc>
      </w:tr>
      <w:tr w:rsidR="009B603E" w:rsidRPr="001D1BDA" w14:paraId="23C1AC27" w14:textId="77777777" w:rsidTr="00A060FB">
        <w:tc>
          <w:tcPr>
            <w:tcW w:w="4320" w:type="dxa"/>
            <w:tcBorders>
              <w:top w:val="double" w:sz="7" w:space="0" w:color="auto"/>
              <w:left w:val="double" w:sz="7" w:space="0" w:color="auto"/>
            </w:tcBorders>
          </w:tcPr>
          <w:p w14:paraId="7B682781" w14:textId="77777777" w:rsidR="009B603E" w:rsidRPr="001D1BDA" w:rsidRDefault="009B603E" w:rsidP="00A060FB">
            <w:pPr>
              <w:tabs>
                <w:tab w:val="left" w:pos="0"/>
              </w:tabs>
              <w:suppressAutoHyphens/>
              <w:jc w:val="both"/>
              <w:rPr>
                <w:rFonts w:ascii="Arial" w:hAnsi="Arial" w:cs="Arial"/>
                <w:spacing w:val="-3"/>
              </w:rPr>
            </w:pPr>
          </w:p>
        </w:tc>
        <w:tc>
          <w:tcPr>
            <w:tcW w:w="8640" w:type="dxa"/>
            <w:gridSpan w:val="13"/>
            <w:tcBorders>
              <w:top w:val="double" w:sz="7" w:space="0" w:color="auto"/>
              <w:left w:val="single" w:sz="7" w:space="0" w:color="auto"/>
              <w:bottom w:val="single" w:sz="7" w:space="0" w:color="auto"/>
              <w:right w:val="double" w:sz="7" w:space="0" w:color="auto"/>
            </w:tcBorders>
          </w:tcPr>
          <w:p w14:paraId="65C077D2" w14:textId="77777777" w:rsidR="009B603E" w:rsidRPr="001D1BDA" w:rsidRDefault="009B603E" w:rsidP="00A060FB">
            <w:pPr>
              <w:suppressAutoHyphens/>
              <w:jc w:val="center"/>
              <w:rPr>
                <w:rFonts w:ascii="Arial" w:hAnsi="Arial" w:cs="Arial"/>
                <w:spacing w:val="-3"/>
              </w:rPr>
            </w:pPr>
            <w:r w:rsidRPr="001D1BDA">
              <w:rPr>
                <w:rFonts w:ascii="Arial" w:hAnsi="Arial" w:cs="Arial"/>
                <w:spacing w:val="-3"/>
              </w:rPr>
              <w:t>Monthly Program from date of assignment (in the form of a Bar Chart)</w:t>
            </w:r>
          </w:p>
        </w:tc>
      </w:tr>
      <w:tr w:rsidR="009B603E" w:rsidRPr="001D1BDA" w14:paraId="50AED3C7" w14:textId="77777777" w:rsidTr="00A060FB">
        <w:tc>
          <w:tcPr>
            <w:tcW w:w="4320" w:type="dxa"/>
            <w:tcBorders>
              <w:left w:val="double" w:sz="7" w:space="0" w:color="auto"/>
              <w:bottom w:val="single" w:sz="7" w:space="0" w:color="auto"/>
            </w:tcBorders>
          </w:tcPr>
          <w:p w14:paraId="57F6071E" w14:textId="77777777" w:rsidR="009B603E" w:rsidRPr="001D1BDA" w:rsidRDefault="009B603E" w:rsidP="00A060FB">
            <w:pPr>
              <w:suppressAutoHyphens/>
              <w:jc w:val="center"/>
              <w:rPr>
                <w:rFonts w:ascii="Arial" w:hAnsi="Arial" w:cs="Arial"/>
                <w:spacing w:val="-3"/>
              </w:rPr>
            </w:pPr>
            <w:r w:rsidRPr="001D1BDA">
              <w:rPr>
                <w:rFonts w:ascii="Arial" w:hAnsi="Arial" w:cs="Arial"/>
                <w:spacing w:val="-3"/>
              </w:rPr>
              <w:t>Items of Work/Activities</w:t>
            </w:r>
          </w:p>
        </w:tc>
        <w:tc>
          <w:tcPr>
            <w:tcW w:w="576" w:type="dxa"/>
            <w:tcBorders>
              <w:top w:val="single" w:sz="7" w:space="0" w:color="auto"/>
              <w:left w:val="single" w:sz="7" w:space="0" w:color="auto"/>
            </w:tcBorders>
          </w:tcPr>
          <w:p w14:paraId="147BF786" w14:textId="77777777" w:rsidR="009B603E" w:rsidRPr="001D1BDA" w:rsidRDefault="009B603E" w:rsidP="00A060FB">
            <w:pPr>
              <w:suppressAutoHyphens/>
              <w:jc w:val="center"/>
              <w:rPr>
                <w:rFonts w:ascii="Arial" w:hAnsi="Arial" w:cs="Arial"/>
                <w:spacing w:val="-3"/>
              </w:rPr>
            </w:pPr>
            <w:r w:rsidRPr="001D1BDA">
              <w:rPr>
                <w:rFonts w:ascii="Arial" w:hAnsi="Arial" w:cs="Arial"/>
                <w:spacing w:val="-3"/>
              </w:rPr>
              <w:t>1</w:t>
            </w:r>
          </w:p>
        </w:tc>
        <w:tc>
          <w:tcPr>
            <w:tcW w:w="576" w:type="dxa"/>
            <w:tcBorders>
              <w:top w:val="single" w:sz="7" w:space="0" w:color="auto"/>
              <w:left w:val="single" w:sz="7" w:space="0" w:color="auto"/>
              <w:bottom w:val="single" w:sz="7" w:space="0" w:color="auto"/>
            </w:tcBorders>
          </w:tcPr>
          <w:p w14:paraId="72D37930" w14:textId="77777777" w:rsidR="009B603E" w:rsidRPr="001D1BDA" w:rsidRDefault="009B603E" w:rsidP="00A060FB">
            <w:pPr>
              <w:suppressAutoHyphens/>
              <w:jc w:val="center"/>
              <w:rPr>
                <w:rFonts w:ascii="Arial" w:hAnsi="Arial" w:cs="Arial"/>
                <w:spacing w:val="-3"/>
              </w:rPr>
            </w:pPr>
            <w:r w:rsidRPr="001D1BDA">
              <w:rPr>
                <w:rFonts w:ascii="Arial" w:hAnsi="Arial" w:cs="Arial"/>
                <w:spacing w:val="-3"/>
              </w:rPr>
              <w:t>2</w:t>
            </w:r>
          </w:p>
        </w:tc>
        <w:tc>
          <w:tcPr>
            <w:tcW w:w="576" w:type="dxa"/>
            <w:tcBorders>
              <w:top w:val="single" w:sz="7" w:space="0" w:color="auto"/>
              <w:left w:val="single" w:sz="7" w:space="0" w:color="auto"/>
            </w:tcBorders>
          </w:tcPr>
          <w:p w14:paraId="35DD1868" w14:textId="77777777" w:rsidR="009B603E" w:rsidRPr="001D1BDA" w:rsidRDefault="009B603E" w:rsidP="00A060FB">
            <w:pPr>
              <w:suppressAutoHyphens/>
              <w:jc w:val="center"/>
              <w:rPr>
                <w:rFonts w:ascii="Arial" w:hAnsi="Arial" w:cs="Arial"/>
                <w:spacing w:val="-3"/>
              </w:rPr>
            </w:pPr>
            <w:r w:rsidRPr="001D1BDA">
              <w:rPr>
                <w:rFonts w:ascii="Arial" w:hAnsi="Arial" w:cs="Arial"/>
                <w:spacing w:val="-3"/>
              </w:rPr>
              <w:t>3</w:t>
            </w:r>
          </w:p>
        </w:tc>
        <w:tc>
          <w:tcPr>
            <w:tcW w:w="576" w:type="dxa"/>
            <w:tcBorders>
              <w:top w:val="single" w:sz="7" w:space="0" w:color="auto"/>
              <w:left w:val="single" w:sz="7" w:space="0" w:color="auto"/>
              <w:bottom w:val="single" w:sz="7" w:space="0" w:color="auto"/>
            </w:tcBorders>
          </w:tcPr>
          <w:p w14:paraId="7DFE0BE5" w14:textId="77777777" w:rsidR="009B603E" w:rsidRPr="001D1BDA" w:rsidRDefault="009B603E" w:rsidP="00A060FB">
            <w:pPr>
              <w:suppressAutoHyphens/>
              <w:jc w:val="center"/>
              <w:rPr>
                <w:rFonts w:ascii="Arial" w:hAnsi="Arial" w:cs="Arial"/>
                <w:spacing w:val="-3"/>
              </w:rPr>
            </w:pPr>
            <w:r w:rsidRPr="001D1BDA">
              <w:rPr>
                <w:rFonts w:ascii="Arial" w:hAnsi="Arial" w:cs="Arial"/>
                <w:spacing w:val="-3"/>
              </w:rPr>
              <w:t>4</w:t>
            </w:r>
          </w:p>
        </w:tc>
        <w:tc>
          <w:tcPr>
            <w:tcW w:w="576" w:type="dxa"/>
            <w:tcBorders>
              <w:top w:val="single" w:sz="7" w:space="0" w:color="auto"/>
              <w:left w:val="single" w:sz="7" w:space="0" w:color="auto"/>
            </w:tcBorders>
          </w:tcPr>
          <w:p w14:paraId="161B4049" w14:textId="77777777" w:rsidR="009B603E" w:rsidRPr="001D1BDA" w:rsidRDefault="009B603E" w:rsidP="00A060FB">
            <w:pPr>
              <w:suppressAutoHyphens/>
              <w:jc w:val="center"/>
              <w:rPr>
                <w:rFonts w:ascii="Arial" w:hAnsi="Arial" w:cs="Arial"/>
                <w:spacing w:val="-3"/>
              </w:rPr>
            </w:pPr>
            <w:r w:rsidRPr="001D1BDA">
              <w:rPr>
                <w:rFonts w:ascii="Arial" w:hAnsi="Arial" w:cs="Arial"/>
                <w:spacing w:val="-3"/>
              </w:rPr>
              <w:t>5</w:t>
            </w:r>
          </w:p>
        </w:tc>
        <w:tc>
          <w:tcPr>
            <w:tcW w:w="576" w:type="dxa"/>
            <w:tcBorders>
              <w:top w:val="single" w:sz="7" w:space="0" w:color="auto"/>
              <w:left w:val="single" w:sz="7" w:space="0" w:color="auto"/>
              <w:bottom w:val="single" w:sz="7" w:space="0" w:color="auto"/>
            </w:tcBorders>
          </w:tcPr>
          <w:p w14:paraId="2E7E002B" w14:textId="77777777" w:rsidR="009B603E" w:rsidRPr="001D1BDA" w:rsidRDefault="009B603E" w:rsidP="00A060FB">
            <w:pPr>
              <w:suppressAutoHyphens/>
              <w:jc w:val="center"/>
              <w:rPr>
                <w:rFonts w:ascii="Arial" w:hAnsi="Arial" w:cs="Arial"/>
                <w:spacing w:val="-3"/>
              </w:rPr>
            </w:pPr>
            <w:r w:rsidRPr="001D1BDA">
              <w:rPr>
                <w:rFonts w:ascii="Arial" w:hAnsi="Arial" w:cs="Arial"/>
                <w:spacing w:val="-3"/>
              </w:rPr>
              <w:t>6</w:t>
            </w:r>
          </w:p>
        </w:tc>
        <w:tc>
          <w:tcPr>
            <w:tcW w:w="576" w:type="dxa"/>
            <w:tcBorders>
              <w:top w:val="single" w:sz="7" w:space="0" w:color="auto"/>
              <w:left w:val="single" w:sz="7" w:space="0" w:color="auto"/>
            </w:tcBorders>
          </w:tcPr>
          <w:p w14:paraId="32D94EAF" w14:textId="77777777" w:rsidR="009B603E" w:rsidRPr="001D1BDA" w:rsidRDefault="009B603E" w:rsidP="00A060FB">
            <w:pPr>
              <w:suppressAutoHyphens/>
              <w:jc w:val="center"/>
              <w:rPr>
                <w:rFonts w:ascii="Arial" w:hAnsi="Arial" w:cs="Arial"/>
                <w:spacing w:val="-3"/>
              </w:rPr>
            </w:pPr>
            <w:r w:rsidRPr="001D1BDA">
              <w:rPr>
                <w:rFonts w:ascii="Arial" w:hAnsi="Arial" w:cs="Arial"/>
                <w:spacing w:val="-3"/>
              </w:rPr>
              <w:t>7</w:t>
            </w:r>
          </w:p>
        </w:tc>
        <w:tc>
          <w:tcPr>
            <w:tcW w:w="576" w:type="dxa"/>
            <w:tcBorders>
              <w:top w:val="single" w:sz="7" w:space="0" w:color="auto"/>
              <w:left w:val="single" w:sz="7" w:space="0" w:color="auto"/>
              <w:bottom w:val="single" w:sz="7" w:space="0" w:color="auto"/>
            </w:tcBorders>
          </w:tcPr>
          <w:p w14:paraId="55AC59FA" w14:textId="77777777" w:rsidR="009B603E" w:rsidRPr="001D1BDA" w:rsidRDefault="009B603E" w:rsidP="00A060FB">
            <w:pPr>
              <w:suppressAutoHyphens/>
              <w:jc w:val="center"/>
              <w:rPr>
                <w:rFonts w:ascii="Arial" w:hAnsi="Arial" w:cs="Arial"/>
                <w:spacing w:val="-3"/>
              </w:rPr>
            </w:pPr>
            <w:r w:rsidRPr="001D1BDA">
              <w:rPr>
                <w:rFonts w:ascii="Arial" w:hAnsi="Arial" w:cs="Arial"/>
                <w:spacing w:val="-3"/>
              </w:rPr>
              <w:t>8</w:t>
            </w:r>
          </w:p>
        </w:tc>
        <w:tc>
          <w:tcPr>
            <w:tcW w:w="576" w:type="dxa"/>
            <w:tcBorders>
              <w:top w:val="single" w:sz="7" w:space="0" w:color="auto"/>
              <w:left w:val="single" w:sz="7" w:space="0" w:color="auto"/>
            </w:tcBorders>
          </w:tcPr>
          <w:p w14:paraId="5004B3D2" w14:textId="77777777" w:rsidR="009B603E" w:rsidRPr="001D1BDA" w:rsidRDefault="009B603E" w:rsidP="00A060FB">
            <w:pPr>
              <w:suppressAutoHyphens/>
              <w:jc w:val="center"/>
              <w:rPr>
                <w:rFonts w:ascii="Arial" w:hAnsi="Arial" w:cs="Arial"/>
                <w:spacing w:val="-3"/>
              </w:rPr>
            </w:pPr>
            <w:r w:rsidRPr="001D1BDA">
              <w:rPr>
                <w:rFonts w:ascii="Arial" w:hAnsi="Arial" w:cs="Arial"/>
                <w:spacing w:val="-3"/>
              </w:rPr>
              <w:t>9</w:t>
            </w:r>
          </w:p>
        </w:tc>
        <w:tc>
          <w:tcPr>
            <w:tcW w:w="576" w:type="dxa"/>
            <w:tcBorders>
              <w:top w:val="single" w:sz="7" w:space="0" w:color="auto"/>
              <w:left w:val="single" w:sz="7" w:space="0" w:color="auto"/>
              <w:bottom w:val="single" w:sz="7" w:space="0" w:color="auto"/>
            </w:tcBorders>
          </w:tcPr>
          <w:p w14:paraId="5F735D9F" w14:textId="77777777" w:rsidR="009B603E" w:rsidRPr="001D1BDA" w:rsidRDefault="009B603E" w:rsidP="00A060FB">
            <w:pPr>
              <w:suppressAutoHyphens/>
              <w:jc w:val="center"/>
              <w:rPr>
                <w:rFonts w:ascii="Arial" w:hAnsi="Arial" w:cs="Arial"/>
                <w:spacing w:val="-3"/>
              </w:rPr>
            </w:pPr>
            <w:r w:rsidRPr="001D1BDA">
              <w:rPr>
                <w:rFonts w:ascii="Arial" w:hAnsi="Arial" w:cs="Arial"/>
                <w:spacing w:val="-3"/>
              </w:rPr>
              <w:t>10</w:t>
            </w:r>
          </w:p>
        </w:tc>
        <w:tc>
          <w:tcPr>
            <w:tcW w:w="576" w:type="dxa"/>
            <w:tcBorders>
              <w:top w:val="single" w:sz="7" w:space="0" w:color="auto"/>
              <w:left w:val="single" w:sz="7" w:space="0" w:color="auto"/>
            </w:tcBorders>
          </w:tcPr>
          <w:p w14:paraId="67DB90E6" w14:textId="77777777" w:rsidR="009B603E" w:rsidRPr="001D1BDA" w:rsidRDefault="009B603E" w:rsidP="00A060FB">
            <w:pPr>
              <w:suppressAutoHyphens/>
              <w:jc w:val="center"/>
              <w:rPr>
                <w:rFonts w:ascii="Arial" w:hAnsi="Arial" w:cs="Arial"/>
                <w:spacing w:val="-3"/>
              </w:rPr>
            </w:pPr>
            <w:r w:rsidRPr="001D1BDA">
              <w:rPr>
                <w:rFonts w:ascii="Arial" w:hAnsi="Arial" w:cs="Arial"/>
                <w:spacing w:val="-3"/>
              </w:rPr>
              <w:t>11</w:t>
            </w:r>
          </w:p>
        </w:tc>
        <w:tc>
          <w:tcPr>
            <w:tcW w:w="576" w:type="dxa"/>
            <w:tcBorders>
              <w:top w:val="single" w:sz="7" w:space="0" w:color="auto"/>
              <w:left w:val="single" w:sz="7" w:space="0" w:color="auto"/>
            </w:tcBorders>
          </w:tcPr>
          <w:p w14:paraId="6D52B639" w14:textId="77777777" w:rsidR="009B603E" w:rsidRPr="001D1BDA" w:rsidRDefault="009B603E" w:rsidP="00A060FB">
            <w:pPr>
              <w:suppressAutoHyphens/>
              <w:jc w:val="center"/>
              <w:rPr>
                <w:rFonts w:ascii="Arial" w:hAnsi="Arial" w:cs="Arial"/>
                <w:spacing w:val="-3"/>
              </w:rPr>
            </w:pPr>
            <w:r w:rsidRPr="001D1BDA">
              <w:rPr>
                <w:rFonts w:ascii="Arial" w:hAnsi="Arial" w:cs="Arial"/>
                <w:spacing w:val="-3"/>
              </w:rPr>
              <w:t>12</w:t>
            </w:r>
          </w:p>
        </w:tc>
        <w:tc>
          <w:tcPr>
            <w:tcW w:w="1728" w:type="dxa"/>
            <w:tcBorders>
              <w:top w:val="single" w:sz="7" w:space="0" w:color="auto"/>
              <w:left w:val="single" w:sz="7" w:space="0" w:color="auto"/>
              <w:bottom w:val="single" w:sz="7" w:space="0" w:color="auto"/>
              <w:right w:val="double" w:sz="7" w:space="0" w:color="auto"/>
            </w:tcBorders>
          </w:tcPr>
          <w:p w14:paraId="19258D6A" w14:textId="77777777" w:rsidR="009B603E" w:rsidRPr="001D1BDA" w:rsidRDefault="009B603E" w:rsidP="00A060FB">
            <w:pPr>
              <w:suppressAutoHyphens/>
              <w:jc w:val="center"/>
              <w:rPr>
                <w:rFonts w:ascii="Arial" w:hAnsi="Arial" w:cs="Arial"/>
                <w:spacing w:val="-3"/>
              </w:rPr>
            </w:pPr>
          </w:p>
        </w:tc>
      </w:tr>
      <w:tr w:rsidR="009B603E" w:rsidRPr="001D1BDA" w14:paraId="4BCEEB91" w14:textId="77777777" w:rsidTr="00A060FB">
        <w:tc>
          <w:tcPr>
            <w:tcW w:w="4320" w:type="dxa"/>
            <w:tcBorders>
              <w:left w:val="double" w:sz="7" w:space="0" w:color="auto"/>
            </w:tcBorders>
          </w:tcPr>
          <w:p w14:paraId="5DFF62F1" w14:textId="77777777" w:rsidR="009B603E" w:rsidRPr="001D1BDA" w:rsidRDefault="009B603E" w:rsidP="00A060FB">
            <w:pPr>
              <w:tabs>
                <w:tab w:val="left" w:pos="0"/>
              </w:tabs>
              <w:suppressAutoHyphens/>
              <w:jc w:val="both"/>
              <w:rPr>
                <w:rFonts w:ascii="Arial" w:hAnsi="Arial" w:cs="Arial"/>
                <w:spacing w:val="-3"/>
              </w:rPr>
            </w:pPr>
          </w:p>
          <w:p w14:paraId="298395BD"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single" w:sz="7" w:space="0" w:color="auto"/>
              <w:left w:val="single" w:sz="7" w:space="0" w:color="auto"/>
              <w:right w:val="single" w:sz="7" w:space="0" w:color="auto"/>
            </w:tcBorders>
          </w:tcPr>
          <w:p w14:paraId="38143380" w14:textId="77777777" w:rsidR="009B603E" w:rsidRPr="001D1BDA" w:rsidRDefault="009B603E" w:rsidP="00A060FB">
            <w:pPr>
              <w:tabs>
                <w:tab w:val="left" w:pos="0"/>
              </w:tabs>
              <w:suppressAutoHyphens/>
              <w:jc w:val="both"/>
              <w:rPr>
                <w:rFonts w:ascii="Arial" w:hAnsi="Arial" w:cs="Arial"/>
                <w:spacing w:val="-3"/>
              </w:rPr>
            </w:pPr>
          </w:p>
        </w:tc>
        <w:tc>
          <w:tcPr>
            <w:tcW w:w="576" w:type="dxa"/>
          </w:tcPr>
          <w:p w14:paraId="7A08860B"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single" w:sz="7" w:space="0" w:color="auto"/>
              <w:left w:val="single" w:sz="7" w:space="0" w:color="auto"/>
              <w:right w:val="single" w:sz="7" w:space="0" w:color="auto"/>
            </w:tcBorders>
          </w:tcPr>
          <w:p w14:paraId="340B5E51" w14:textId="77777777" w:rsidR="009B603E" w:rsidRPr="001D1BDA" w:rsidRDefault="009B603E" w:rsidP="00A060FB">
            <w:pPr>
              <w:tabs>
                <w:tab w:val="left" w:pos="0"/>
              </w:tabs>
              <w:suppressAutoHyphens/>
              <w:jc w:val="both"/>
              <w:rPr>
                <w:rFonts w:ascii="Arial" w:hAnsi="Arial" w:cs="Arial"/>
                <w:spacing w:val="-3"/>
              </w:rPr>
            </w:pPr>
          </w:p>
        </w:tc>
        <w:tc>
          <w:tcPr>
            <w:tcW w:w="576" w:type="dxa"/>
          </w:tcPr>
          <w:p w14:paraId="332E08E4"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single" w:sz="7" w:space="0" w:color="auto"/>
              <w:left w:val="single" w:sz="7" w:space="0" w:color="auto"/>
              <w:right w:val="single" w:sz="7" w:space="0" w:color="auto"/>
            </w:tcBorders>
          </w:tcPr>
          <w:p w14:paraId="0817E6E7" w14:textId="77777777" w:rsidR="009B603E" w:rsidRPr="001D1BDA" w:rsidRDefault="009B603E" w:rsidP="00A060FB">
            <w:pPr>
              <w:tabs>
                <w:tab w:val="left" w:pos="0"/>
              </w:tabs>
              <w:suppressAutoHyphens/>
              <w:jc w:val="both"/>
              <w:rPr>
                <w:rFonts w:ascii="Arial" w:hAnsi="Arial" w:cs="Arial"/>
                <w:spacing w:val="-3"/>
              </w:rPr>
            </w:pPr>
          </w:p>
        </w:tc>
        <w:tc>
          <w:tcPr>
            <w:tcW w:w="576" w:type="dxa"/>
          </w:tcPr>
          <w:p w14:paraId="1801D7C1"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single" w:sz="7" w:space="0" w:color="auto"/>
              <w:left w:val="single" w:sz="7" w:space="0" w:color="auto"/>
              <w:right w:val="single" w:sz="7" w:space="0" w:color="auto"/>
            </w:tcBorders>
          </w:tcPr>
          <w:p w14:paraId="19BEC48F" w14:textId="77777777" w:rsidR="009B603E" w:rsidRPr="001D1BDA" w:rsidRDefault="009B603E" w:rsidP="00A060FB">
            <w:pPr>
              <w:tabs>
                <w:tab w:val="left" w:pos="0"/>
              </w:tabs>
              <w:suppressAutoHyphens/>
              <w:jc w:val="both"/>
              <w:rPr>
                <w:rFonts w:ascii="Arial" w:hAnsi="Arial" w:cs="Arial"/>
                <w:spacing w:val="-3"/>
              </w:rPr>
            </w:pPr>
          </w:p>
        </w:tc>
        <w:tc>
          <w:tcPr>
            <w:tcW w:w="576" w:type="dxa"/>
          </w:tcPr>
          <w:p w14:paraId="46875354"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single" w:sz="7" w:space="0" w:color="auto"/>
              <w:left w:val="single" w:sz="7" w:space="0" w:color="auto"/>
              <w:right w:val="single" w:sz="7" w:space="0" w:color="auto"/>
            </w:tcBorders>
          </w:tcPr>
          <w:p w14:paraId="50948BE4" w14:textId="77777777" w:rsidR="009B603E" w:rsidRPr="001D1BDA" w:rsidRDefault="009B603E" w:rsidP="00A060FB">
            <w:pPr>
              <w:tabs>
                <w:tab w:val="left" w:pos="0"/>
              </w:tabs>
              <w:suppressAutoHyphens/>
              <w:jc w:val="both"/>
              <w:rPr>
                <w:rFonts w:ascii="Arial" w:hAnsi="Arial" w:cs="Arial"/>
                <w:spacing w:val="-3"/>
              </w:rPr>
            </w:pPr>
          </w:p>
        </w:tc>
        <w:tc>
          <w:tcPr>
            <w:tcW w:w="576" w:type="dxa"/>
          </w:tcPr>
          <w:p w14:paraId="6DC78384"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single" w:sz="7" w:space="0" w:color="auto"/>
              <w:left w:val="single" w:sz="7" w:space="0" w:color="auto"/>
              <w:right w:val="single" w:sz="7" w:space="0" w:color="auto"/>
            </w:tcBorders>
          </w:tcPr>
          <w:p w14:paraId="1A0D490E"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single" w:sz="7" w:space="0" w:color="auto"/>
              <w:right w:val="single" w:sz="7" w:space="0" w:color="auto"/>
            </w:tcBorders>
          </w:tcPr>
          <w:p w14:paraId="0AB8595C" w14:textId="77777777" w:rsidR="009B603E" w:rsidRPr="001D1BDA" w:rsidRDefault="009B603E" w:rsidP="00A060FB">
            <w:pPr>
              <w:tabs>
                <w:tab w:val="left" w:pos="0"/>
              </w:tabs>
              <w:suppressAutoHyphens/>
              <w:jc w:val="both"/>
              <w:rPr>
                <w:rFonts w:ascii="Arial" w:hAnsi="Arial" w:cs="Arial"/>
                <w:spacing w:val="-3"/>
              </w:rPr>
            </w:pPr>
          </w:p>
        </w:tc>
        <w:tc>
          <w:tcPr>
            <w:tcW w:w="1728" w:type="dxa"/>
            <w:tcBorders>
              <w:right w:val="double" w:sz="7" w:space="0" w:color="auto"/>
            </w:tcBorders>
          </w:tcPr>
          <w:p w14:paraId="5D48C588" w14:textId="77777777" w:rsidR="009B603E" w:rsidRPr="001D1BDA" w:rsidRDefault="009B603E" w:rsidP="00A060FB">
            <w:pPr>
              <w:tabs>
                <w:tab w:val="left" w:pos="0"/>
              </w:tabs>
              <w:suppressAutoHyphens/>
              <w:jc w:val="both"/>
              <w:rPr>
                <w:rFonts w:ascii="Arial" w:hAnsi="Arial" w:cs="Arial"/>
                <w:spacing w:val="-3"/>
              </w:rPr>
            </w:pPr>
          </w:p>
        </w:tc>
      </w:tr>
      <w:tr w:rsidR="009B603E" w:rsidRPr="001D1BDA" w14:paraId="08DCECA5" w14:textId="77777777" w:rsidTr="00A060FB">
        <w:tc>
          <w:tcPr>
            <w:tcW w:w="4320" w:type="dxa"/>
            <w:tcBorders>
              <w:top w:val="dotted" w:sz="7" w:space="0" w:color="auto"/>
              <w:left w:val="double" w:sz="7" w:space="0" w:color="auto"/>
            </w:tcBorders>
          </w:tcPr>
          <w:p w14:paraId="5C2FE880" w14:textId="77777777" w:rsidR="009B603E" w:rsidRPr="001D1BDA" w:rsidRDefault="009B603E" w:rsidP="00A060FB">
            <w:pPr>
              <w:tabs>
                <w:tab w:val="left" w:pos="0"/>
              </w:tabs>
              <w:suppressAutoHyphens/>
              <w:jc w:val="both"/>
              <w:rPr>
                <w:rFonts w:ascii="Arial" w:hAnsi="Arial" w:cs="Arial"/>
                <w:spacing w:val="-3"/>
              </w:rPr>
            </w:pPr>
          </w:p>
          <w:p w14:paraId="34F753A3"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left w:val="single" w:sz="7" w:space="0" w:color="auto"/>
              <w:right w:val="single" w:sz="7" w:space="0" w:color="auto"/>
            </w:tcBorders>
          </w:tcPr>
          <w:p w14:paraId="0F506597"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tcBorders>
          </w:tcPr>
          <w:p w14:paraId="1A560F60"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left w:val="single" w:sz="7" w:space="0" w:color="auto"/>
              <w:right w:val="single" w:sz="7" w:space="0" w:color="auto"/>
            </w:tcBorders>
          </w:tcPr>
          <w:p w14:paraId="72988E38"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tcBorders>
          </w:tcPr>
          <w:p w14:paraId="6194EAF6"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left w:val="single" w:sz="7" w:space="0" w:color="auto"/>
              <w:right w:val="single" w:sz="7" w:space="0" w:color="auto"/>
            </w:tcBorders>
          </w:tcPr>
          <w:p w14:paraId="2906B982"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tcBorders>
          </w:tcPr>
          <w:p w14:paraId="0207776A"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left w:val="single" w:sz="7" w:space="0" w:color="auto"/>
              <w:right w:val="single" w:sz="7" w:space="0" w:color="auto"/>
            </w:tcBorders>
          </w:tcPr>
          <w:p w14:paraId="737CC00C"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tcBorders>
          </w:tcPr>
          <w:p w14:paraId="13E08274"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left w:val="single" w:sz="7" w:space="0" w:color="auto"/>
              <w:right w:val="single" w:sz="7" w:space="0" w:color="auto"/>
            </w:tcBorders>
          </w:tcPr>
          <w:p w14:paraId="26F94A86"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tcBorders>
          </w:tcPr>
          <w:p w14:paraId="44ACBADD"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left w:val="single" w:sz="7" w:space="0" w:color="auto"/>
              <w:right w:val="single" w:sz="7" w:space="0" w:color="auto"/>
            </w:tcBorders>
          </w:tcPr>
          <w:p w14:paraId="3189955D"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right w:val="single" w:sz="7" w:space="0" w:color="auto"/>
            </w:tcBorders>
          </w:tcPr>
          <w:p w14:paraId="0633EBE7" w14:textId="77777777" w:rsidR="009B603E" w:rsidRPr="001D1BDA" w:rsidRDefault="009B603E" w:rsidP="00A060FB">
            <w:pPr>
              <w:tabs>
                <w:tab w:val="left" w:pos="0"/>
              </w:tabs>
              <w:suppressAutoHyphens/>
              <w:jc w:val="both"/>
              <w:rPr>
                <w:rFonts w:ascii="Arial" w:hAnsi="Arial" w:cs="Arial"/>
                <w:spacing w:val="-3"/>
              </w:rPr>
            </w:pPr>
          </w:p>
        </w:tc>
        <w:tc>
          <w:tcPr>
            <w:tcW w:w="1728" w:type="dxa"/>
            <w:tcBorders>
              <w:top w:val="dotted" w:sz="7" w:space="0" w:color="auto"/>
              <w:right w:val="double" w:sz="7" w:space="0" w:color="auto"/>
            </w:tcBorders>
          </w:tcPr>
          <w:p w14:paraId="10EDAB9A" w14:textId="77777777" w:rsidR="009B603E" w:rsidRPr="001D1BDA" w:rsidRDefault="009B603E" w:rsidP="00A060FB">
            <w:pPr>
              <w:tabs>
                <w:tab w:val="left" w:pos="0"/>
              </w:tabs>
              <w:suppressAutoHyphens/>
              <w:jc w:val="both"/>
              <w:rPr>
                <w:rFonts w:ascii="Arial" w:hAnsi="Arial" w:cs="Arial"/>
                <w:spacing w:val="-3"/>
              </w:rPr>
            </w:pPr>
          </w:p>
        </w:tc>
      </w:tr>
      <w:tr w:rsidR="009B603E" w:rsidRPr="001D1BDA" w14:paraId="45EAA629" w14:textId="77777777" w:rsidTr="00A060FB">
        <w:tc>
          <w:tcPr>
            <w:tcW w:w="4320" w:type="dxa"/>
            <w:tcBorders>
              <w:top w:val="dotted" w:sz="7" w:space="0" w:color="auto"/>
              <w:left w:val="double" w:sz="7" w:space="0" w:color="auto"/>
            </w:tcBorders>
          </w:tcPr>
          <w:p w14:paraId="1E6F242D" w14:textId="77777777" w:rsidR="009B603E" w:rsidRPr="001D1BDA" w:rsidRDefault="009B603E" w:rsidP="00A060FB">
            <w:pPr>
              <w:tabs>
                <w:tab w:val="left" w:pos="0"/>
              </w:tabs>
              <w:suppressAutoHyphens/>
              <w:jc w:val="both"/>
              <w:rPr>
                <w:rFonts w:ascii="Arial" w:hAnsi="Arial" w:cs="Arial"/>
                <w:spacing w:val="-3"/>
              </w:rPr>
            </w:pPr>
          </w:p>
          <w:p w14:paraId="28CB8899"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left w:val="single" w:sz="7" w:space="0" w:color="auto"/>
              <w:right w:val="single" w:sz="7" w:space="0" w:color="auto"/>
            </w:tcBorders>
          </w:tcPr>
          <w:p w14:paraId="23441C8B"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tcBorders>
          </w:tcPr>
          <w:p w14:paraId="0707B480"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left w:val="single" w:sz="7" w:space="0" w:color="auto"/>
              <w:right w:val="single" w:sz="7" w:space="0" w:color="auto"/>
            </w:tcBorders>
          </w:tcPr>
          <w:p w14:paraId="4DA44839"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tcBorders>
          </w:tcPr>
          <w:p w14:paraId="3273959D"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left w:val="single" w:sz="7" w:space="0" w:color="auto"/>
              <w:right w:val="single" w:sz="7" w:space="0" w:color="auto"/>
            </w:tcBorders>
          </w:tcPr>
          <w:p w14:paraId="173F78E3"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tcBorders>
          </w:tcPr>
          <w:p w14:paraId="790D4F90"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left w:val="single" w:sz="7" w:space="0" w:color="auto"/>
              <w:right w:val="single" w:sz="7" w:space="0" w:color="auto"/>
            </w:tcBorders>
          </w:tcPr>
          <w:p w14:paraId="0EB242DF"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tcBorders>
          </w:tcPr>
          <w:p w14:paraId="67BC2CB7"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left w:val="single" w:sz="7" w:space="0" w:color="auto"/>
              <w:right w:val="single" w:sz="7" w:space="0" w:color="auto"/>
            </w:tcBorders>
          </w:tcPr>
          <w:p w14:paraId="390C622A"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tcBorders>
          </w:tcPr>
          <w:p w14:paraId="2B1EBE80"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left w:val="single" w:sz="7" w:space="0" w:color="auto"/>
              <w:right w:val="single" w:sz="7" w:space="0" w:color="auto"/>
            </w:tcBorders>
          </w:tcPr>
          <w:p w14:paraId="557EF4CA"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right w:val="single" w:sz="7" w:space="0" w:color="auto"/>
            </w:tcBorders>
          </w:tcPr>
          <w:p w14:paraId="0281BD62" w14:textId="77777777" w:rsidR="009B603E" w:rsidRPr="001D1BDA" w:rsidRDefault="009B603E" w:rsidP="00A060FB">
            <w:pPr>
              <w:tabs>
                <w:tab w:val="left" w:pos="0"/>
              </w:tabs>
              <w:suppressAutoHyphens/>
              <w:jc w:val="both"/>
              <w:rPr>
                <w:rFonts w:ascii="Arial" w:hAnsi="Arial" w:cs="Arial"/>
                <w:spacing w:val="-3"/>
              </w:rPr>
            </w:pPr>
          </w:p>
        </w:tc>
        <w:tc>
          <w:tcPr>
            <w:tcW w:w="1728" w:type="dxa"/>
            <w:tcBorders>
              <w:top w:val="dotted" w:sz="7" w:space="0" w:color="auto"/>
              <w:right w:val="double" w:sz="7" w:space="0" w:color="auto"/>
            </w:tcBorders>
          </w:tcPr>
          <w:p w14:paraId="464AFD77" w14:textId="77777777" w:rsidR="009B603E" w:rsidRPr="001D1BDA" w:rsidRDefault="009B603E" w:rsidP="00A060FB">
            <w:pPr>
              <w:tabs>
                <w:tab w:val="left" w:pos="0"/>
              </w:tabs>
              <w:suppressAutoHyphens/>
              <w:jc w:val="both"/>
              <w:rPr>
                <w:rFonts w:ascii="Arial" w:hAnsi="Arial" w:cs="Arial"/>
                <w:spacing w:val="-3"/>
              </w:rPr>
            </w:pPr>
          </w:p>
        </w:tc>
      </w:tr>
      <w:tr w:rsidR="009B603E" w:rsidRPr="001D1BDA" w14:paraId="3772DB34" w14:textId="77777777" w:rsidTr="00A060FB">
        <w:tc>
          <w:tcPr>
            <w:tcW w:w="4320" w:type="dxa"/>
            <w:tcBorders>
              <w:top w:val="dotted" w:sz="7" w:space="0" w:color="auto"/>
              <w:left w:val="double" w:sz="7" w:space="0" w:color="auto"/>
              <w:bottom w:val="double" w:sz="7" w:space="0" w:color="auto"/>
            </w:tcBorders>
          </w:tcPr>
          <w:p w14:paraId="55F53AE6" w14:textId="77777777" w:rsidR="009B603E" w:rsidRPr="001D1BDA" w:rsidRDefault="009B603E" w:rsidP="00A060FB">
            <w:pPr>
              <w:tabs>
                <w:tab w:val="left" w:pos="-26"/>
                <w:tab w:val="left" w:pos="720"/>
              </w:tabs>
              <w:suppressAutoHyphens/>
              <w:jc w:val="both"/>
              <w:rPr>
                <w:rFonts w:ascii="Arial" w:hAnsi="Arial" w:cs="Arial"/>
                <w:spacing w:val="-3"/>
              </w:rPr>
            </w:pPr>
          </w:p>
          <w:p w14:paraId="3BE178C0" w14:textId="77777777" w:rsidR="009B603E" w:rsidRPr="001D1BDA" w:rsidRDefault="009B603E" w:rsidP="00A060FB">
            <w:pPr>
              <w:tabs>
                <w:tab w:val="left" w:pos="-26"/>
                <w:tab w:val="left" w:pos="720"/>
              </w:tabs>
              <w:suppressAutoHyphens/>
              <w:jc w:val="both"/>
              <w:rPr>
                <w:rFonts w:ascii="Arial" w:hAnsi="Arial" w:cs="Arial"/>
                <w:spacing w:val="-3"/>
              </w:rPr>
            </w:pPr>
          </w:p>
        </w:tc>
        <w:tc>
          <w:tcPr>
            <w:tcW w:w="576" w:type="dxa"/>
            <w:tcBorders>
              <w:top w:val="dotted" w:sz="7" w:space="0" w:color="auto"/>
              <w:left w:val="single" w:sz="7" w:space="0" w:color="auto"/>
              <w:bottom w:val="double" w:sz="7" w:space="0" w:color="auto"/>
              <w:right w:val="single" w:sz="7" w:space="0" w:color="auto"/>
            </w:tcBorders>
          </w:tcPr>
          <w:p w14:paraId="53E22681"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bottom w:val="double" w:sz="7" w:space="0" w:color="auto"/>
            </w:tcBorders>
          </w:tcPr>
          <w:p w14:paraId="25EC0B04"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left w:val="single" w:sz="7" w:space="0" w:color="auto"/>
              <w:bottom w:val="double" w:sz="7" w:space="0" w:color="auto"/>
              <w:right w:val="single" w:sz="7" w:space="0" w:color="auto"/>
            </w:tcBorders>
          </w:tcPr>
          <w:p w14:paraId="6B6F5E5C"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bottom w:val="double" w:sz="7" w:space="0" w:color="auto"/>
            </w:tcBorders>
          </w:tcPr>
          <w:p w14:paraId="2A83DB52"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left w:val="single" w:sz="7" w:space="0" w:color="auto"/>
              <w:bottom w:val="double" w:sz="7" w:space="0" w:color="auto"/>
              <w:right w:val="single" w:sz="7" w:space="0" w:color="auto"/>
            </w:tcBorders>
          </w:tcPr>
          <w:p w14:paraId="1F81A1D9"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bottom w:val="double" w:sz="7" w:space="0" w:color="auto"/>
            </w:tcBorders>
          </w:tcPr>
          <w:p w14:paraId="4B2AB921"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left w:val="single" w:sz="7" w:space="0" w:color="auto"/>
              <w:bottom w:val="double" w:sz="7" w:space="0" w:color="auto"/>
              <w:right w:val="single" w:sz="7" w:space="0" w:color="auto"/>
            </w:tcBorders>
          </w:tcPr>
          <w:p w14:paraId="410D02C7"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bottom w:val="double" w:sz="7" w:space="0" w:color="auto"/>
            </w:tcBorders>
          </w:tcPr>
          <w:p w14:paraId="2B305354"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left w:val="single" w:sz="7" w:space="0" w:color="auto"/>
              <w:bottom w:val="double" w:sz="7" w:space="0" w:color="auto"/>
              <w:right w:val="single" w:sz="7" w:space="0" w:color="auto"/>
            </w:tcBorders>
          </w:tcPr>
          <w:p w14:paraId="77F9787B"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bottom w:val="double" w:sz="7" w:space="0" w:color="auto"/>
            </w:tcBorders>
          </w:tcPr>
          <w:p w14:paraId="38900503"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left w:val="single" w:sz="7" w:space="0" w:color="auto"/>
              <w:bottom w:val="double" w:sz="7" w:space="0" w:color="auto"/>
              <w:right w:val="single" w:sz="7" w:space="0" w:color="auto"/>
            </w:tcBorders>
          </w:tcPr>
          <w:p w14:paraId="081D2786" w14:textId="77777777" w:rsidR="009B603E" w:rsidRPr="001D1BDA" w:rsidRDefault="009B603E" w:rsidP="00A060FB">
            <w:pPr>
              <w:tabs>
                <w:tab w:val="left" w:pos="0"/>
              </w:tabs>
              <w:suppressAutoHyphens/>
              <w:jc w:val="both"/>
              <w:rPr>
                <w:rFonts w:ascii="Arial" w:hAnsi="Arial" w:cs="Arial"/>
                <w:spacing w:val="-3"/>
              </w:rPr>
            </w:pPr>
          </w:p>
        </w:tc>
        <w:tc>
          <w:tcPr>
            <w:tcW w:w="576" w:type="dxa"/>
            <w:tcBorders>
              <w:top w:val="dotted" w:sz="7" w:space="0" w:color="auto"/>
              <w:bottom w:val="double" w:sz="7" w:space="0" w:color="auto"/>
              <w:right w:val="single" w:sz="7" w:space="0" w:color="auto"/>
            </w:tcBorders>
          </w:tcPr>
          <w:p w14:paraId="6181F494" w14:textId="77777777" w:rsidR="009B603E" w:rsidRPr="001D1BDA" w:rsidRDefault="009B603E" w:rsidP="00A060FB">
            <w:pPr>
              <w:tabs>
                <w:tab w:val="left" w:pos="0"/>
              </w:tabs>
              <w:suppressAutoHyphens/>
              <w:jc w:val="both"/>
              <w:rPr>
                <w:rFonts w:ascii="Arial" w:hAnsi="Arial" w:cs="Arial"/>
                <w:spacing w:val="-3"/>
              </w:rPr>
            </w:pPr>
          </w:p>
        </w:tc>
        <w:tc>
          <w:tcPr>
            <w:tcW w:w="1728" w:type="dxa"/>
            <w:tcBorders>
              <w:top w:val="dotted" w:sz="7" w:space="0" w:color="auto"/>
              <w:bottom w:val="double" w:sz="7" w:space="0" w:color="auto"/>
              <w:right w:val="double" w:sz="7" w:space="0" w:color="auto"/>
            </w:tcBorders>
          </w:tcPr>
          <w:p w14:paraId="5190B4BF" w14:textId="77777777" w:rsidR="009B603E" w:rsidRPr="001D1BDA" w:rsidRDefault="009B603E" w:rsidP="00A060FB">
            <w:pPr>
              <w:tabs>
                <w:tab w:val="left" w:pos="0"/>
              </w:tabs>
              <w:suppressAutoHyphens/>
              <w:jc w:val="both"/>
              <w:rPr>
                <w:rFonts w:ascii="Arial" w:hAnsi="Arial" w:cs="Arial"/>
                <w:spacing w:val="-3"/>
              </w:rPr>
            </w:pPr>
          </w:p>
        </w:tc>
      </w:tr>
    </w:tbl>
    <w:p w14:paraId="4C502F3C" w14:textId="77777777" w:rsidR="009B603E" w:rsidRPr="001D1BDA" w:rsidRDefault="009B603E" w:rsidP="009B603E">
      <w:pPr>
        <w:tabs>
          <w:tab w:val="left" w:pos="0"/>
        </w:tabs>
        <w:suppressAutoHyphens/>
        <w:jc w:val="both"/>
        <w:rPr>
          <w:rFonts w:ascii="Arial" w:hAnsi="Arial" w:cs="Arial"/>
          <w:spacing w:val="-3"/>
        </w:rPr>
      </w:pPr>
    </w:p>
    <w:p w14:paraId="3B30E65E" w14:textId="77777777" w:rsidR="009B603E" w:rsidRPr="001D1BDA" w:rsidRDefault="009B603E" w:rsidP="009B603E">
      <w:pPr>
        <w:tabs>
          <w:tab w:val="left" w:pos="0"/>
        </w:tabs>
        <w:suppressAutoHyphens/>
        <w:jc w:val="both"/>
        <w:rPr>
          <w:rFonts w:ascii="Arial" w:hAnsi="Arial" w:cs="Arial"/>
          <w:spacing w:val="-3"/>
        </w:rPr>
      </w:pPr>
    </w:p>
    <w:tbl>
      <w:tblPr>
        <w:tblW w:w="0" w:type="auto"/>
        <w:tblInd w:w="474" w:type="dxa"/>
        <w:tblLayout w:type="fixed"/>
        <w:tblLook w:val="0000" w:firstRow="0" w:lastRow="0" w:firstColumn="0" w:lastColumn="0" w:noHBand="0" w:noVBand="0"/>
      </w:tblPr>
      <w:tblGrid>
        <w:gridCol w:w="4320"/>
        <w:gridCol w:w="8640"/>
      </w:tblGrid>
      <w:tr w:rsidR="009B603E" w:rsidRPr="001D1BDA" w14:paraId="15BB7EBE" w14:textId="77777777" w:rsidTr="00A060FB">
        <w:tc>
          <w:tcPr>
            <w:tcW w:w="12960" w:type="dxa"/>
            <w:gridSpan w:val="2"/>
          </w:tcPr>
          <w:p w14:paraId="5E026842" w14:textId="77777777" w:rsidR="009B603E" w:rsidRPr="001D1BDA" w:rsidRDefault="009B603E" w:rsidP="00A060FB">
            <w:pPr>
              <w:suppressAutoHyphens/>
              <w:jc w:val="center"/>
              <w:rPr>
                <w:rFonts w:ascii="Arial" w:hAnsi="Arial" w:cs="Arial"/>
                <w:spacing w:val="-3"/>
              </w:rPr>
            </w:pPr>
            <w:r w:rsidRPr="001D1BDA">
              <w:rPr>
                <w:rFonts w:ascii="Arial" w:hAnsi="Arial" w:cs="Arial"/>
                <w:b/>
                <w:spacing w:val="-3"/>
              </w:rPr>
              <w:t>2. Completion and Submission of Reports</w:t>
            </w:r>
            <w:r w:rsidRPr="001D1BDA">
              <w:rPr>
                <w:rFonts w:ascii="Arial" w:hAnsi="Arial" w:cs="Arial"/>
                <w:spacing w:val="-3"/>
              </w:rPr>
              <w:t xml:space="preserve"> </w:t>
            </w:r>
          </w:p>
          <w:p w14:paraId="1D668A17" w14:textId="77777777" w:rsidR="009B603E" w:rsidRPr="001D1BDA" w:rsidRDefault="009B603E" w:rsidP="00A060FB">
            <w:pPr>
              <w:suppressAutoHyphens/>
              <w:jc w:val="center"/>
              <w:rPr>
                <w:rFonts w:ascii="Arial" w:hAnsi="Arial" w:cs="Arial"/>
                <w:spacing w:val="-3"/>
              </w:rPr>
            </w:pPr>
            <w:r w:rsidRPr="001D1BDA">
              <w:rPr>
                <w:rFonts w:ascii="Arial" w:hAnsi="Arial" w:cs="Arial"/>
                <w:spacing w:val="-3"/>
              </w:rPr>
              <w:t>(as indicated under Appendix B enclosed with General Conditions of Contract)</w:t>
            </w:r>
          </w:p>
          <w:p w14:paraId="01CC4D3B" w14:textId="77777777" w:rsidR="009B603E" w:rsidRPr="001D1BDA" w:rsidRDefault="009B603E" w:rsidP="00A060FB">
            <w:pPr>
              <w:suppressAutoHyphens/>
              <w:jc w:val="center"/>
              <w:rPr>
                <w:rFonts w:ascii="Arial" w:hAnsi="Arial" w:cs="Arial"/>
                <w:spacing w:val="-3"/>
              </w:rPr>
            </w:pPr>
          </w:p>
        </w:tc>
      </w:tr>
      <w:tr w:rsidR="009B603E" w:rsidRPr="001D1BDA" w14:paraId="06D0B176" w14:textId="77777777" w:rsidTr="00A060FB">
        <w:tc>
          <w:tcPr>
            <w:tcW w:w="4320" w:type="dxa"/>
            <w:tcBorders>
              <w:top w:val="double" w:sz="7" w:space="0" w:color="auto"/>
              <w:left w:val="double" w:sz="7" w:space="0" w:color="auto"/>
              <w:bottom w:val="single" w:sz="7" w:space="0" w:color="auto"/>
            </w:tcBorders>
          </w:tcPr>
          <w:p w14:paraId="54F9FC3E" w14:textId="77777777" w:rsidR="009B603E" w:rsidRPr="001D1BDA" w:rsidRDefault="009B603E" w:rsidP="00A060FB">
            <w:pPr>
              <w:suppressAutoHyphens/>
              <w:jc w:val="center"/>
              <w:rPr>
                <w:rFonts w:ascii="Arial" w:hAnsi="Arial" w:cs="Arial"/>
                <w:spacing w:val="-3"/>
              </w:rPr>
            </w:pPr>
            <w:r w:rsidRPr="001D1BDA">
              <w:rPr>
                <w:rFonts w:ascii="Arial" w:hAnsi="Arial" w:cs="Arial"/>
                <w:spacing w:val="-3"/>
              </w:rPr>
              <w:t>Reports</w:t>
            </w:r>
          </w:p>
        </w:tc>
        <w:tc>
          <w:tcPr>
            <w:tcW w:w="8640" w:type="dxa"/>
            <w:tcBorders>
              <w:top w:val="double" w:sz="7" w:space="0" w:color="auto"/>
              <w:left w:val="single" w:sz="7" w:space="0" w:color="auto"/>
              <w:bottom w:val="single" w:sz="7" w:space="0" w:color="auto"/>
              <w:right w:val="double" w:sz="7" w:space="0" w:color="auto"/>
            </w:tcBorders>
          </w:tcPr>
          <w:p w14:paraId="154EB05E" w14:textId="77777777" w:rsidR="009B603E" w:rsidRPr="001D1BDA" w:rsidRDefault="009B603E" w:rsidP="00A060FB">
            <w:pPr>
              <w:suppressAutoHyphens/>
              <w:jc w:val="center"/>
              <w:rPr>
                <w:rFonts w:ascii="Arial" w:hAnsi="Arial" w:cs="Arial"/>
                <w:spacing w:val="-3"/>
              </w:rPr>
            </w:pPr>
            <w:r w:rsidRPr="001D1BDA">
              <w:rPr>
                <w:rFonts w:ascii="Arial" w:hAnsi="Arial" w:cs="Arial"/>
                <w:spacing w:val="-3"/>
              </w:rPr>
              <w:t>Date</w:t>
            </w:r>
          </w:p>
        </w:tc>
      </w:tr>
      <w:tr w:rsidR="009B603E" w:rsidRPr="001D1BDA" w14:paraId="20A7B5A0" w14:textId="77777777" w:rsidTr="00A060FB">
        <w:tc>
          <w:tcPr>
            <w:tcW w:w="4320" w:type="dxa"/>
            <w:tcBorders>
              <w:left w:val="double" w:sz="7" w:space="0" w:color="auto"/>
            </w:tcBorders>
          </w:tcPr>
          <w:p w14:paraId="0F34AEE6" w14:textId="77777777" w:rsidR="009B603E" w:rsidRPr="001D1BDA" w:rsidRDefault="009B603E" w:rsidP="00A060FB">
            <w:pPr>
              <w:tabs>
                <w:tab w:val="left" w:pos="0"/>
              </w:tabs>
              <w:suppressAutoHyphens/>
              <w:jc w:val="both"/>
              <w:rPr>
                <w:rFonts w:ascii="Arial" w:hAnsi="Arial" w:cs="Arial"/>
                <w:spacing w:val="-3"/>
              </w:rPr>
            </w:pPr>
            <w:r w:rsidRPr="001D1BDA">
              <w:rPr>
                <w:rFonts w:ascii="Arial" w:hAnsi="Arial" w:cs="Arial"/>
                <w:spacing w:val="-3"/>
              </w:rPr>
              <w:t>1.</w:t>
            </w:r>
            <w:r w:rsidRPr="001D1BDA">
              <w:rPr>
                <w:rFonts w:ascii="Arial" w:hAnsi="Arial" w:cs="Arial"/>
                <w:spacing w:val="-3"/>
              </w:rPr>
              <w:tab/>
              <w:t>Inception Report</w:t>
            </w:r>
          </w:p>
        </w:tc>
        <w:tc>
          <w:tcPr>
            <w:tcW w:w="8640" w:type="dxa"/>
            <w:tcBorders>
              <w:left w:val="single" w:sz="7" w:space="0" w:color="auto"/>
              <w:right w:val="double" w:sz="7" w:space="0" w:color="auto"/>
            </w:tcBorders>
          </w:tcPr>
          <w:p w14:paraId="7326556A" w14:textId="77777777" w:rsidR="009B603E" w:rsidRPr="001D1BDA" w:rsidRDefault="009B603E" w:rsidP="00A060FB">
            <w:pPr>
              <w:tabs>
                <w:tab w:val="left" w:pos="0"/>
              </w:tabs>
              <w:suppressAutoHyphens/>
              <w:jc w:val="both"/>
              <w:rPr>
                <w:rFonts w:ascii="Arial" w:hAnsi="Arial" w:cs="Arial"/>
                <w:spacing w:val="-3"/>
              </w:rPr>
            </w:pPr>
          </w:p>
        </w:tc>
      </w:tr>
      <w:tr w:rsidR="009B603E" w:rsidRPr="001D1BDA" w14:paraId="63A46153" w14:textId="77777777" w:rsidTr="00A060FB">
        <w:tc>
          <w:tcPr>
            <w:tcW w:w="4320" w:type="dxa"/>
            <w:tcBorders>
              <w:top w:val="dotted" w:sz="7" w:space="0" w:color="auto"/>
              <w:left w:val="double" w:sz="7" w:space="0" w:color="auto"/>
            </w:tcBorders>
          </w:tcPr>
          <w:p w14:paraId="5CEF872D" w14:textId="77777777" w:rsidR="009B603E" w:rsidRPr="001D1BDA" w:rsidRDefault="009B603E" w:rsidP="00A060FB">
            <w:pPr>
              <w:tabs>
                <w:tab w:val="left" w:pos="0"/>
              </w:tabs>
              <w:suppressAutoHyphens/>
              <w:jc w:val="both"/>
              <w:rPr>
                <w:rFonts w:ascii="Arial" w:hAnsi="Arial" w:cs="Arial"/>
                <w:spacing w:val="-3"/>
              </w:rPr>
            </w:pPr>
            <w:r w:rsidRPr="001D1BDA">
              <w:rPr>
                <w:rFonts w:ascii="Arial" w:hAnsi="Arial" w:cs="Arial"/>
                <w:spacing w:val="-3"/>
              </w:rPr>
              <w:t>2.</w:t>
            </w:r>
            <w:r w:rsidRPr="001D1BDA">
              <w:rPr>
                <w:rFonts w:ascii="Arial" w:hAnsi="Arial" w:cs="Arial"/>
                <w:spacing w:val="-3"/>
              </w:rPr>
              <w:tab/>
              <w:t>Interim Progress Report</w:t>
            </w:r>
          </w:p>
          <w:p w14:paraId="6C21B132" w14:textId="77777777" w:rsidR="009B603E" w:rsidRPr="001D1BDA" w:rsidRDefault="009B603E" w:rsidP="00A060FB">
            <w:pPr>
              <w:tabs>
                <w:tab w:val="left" w:pos="0"/>
                <w:tab w:val="left" w:pos="720"/>
              </w:tabs>
              <w:suppressAutoHyphens/>
              <w:ind w:left="1440" w:hanging="1440"/>
              <w:jc w:val="both"/>
              <w:rPr>
                <w:rFonts w:ascii="Arial" w:hAnsi="Arial" w:cs="Arial"/>
                <w:spacing w:val="-3"/>
              </w:rPr>
            </w:pPr>
            <w:r w:rsidRPr="001D1BDA">
              <w:rPr>
                <w:rFonts w:ascii="Arial" w:hAnsi="Arial" w:cs="Arial"/>
                <w:spacing w:val="-3"/>
              </w:rPr>
              <w:tab/>
              <w:t>(a)</w:t>
            </w:r>
            <w:r w:rsidRPr="001D1BDA">
              <w:rPr>
                <w:rFonts w:ascii="Arial" w:hAnsi="Arial" w:cs="Arial"/>
                <w:spacing w:val="-3"/>
              </w:rPr>
              <w:tab/>
              <w:t>First Status Report</w:t>
            </w:r>
          </w:p>
          <w:p w14:paraId="6397C1EC" w14:textId="77777777" w:rsidR="009B603E" w:rsidRPr="001D1BDA" w:rsidRDefault="009B603E" w:rsidP="00A060FB">
            <w:pPr>
              <w:tabs>
                <w:tab w:val="left" w:pos="0"/>
                <w:tab w:val="left" w:pos="720"/>
              </w:tabs>
              <w:suppressAutoHyphens/>
              <w:ind w:left="1440" w:hanging="1440"/>
              <w:jc w:val="both"/>
              <w:rPr>
                <w:rFonts w:ascii="Arial" w:hAnsi="Arial" w:cs="Arial"/>
                <w:spacing w:val="-3"/>
              </w:rPr>
            </w:pPr>
            <w:r w:rsidRPr="001D1BDA">
              <w:rPr>
                <w:rFonts w:ascii="Arial" w:hAnsi="Arial" w:cs="Arial"/>
                <w:spacing w:val="-3"/>
              </w:rPr>
              <w:tab/>
              <w:t>(b)</w:t>
            </w:r>
            <w:r w:rsidRPr="001D1BDA">
              <w:rPr>
                <w:rFonts w:ascii="Arial" w:hAnsi="Arial" w:cs="Arial"/>
                <w:spacing w:val="-3"/>
              </w:rPr>
              <w:tab/>
              <w:t>Second Status Report</w:t>
            </w:r>
          </w:p>
        </w:tc>
        <w:tc>
          <w:tcPr>
            <w:tcW w:w="8640" w:type="dxa"/>
            <w:tcBorders>
              <w:top w:val="dotted" w:sz="7" w:space="0" w:color="auto"/>
              <w:left w:val="single" w:sz="7" w:space="0" w:color="auto"/>
              <w:right w:val="double" w:sz="7" w:space="0" w:color="auto"/>
            </w:tcBorders>
          </w:tcPr>
          <w:p w14:paraId="4FF77731" w14:textId="77777777" w:rsidR="009B603E" w:rsidRPr="001D1BDA" w:rsidRDefault="009B603E" w:rsidP="00A060FB">
            <w:pPr>
              <w:tabs>
                <w:tab w:val="left" w:pos="0"/>
              </w:tabs>
              <w:suppressAutoHyphens/>
              <w:jc w:val="both"/>
              <w:rPr>
                <w:rFonts w:ascii="Arial" w:hAnsi="Arial" w:cs="Arial"/>
                <w:spacing w:val="-3"/>
              </w:rPr>
            </w:pPr>
          </w:p>
        </w:tc>
      </w:tr>
      <w:tr w:rsidR="009B603E" w:rsidRPr="001D1BDA" w14:paraId="066C2C30" w14:textId="77777777" w:rsidTr="00A060FB">
        <w:tc>
          <w:tcPr>
            <w:tcW w:w="4320" w:type="dxa"/>
            <w:tcBorders>
              <w:top w:val="dotted" w:sz="7" w:space="0" w:color="auto"/>
              <w:left w:val="double" w:sz="7" w:space="0" w:color="auto"/>
            </w:tcBorders>
          </w:tcPr>
          <w:p w14:paraId="343694C7" w14:textId="77777777" w:rsidR="009B603E" w:rsidRPr="001D1BDA" w:rsidRDefault="009B603E" w:rsidP="00A060FB">
            <w:pPr>
              <w:tabs>
                <w:tab w:val="left" w:pos="0"/>
              </w:tabs>
              <w:suppressAutoHyphens/>
              <w:jc w:val="both"/>
              <w:rPr>
                <w:rFonts w:ascii="Arial" w:hAnsi="Arial" w:cs="Arial"/>
                <w:spacing w:val="-3"/>
              </w:rPr>
            </w:pPr>
            <w:r w:rsidRPr="001D1BDA">
              <w:rPr>
                <w:rFonts w:ascii="Arial" w:hAnsi="Arial" w:cs="Arial"/>
                <w:spacing w:val="-3"/>
              </w:rPr>
              <w:t>3.</w:t>
            </w:r>
            <w:r w:rsidRPr="001D1BDA">
              <w:rPr>
                <w:rFonts w:ascii="Arial" w:hAnsi="Arial" w:cs="Arial"/>
                <w:spacing w:val="-3"/>
              </w:rPr>
              <w:tab/>
              <w:t>Draft Report</w:t>
            </w:r>
          </w:p>
        </w:tc>
        <w:tc>
          <w:tcPr>
            <w:tcW w:w="8640" w:type="dxa"/>
            <w:tcBorders>
              <w:top w:val="dotted" w:sz="7" w:space="0" w:color="auto"/>
              <w:left w:val="single" w:sz="7" w:space="0" w:color="auto"/>
              <w:right w:val="double" w:sz="7" w:space="0" w:color="auto"/>
            </w:tcBorders>
          </w:tcPr>
          <w:p w14:paraId="2CF67827" w14:textId="77777777" w:rsidR="009B603E" w:rsidRPr="001D1BDA" w:rsidRDefault="009B603E" w:rsidP="00A060FB">
            <w:pPr>
              <w:tabs>
                <w:tab w:val="left" w:pos="0"/>
              </w:tabs>
              <w:suppressAutoHyphens/>
              <w:jc w:val="both"/>
              <w:rPr>
                <w:rFonts w:ascii="Arial" w:hAnsi="Arial" w:cs="Arial"/>
                <w:spacing w:val="-3"/>
              </w:rPr>
            </w:pPr>
          </w:p>
        </w:tc>
      </w:tr>
      <w:tr w:rsidR="009B603E" w:rsidRPr="001D1BDA" w14:paraId="071D8D04" w14:textId="77777777" w:rsidTr="00A060FB">
        <w:tc>
          <w:tcPr>
            <w:tcW w:w="4320" w:type="dxa"/>
            <w:tcBorders>
              <w:top w:val="dotted" w:sz="7" w:space="0" w:color="auto"/>
              <w:left w:val="double" w:sz="7" w:space="0" w:color="auto"/>
              <w:bottom w:val="double" w:sz="7" w:space="0" w:color="auto"/>
            </w:tcBorders>
          </w:tcPr>
          <w:p w14:paraId="7EE7F3DE" w14:textId="77777777" w:rsidR="009B603E" w:rsidRPr="001D1BDA" w:rsidRDefault="009B603E" w:rsidP="00A060FB">
            <w:pPr>
              <w:tabs>
                <w:tab w:val="left" w:pos="0"/>
              </w:tabs>
              <w:suppressAutoHyphens/>
              <w:jc w:val="both"/>
              <w:rPr>
                <w:rFonts w:ascii="Arial" w:hAnsi="Arial" w:cs="Arial"/>
                <w:spacing w:val="-3"/>
              </w:rPr>
            </w:pPr>
            <w:r w:rsidRPr="001D1BDA">
              <w:rPr>
                <w:rFonts w:ascii="Arial" w:hAnsi="Arial" w:cs="Arial"/>
                <w:spacing w:val="-3"/>
              </w:rPr>
              <w:t>4.</w:t>
            </w:r>
            <w:r w:rsidRPr="001D1BDA">
              <w:rPr>
                <w:rFonts w:ascii="Arial" w:hAnsi="Arial" w:cs="Arial"/>
                <w:spacing w:val="-3"/>
              </w:rPr>
              <w:tab/>
              <w:t>Final Report</w:t>
            </w:r>
          </w:p>
        </w:tc>
        <w:tc>
          <w:tcPr>
            <w:tcW w:w="8640" w:type="dxa"/>
            <w:tcBorders>
              <w:top w:val="dotted" w:sz="7" w:space="0" w:color="auto"/>
              <w:left w:val="single" w:sz="7" w:space="0" w:color="auto"/>
              <w:bottom w:val="double" w:sz="7" w:space="0" w:color="auto"/>
              <w:right w:val="double" w:sz="7" w:space="0" w:color="auto"/>
            </w:tcBorders>
          </w:tcPr>
          <w:p w14:paraId="238381F6" w14:textId="77777777" w:rsidR="009B603E" w:rsidRPr="001D1BDA" w:rsidRDefault="009B603E" w:rsidP="00A060FB">
            <w:pPr>
              <w:tabs>
                <w:tab w:val="left" w:pos="0"/>
              </w:tabs>
              <w:suppressAutoHyphens/>
              <w:jc w:val="both"/>
              <w:rPr>
                <w:rFonts w:ascii="Arial" w:hAnsi="Arial" w:cs="Arial"/>
                <w:spacing w:val="-3"/>
              </w:rPr>
            </w:pPr>
          </w:p>
        </w:tc>
      </w:tr>
    </w:tbl>
    <w:p w14:paraId="13B79358" w14:textId="77777777" w:rsidR="009B603E" w:rsidRPr="001D1BDA" w:rsidRDefault="009B603E" w:rsidP="009B603E">
      <w:pPr>
        <w:tabs>
          <w:tab w:val="left" w:pos="0"/>
        </w:tabs>
        <w:suppressAutoHyphens/>
        <w:jc w:val="both"/>
        <w:rPr>
          <w:rFonts w:ascii="Arial" w:hAnsi="Arial" w:cs="Arial"/>
          <w:spacing w:val="-3"/>
        </w:rPr>
      </w:pPr>
    </w:p>
    <w:p w14:paraId="049C55FD" w14:textId="77777777" w:rsidR="009B603E" w:rsidRPr="001D1BDA" w:rsidRDefault="009B603E" w:rsidP="009B603E">
      <w:pPr>
        <w:jc w:val="center"/>
        <w:rPr>
          <w:rFonts w:ascii="Arial" w:hAnsi="Arial" w:cs="Arial"/>
          <w:b/>
          <w:smallCaps/>
          <w:szCs w:val="24"/>
        </w:rPr>
        <w:sectPr w:rsidR="009B603E" w:rsidRPr="001D1BDA" w:rsidSect="00B044AE">
          <w:endnotePr>
            <w:numFmt w:val="decimal"/>
          </w:endnotePr>
          <w:pgSz w:w="16838" w:h="11906" w:orient="landscape" w:code="9"/>
          <w:pgMar w:top="1417" w:right="1417" w:bottom="1417" w:left="1417" w:header="993" w:footer="540" w:gutter="0"/>
          <w:cols w:space="720"/>
          <w:noEndnote/>
          <w:titlePg/>
          <w:docGrid w:linePitch="326"/>
        </w:sectPr>
      </w:pPr>
    </w:p>
    <w:p w14:paraId="7C9B752B" w14:textId="77777777" w:rsidR="008A569E" w:rsidRPr="001D1BDA" w:rsidRDefault="008A569E" w:rsidP="0076496E">
      <w:pPr>
        <w:pStyle w:val="Kop1"/>
        <w:numPr>
          <w:ilvl w:val="0"/>
          <w:numId w:val="40"/>
        </w:numPr>
        <w:rPr>
          <w:rFonts w:cs="Arial"/>
          <w:caps/>
          <w:sz w:val="28"/>
          <w:szCs w:val="24"/>
        </w:rPr>
      </w:pPr>
      <w:bookmarkStart w:id="32" w:name="_Toc338350073"/>
      <w:bookmarkStart w:id="33" w:name="_Toc338350155"/>
      <w:bookmarkStart w:id="34" w:name="_Toc348509490"/>
      <w:bookmarkStart w:id="35" w:name="_Toc371348830"/>
      <w:bookmarkStart w:id="36" w:name="_Toc371349018"/>
      <w:bookmarkStart w:id="37" w:name="_Toc371349060"/>
      <w:r w:rsidRPr="001D1BDA">
        <w:rPr>
          <w:rFonts w:cs="Arial"/>
          <w:caps/>
          <w:sz w:val="28"/>
          <w:szCs w:val="24"/>
        </w:rPr>
        <w:lastRenderedPageBreak/>
        <w:t>Appendix 2.</w:t>
      </w:r>
      <w:r w:rsidR="003F4642" w:rsidRPr="001D1BDA">
        <w:rPr>
          <w:rFonts w:cs="Arial"/>
          <w:caps/>
          <w:sz w:val="28"/>
          <w:szCs w:val="24"/>
        </w:rPr>
        <w:t xml:space="preserve"> </w:t>
      </w:r>
      <w:r w:rsidRPr="001D1BDA">
        <w:rPr>
          <w:rFonts w:cs="Arial"/>
          <w:caps/>
          <w:sz w:val="28"/>
          <w:szCs w:val="24"/>
        </w:rPr>
        <w:t>Formats for Financial Proposals</w:t>
      </w:r>
      <w:bookmarkEnd w:id="32"/>
      <w:bookmarkEnd w:id="33"/>
      <w:bookmarkEnd w:id="34"/>
      <w:bookmarkEnd w:id="35"/>
      <w:bookmarkEnd w:id="36"/>
      <w:bookmarkEnd w:id="37"/>
    </w:p>
    <w:p w14:paraId="72EADD8A" w14:textId="77777777" w:rsidR="008A569E" w:rsidRPr="001D1BDA" w:rsidRDefault="008A569E" w:rsidP="00955ED6">
      <w:pPr>
        <w:suppressAutoHyphens/>
        <w:jc w:val="center"/>
        <w:rPr>
          <w:rFonts w:ascii="Arial" w:hAnsi="Arial" w:cs="Arial"/>
          <w:szCs w:val="24"/>
        </w:rPr>
      </w:pPr>
    </w:p>
    <w:p w14:paraId="3741FF21" w14:textId="77777777" w:rsidR="008A569E" w:rsidRPr="001D1BDA" w:rsidRDefault="008A569E" w:rsidP="00955ED6">
      <w:pPr>
        <w:pStyle w:val="Eindnoottekst"/>
        <w:tabs>
          <w:tab w:val="clear" w:pos="-720"/>
          <w:tab w:val="left" w:pos="0"/>
        </w:tabs>
        <w:rPr>
          <w:rFonts w:ascii="Arial" w:hAnsi="Arial" w:cs="Arial"/>
          <w:szCs w:val="24"/>
        </w:rPr>
      </w:pPr>
      <w:r w:rsidRPr="001D1BDA">
        <w:rPr>
          <w:rFonts w:ascii="Arial" w:hAnsi="Arial" w:cs="Arial"/>
          <w:spacing w:val="-3"/>
          <w:szCs w:val="24"/>
        </w:rPr>
        <w:t>2A.</w:t>
      </w:r>
      <w:r w:rsidRPr="001D1BDA">
        <w:rPr>
          <w:rFonts w:ascii="Arial" w:hAnsi="Arial" w:cs="Arial"/>
          <w:spacing w:val="-3"/>
          <w:szCs w:val="24"/>
        </w:rPr>
        <w:tab/>
      </w:r>
      <w:r w:rsidRPr="001D1BDA">
        <w:rPr>
          <w:rFonts w:ascii="Arial" w:hAnsi="Arial" w:cs="Arial"/>
          <w:szCs w:val="24"/>
        </w:rPr>
        <w:t>Financial Proposal Submission Form</w:t>
      </w:r>
    </w:p>
    <w:p w14:paraId="79E56289" w14:textId="77777777" w:rsidR="008A569E" w:rsidRPr="001D1BDA" w:rsidRDefault="008A569E" w:rsidP="00955ED6">
      <w:pPr>
        <w:pStyle w:val="Eindnoottekst"/>
        <w:tabs>
          <w:tab w:val="clear" w:pos="-720"/>
          <w:tab w:val="left" w:pos="0"/>
        </w:tabs>
        <w:rPr>
          <w:rFonts w:ascii="Arial" w:hAnsi="Arial" w:cs="Arial"/>
          <w:szCs w:val="24"/>
        </w:rPr>
      </w:pPr>
    </w:p>
    <w:p w14:paraId="700221E5" w14:textId="77777777" w:rsidR="008A569E" w:rsidRPr="001D1BDA" w:rsidRDefault="008A569E" w:rsidP="00955ED6">
      <w:pPr>
        <w:pStyle w:val="Eindnoottekst"/>
        <w:tabs>
          <w:tab w:val="clear" w:pos="-720"/>
          <w:tab w:val="left" w:pos="0"/>
        </w:tabs>
        <w:rPr>
          <w:rFonts w:ascii="Arial" w:hAnsi="Arial" w:cs="Arial"/>
          <w:szCs w:val="24"/>
        </w:rPr>
      </w:pPr>
      <w:r w:rsidRPr="001D1BDA">
        <w:rPr>
          <w:rFonts w:ascii="Arial" w:hAnsi="Arial" w:cs="Arial"/>
          <w:spacing w:val="-3"/>
          <w:szCs w:val="24"/>
        </w:rPr>
        <w:t xml:space="preserve">2B. </w:t>
      </w:r>
      <w:r w:rsidRPr="001D1BDA">
        <w:rPr>
          <w:rFonts w:ascii="Arial" w:hAnsi="Arial" w:cs="Arial"/>
          <w:spacing w:val="-3"/>
          <w:szCs w:val="24"/>
        </w:rPr>
        <w:tab/>
        <w:t xml:space="preserve">Summary </w:t>
      </w:r>
      <w:r w:rsidR="009168A2" w:rsidRPr="001D1BDA">
        <w:rPr>
          <w:rFonts w:ascii="Arial" w:hAnsi="Arial" w:cs="Arial"/>
          <w:spacing w:val="-3"/>
          <w:szCs w:val="24"/>
        </w:rPr>
        <w:t xml:space="preserve">of </w:t>
      </w:r>
      <w:r w:rsidRPr="001D1BDA">
        <w:rPr>
          <w:rFonts w:ascii="Arial" w:hAnsi="Arial" w:cs="Arial"/>
          <w:spacing w:val="-3"/>
          <w:szCs w:val="24"/>
        </w:rPr>
        <w:t>Price Proposal</w:t>
      </w:r>
    </w:p>
    <w:p w14:paraId="1CDB3F69" w14:textId="77777777" w:rsidR="008A569E" w:rsidRPr="001D1BDA" w:rsidRDefault="008A569E" w:rsidP="00955ED6">
      <w:pPr>
        <w:pStyle w:val="Eindnoottekst"/>
        <w:tabs>
          <w:tab w:val="clear" w:pos="-720"/>
          <w:tab w:val="left" w:pos="0"/>
        </w:tabs>
        <w:rPr>
          <w:rFonts w:ascii="Arial" w:hAnsi="Arial" w:cs="Arial"/>
          <w:szCs w:val="24"/>
        </w:rPr>
      </w:pPr>
    </w:p>
    <w:p w14:paraId="221C644E" w14:textId="77777777" w:rsidR="008A569E" w:rsidRPr="001D1BDA" w:rsidRDefault="008A569E" w:rsidP="00955ED6">
      <w:pPr>
        <w:pStyle w:val="Eindnoottekst"/>
        <w:tabs>
          <w:tab w:val="clear" w:pos="-720"/>
          <w:tab w:val="left" w:pos="0"/>
        </w:tabs>
        <w:rPr>
          <w:rFonts w:ascii="Arial" w:hAnsi="Arial" w:cs="Arial"/>
          <w:szCs w:val="24"/>
        </w:rPr>
      </w:pPr>
      <w:r w:rsidRPr="001D1BDA">
        <w:rPr>
          <w:rFonts w:ascii="Arial" w:hAnsi="Arial" w:cs="Arial"/>
          <w:szCs w:val="24"/>
        </w:rPr>
        <w:t>2C.</w:t>
      </w:r>
      <w:r w:rsidRPr="001D1BDA">
        <w:rPr>
          <w:rFonts w:ascii="Arial" w:hAnsi="Arial" w:cs="Arial"/>
          <w:szCs w:val="24"/>
        </w:rPr>
        <w:tab/>
      </w:r>
      <w:r w:rsidR="009168A2" w:rsidRPr="001D1BDA">
        <w:rPr>
          <w:rFonts w:ascii="Arial" w:hAnsi="Arial" w:cs="Arial"/>
          <w:szCs w:val="24"/>
        </w:rPr>
        <w:t>Breakdown of remuneration</w:t>
      </w:r>
    </w:p>
    <w:p w14:paraId="3640D0EA" w14:textId="77777777" w:rsidR="008A569E" w:rsidRPr="001D1BDA" w:rsidRDefault="008A569E" w:rsidP="00955ED6">
      <w:pPr>
        <w:pStyle w:val="Eindnoottekst"/>
        <w:tabs>
          <w:tab w:val="clear" w:pos="-720"/>
        </w:tabs>
        <w:rPr>
          <w:rFonts w:ascii="Arial" w:hAnsi="Arial" w:cs="Arial"/>
          <w:szCs w:val="24"/>
        </w:rPr>
      </w:pPr>
    </w:p>
    <w:p w14:paraId="6F9B6CE8" w14:textId="77777777" w:rsidR="008A569E" w:rsidRPr="001D1BDA" w:rsidRDefault="008A569E" w:rsidP="00955ED6">
      <w:pPr>
        <w:pStyle w:val="Eindnoottekst"/>
        <w:tabs>
          <w:tab w:val="clear" w:pos="-720"/>
          <w:tab w:val="left" w:pos="0"/>
        </w:tabs>
        <w:rPr>
          <w:rFonts w:ascii="Arial" w:hAnsi="Arial" w:cs="Arial"/>
          <w:szCs w:val="24"/>
        </w:rPr>
      </w:pPr>
      <w:r w:rsidRPr="001D1BDA">
        <w:rPr>
          <w:rFonts w:ascii="Arial" w:hAnsi="Arial" w:cs="Arial"/>
          <w:spacing w:val="-3"/>
          <w:szCs w:val="24"/>
        </w:rPr>
        <w:t>2D</w:t>
      </w:r>
      <w:r w:rsidRPr="001D1BDA">
        <w:rPr>
          <w:rFonts w:ascii="Arial" w:hAnsi="Arial" w:cs="Arial"/>
          <w:spacing w:val="-3"/>
          <w:szCs w:val="24"/>
        </w:rPr>
        <w:tab/>
      </w:r>
      <w:r w:rsidR="009168A2" w:rsidRPr="001D1BDA">
        <w:rPr>
          <w:rFonts w:ascii="Arial" w:hAnsi="Arial" w:cs="Arial"/>
          <w:szCs w:val="24"/>
        </w:rPr>
        <w:t>Breakdown of reimbursable expenses</w:t>
      </w:r>
    </w:p>
    <w:p w14:paraId="38AE008F" w14:textId="77777777" w:rsidR="008A569E" w:rsidRPr="001D1BDA" w:rsidRDefault="008A569E" w:rsidP="00955ED6">
      <w:pPr>
        <w:pStyle w:val="Eindnoottekst"/>
        <w:tabs>
          <w:tab w:val="clear" w:pos="-720"/>
          <w:tab w:val="left" w:pos="0"/>
        </w:tabs>
        <w:rPr>
          <w:rFonts w:ascii="Arial" w:hAnsi="Arial" w:cs="Arial"/>
          <w:szCs w:val="24"/>
        </w:rPr>
      </w:pPr>
    </w:p>
    <w:p w14:paraId="06584698" w14:textId="77777777" w:rsidR="008A569E" w:rsidRPr="001D1BDA" w:rsidRDefault="008A569E" w:rsidP="00955ED6">
      <w:pPr>
        <w:pStyle w:val="Eindnoottekst"/>
        <w:tabs>
          <w:tab w:val="clear" w:pos="-720"/>
          <w:tab w:val="left" w:pos="0"/>
        </w:tabs>
        <w:rPr>
          <w:rFonts w:ascii="Arial" w:hAnsi="Arial" w:cs="Arial"/>
          <w:szCs w:val="24"/>
        </w:rPr>
      </w:pPr>
    </w:p>
    <w:p w14:paraId="0398E421" w14:textId="77777777" w:rsidR="008A569E" w:rsidRPr="001D1BDA" w:rsidRDefault="008A569E" w:rsidP="00955ED6">
      <w:pPr>
        <w:suppressAutoHyphens/>
        <w:jc w:val="center"/>
        <w:rPr>
          <w:rFonts w:ascii="Arial" w:hAnsi="Arial" w:cs="Arial"/>
          <w:b/>
          <w:caps/>
          <w:spacing w:val="-3"/>
          <w:szCs w:val="24"/>
        </w:rPr>
      </w:pPr>
      <w:r w:rsidRPr="001D1BDA">
        <w:rPr>
          <w:rFonts w:ascii="Arial" w:hAnsi="Arial" w:cs="Arial"/>
          <w:szCs w:val="24"/>
        </w:rPr>
        <w:br w:type="page"/>
      </w:r>
      <w:r w:rsidRPr="001D1BDA">
        <w:rPr>
          <w:rFonts w:ascii="Arial" w:hAnsi="Arial" w:cs="Arial"/>
          <w:b/>
          <w:caps/>
          <w:spacing w:val="-3"/>
          <w:szCs w:val="24"/>
        </w:rPr>
        <w:lastRenderedPageBreak/>
        <w:t>2A.</w:t>
      </w:r>
      <w:r w:rsidR="003F4642" w:rsidRPr="001D1BDA">
        <w:rPr>
          <w:rFonts w:ascii="Arial" w:hAnsi="Arial" w:cs="Arial"/>
          <w:b/>
          <w:caps/>
          <w:spacing w:val="-3"/>
          <w:szCs w:val="24"/>
        </w:rPr>
        <w:t xml:space="preserve"> </w:t>
      </w:r>
      <w:r w:rsidRPr="001D1BDA">
        <w:rPr>
          <w:rFonts w:ascii="Arial" w:hAnsi="Arial" w:cs="Arial"/>
          <w:b/>
          <w:caps/>
          <w:spacing w:val="-3"/>
          <w:szCs w:val="24"/>
        </w:rPr>
        <w:t>Financial Proposal Submission Form</w:t>
      </w:r>
    </w:p>
    <w:p w14:paraId="1B746E3A" w14:textId="77777777" w:rsidR="008A569E" w:rsidRPr="001D1BDA" w:rsidRDefault="008A569E" w:rsidP="00955ED6">
      <w:pPr>
        <w:tabs>
          <w:tab w:val="left" w:pos="0"/>
        </w:tabs>
        <w:suppressAutoHyphens/>
        <w:jc w:val="both"/>
        <w:rPr>
          <w:rFonts w:ascii="Arial" w:hAnsi="Arial" w:cs="Arial"/>
          <w:spacing w:val="-3"/>
          <w:szCs w:val="24"/>
        </w:rPr>
      </w:pPr>
    </w:p>
    <w:p w14:paraId="5CB56F4D" w14:textId="77777777" w:rsidR="008A569E" w:rsidRPr="001D1BDA" w:rsidRDefault="008A569E" w:rsidP="00955ED6">
      <w:pPr>
        <w:tabs>
          <w:tab w:val="left" w:pos="0"/>
        </w:tabs>
        <w:suppressAutoHyphens/>
        <w:jc w:val="both"/>
        <w:rPr>
          <w:rFonts w:ascii="Arial" w:hAnsi="Arial" w:cs="Arial"/>
          <w:spacing w:val="-3"/>
          <w:szCs w:val="24"/>
        </w:rPr>
      </w:pPr>
    </w:p>
    <w:p w14:paraId="377BBAB5" w14:textId="77777777" w:rsidR="008A569E" w:rsidRPr="001D1BDA" w:rsidRDefault="008A569E" w:rsidP="00955ED6">
      <w:pPr>
        <w:tabs>
          <w:tab w:val="left" w:pos="0"/>
          <w:tab w:val="left" w:pos="5040"/>
        </w:tabs>
        <w:suppressAutoHyphens/>
        <w:jc w:val="both"/>
        <w:rPr>
          <w:rFonts w:ascii="Arial" w:hAnsi="Arial" w:cs="Arial"/>
          <w:spacing w:val="-3"/>
          <w:szCs w:val="24"/>
        </w:rPr>
      </w:pPr>
      <w:r w:rsidRPr="001D1BDA">
        <w:rPr>
          <w:rFonts w:ascii="Arial" w:hAnsi="Arial" w:cs="Arial"/>
          <w:spacing w:val="-3"/>
          <w:szCs w:val="24"/>
        </w:rPr>
        <w:t>FROM:</w:t>
      </w:r>
      <w:r w:rsidRPr="001D1BDA">
        <w:rPr>
          <w:rFonts w:ascii="Arial" w:hAnsi="Arial" w:cs="Arial"/>
          <w:spacing w:val="-3"/>
          <w:szCs w:val="24"/>
        </w:rPr>
        <w:tab/>
        <w:t>TO:</w:t>
      </w:r>
    </w:p>
    <w:p w14:paraId="20B69483" w14:textId="77777777" w:rsidR="008A569E" w:rsidRPr="001D1BDA" w:rsidRDefault="008A569E" w:rsidP="00955ED6">
      <w:pPr>
        <w:tabs>
          <w:tab w:val="left" w:pos="0"/>
        </w:tabs>
        <w:suppressAutoHyphens/>
        <w:jc w:val="both"/>
        <w:rPr>
          <w:rFonts w:ascii="Arial" w:hAnsi="Arial" w:cs="Arial"/>
          <w:spacing w:val="-3"/>
          <w:szCs w:val="24"/>
        </w:rPr>
      </w:pPr>
    </w:p>
    <w:p w14:paraId="176C2881" w14:textId="77777777" w:rsidR="008A569E" w:rsidRPr="001D1BDA" w:rsidRDefault="008A569E" w:rsidP="00955ED6">
      <w:pPr>
        <w:tabs>
          <w:tab w:val="left" w:pos="0"/>
          <w:tab w:val="left" w:pos="3600"/>
          <w:tab w:val="left" w:pos="5040"/>
          <w:tab w:val="left" w:pos="8640"/>
        </w:tabs>
        <w:suppressAutoHyphens/>
        <w:jc w:val="both"/>
        <w:rPr>
          <w:rFonts w:ascii="Arial" w:hAnsi="Arial" w:cs="Arial"/>
          <w:spacing w:val="-3"/>
          <w:szCs w:val="24"/>
        </w:rPr>
      </w:pPr>
      <w:r w:rsidRPr="001D1BDA">
        <w:rPr>
          <w:rFonts w:ascii="Arial" w:hAnsi="Arial" w:cs="Arial"/>
          <w:spacing w:val="-3"/>
          <w:szCs w:val="24"/>
          <w:u w:val="single"/>
        </w:rPr>
        <w:tab/>
      </w:r>
      <w:r w:rsidRPr="001D1BDA">
        <w:rPr>
          <w:rFonts w:ascii="Arial" w:hAnsi="Arial" w:cs="Arial"/>
          <w:spacing w:val="-3"/>
          <w:szCs w:val="24"/>
        </w:rPr>
        <w:tab/>
      </w:r>
      <w:r w:rsidRPr="001D1BDA">
        <w:rPr>
          <w:rFonts w:ascii="Arial" w:hAnsi="Arial" w:cs="Arial"/>
          <w:spacing w:val="-3"/>
          <w:szCs w:val="24"/>
          <w:u w:val="single"/>
        </w:rPr>
        <w:tab/>
      </w:r>
    </w:p>
    <w:p w14:paraId="2B5A9835" w14:textId="77777777" w:rsidR="008A569E" w:rsidRPr="001D1BDA" w:rsidRDefault="008A569E" w:rsidP="00955ED6">
      <w:pPr>
        <w:tabs>
          <w:tab w:val="left" w:pos="0"/>
          <w:tab w:val="left" w:pos="3600"/>
          <w:tab w:val="left" w:pos="5040"/>
          <w:tab w:val="left" w:pos="8640"/>
        </w:tabs>
        <w:suppressAutoHyphens/>
        <w:jc w:val="both"/>
        <w:rPr>
          <w:rFonts w:ascii="Arial" w:hAnsi="Arial" w:cs="Arial"/>
          <w:spacing w:val="-3"/>
          <w:szCs w:val="24"/>
        </w:rPr>
      </w:pPr>
      <w:r w:rsidRPr="001D1BDA">
        <w:rPr>
          <w:rFonts w:ascii="Arial" w:hAnsi="Arial" w:cs="Arial"/>
          <w:spacing w:val="-3"/>
          <w:szCs w:val="24"/>
          <w:u w:val="single"/>
        </w:rPr>
        <w:tab/>
      </w:r>
      <w:r w:rsidRPr="001D1BDA">
        <w:rPr>
          <w:rFonts w:ascii="Arial" w:hAnsi="Arial" w:cs="Arial"/>
          <w:spacing w:val="-3"/>
          <w:szCs w:val="24"/>
        </w:rPr>
        <w:tab/>
      </w:r>
      <w:r w:rsidRPr="001D1BDA">
        <w:rPr>
          <w:rFonts w:ascii="Arial" w:hAnsi="Arial" w:cs="Arial"/>
          <w:spacing w:val="-3"/>
          <w:szCs w:val="24"/>
          <w:u w:val="single"/>
        </w:rPr>
        <w:tab/>
      </w:r>
    </w:p>
    <w:p w14:paraId="4D8DFDB3" w14:textId="77777777" w:rsidR="008A569E" w:rsidRPr="001D1BDA" w:rsidRDefault="008A569E" w:rsidP="00955ED6">
      <w:pPr>
        <w:tabs>
          <w:tab w:val="left" w:pos="0"/>
          <w:tab w:val="left" w:pos="3600"/>
          <w:tab w:val="left" w:pos="5040"/>
          <w:tab w:val="left" w:pos="8640"/>
        </w:tabs>
        <w:suppressAutoHyphens/>
        <w:jc w:val="both"/>
        <w:rPr>
          <w:rFonts w:ascii="Arial" w:hAnsi="Arial" w:cs="Arial"/>
          <w:spacing w:val="-3"/>
          <w:szCs w:val="24"/>
        </w:rPr>
      </w:pPr>
      <w:r w:rsidRPr="001D1BDA">
        <w:rPr>
          <w:rFonts w:ascii="Arial" w:hAnsi="Arial" w:cs="Arial"/>
          <w:spacing w:val="-3"/>
          <w:szCs w:val="24"/>
          <w:u w:val="single"/>
        </w:rPr>
        <w:tab/>
      </w:r>
      <w:r w:rsidRPr="001D1BDA">
        <w:rPr>
          <w:rFonts w:ascii="Arial" w:hAnsi="Arial" w:cs="Arial"/>
          <w:spacing w:val="-3"/>
          <w:szCs w:val="24"/>
        </w:rPr>
        <w:tab/>
      </w:r>
      <w:r w:rsidRPr="001D1BDA">
        <w:rPr>
          <w:rFonts w:ascii="Arial" w:hAnsi="Arial" w:cs="Arial"/>
          <w:spacing w:val="-3"/>
          <w:szCs w:val="24"/>
          <w:u w:val="single"/>
        </w:rPr>
        <w:tab/>
      </w:r>
    </w:p>
    <w:p w14:paraId="5B4A8AB3" w14:textId="77777777" w:rsidR="008A569E" w:rsidRPr="001D1BDA" w:rsidRDefault="008A569E" w:rsidP="00955ED6">
      <w:pPr>
        <w:tabs>
          <w:tab w:val="left" w:pos="0"/>
          <w:tab w:val="left" w:pos="3600"/>
          <w:tab w:val="left" w:pos="5040"/>
          <w:tab w:val="left" w:pos="8640"/>
        </w:tabs>
        <w:suppressAutoHyphens/>
        <w:jc w:val="both"/>
        <w:rPr>
          <w:rFonts w:ascii="Arial" w:hAnsi="Arial" w:cs="Arial"/>
          <w:spacing w:val="-3"/>
          <w:szCs w:val="24"/>
        </w:rPr>
      </w:pPr>
      <w:r w:rsidRPr="001D1BDA">
        <w:rPr>
          <w:rFonts w:ascii="Arial" w:hAnsi="Arial" w:cs="Arial"/>
          <w:spacing w:val="-3"/>
          <w:szCs w:val="24"/>
          <w:u w:val="single"/>
        </w:rPr>
        <w:tab/>
      </w:r>
      <w:r w:rsidRPr="001D1BDA">
        <w:rPr>
          <w:rFonts w:ascii="Arial" w:hAnsi="Arial" w:cs="Arial"/>
          <w:spacing w:val="-3"/>
          <w:szCs w:val="24"/>
        </w:rPr>
        <w:tab/>
      </w:r>
      <w:r w:rsidRPr="001D1BDA">
        <w:rPr>
          <w:rFonts w:ascii="Arial" w:hAnsi="Arial" w:cs="Arial"/>
          <w:spacing w:val="-3"/>
          <w:szCs w:val="24"/>
          <w:u w:val="single"/>
        </w:rPr>
        <w:tab/>
      </w:r>
    </w:p>
    <w:p w14:paraId="55B7EA97" w14:textId="77777777" w:rsidR="009B603E" w:rsidRPr="001D1BDA" w:rsidRDefault="009B603E" w:rsidP="009B603E">
      <w:pPr>
        <w:tabs>
          <w:tab w:val="left" w:pos="7200"/>
        </w:tabs>
        <w:suppressAutoHyphens/>
        <w:rPr>
          <w:rFonts w:ascii="Arial" w:hAnsi="Arial" w:cs="Arial"/>
          <w:spacing w:val="-3"/>
          <w:szCs w:val="24"/>
        </w:rPr>
      </w:pPr>
    </w:p>
    <w:p w14:paraId="0BAF7C79" w14:textId="77777777" w:rsidR="009B603E" w:rsidRPr="001D1BDA" w:rsidRDefault="009B603E" w:rsidP="009B603E">
      <w:pPr>
        <w:tabs>
          <w:tab w:val="left" w:pos="7200"/>
        </w:tabs>
        <w:suppressAutoHyphens/>
        <w:rPr>
          <w:rFonts w:ascii="Arial" w:hAnsi="Arial" w:cs="Arial"/>
          <w:spacing w:val="-3"/>
          <w:szCs w:val="24"/>
        </w:rPr>
      </w:pPr>
    </w:p>
    <w:p w14:paraId="6646EAB9" w14:textId="77777777" w:rsidR="009B603E" w:rsidRPr="001D1BDA" w:rsidRDefault="009B603E" w:rsidP="009B603E">
      <w:pPr>
        <w:tabs>
          <w:tab w:val="left" w:pos="7200"/>
        </w:tabs>
        <w:suppressAutoHyphens/>
        <w:rPr>
          <w:rFonts w:ascii="Arial" w:hAnsi="Arial" w:cs="Arial"/>
          <w:szCs w:val="24"/>
        </w:rPr>
      </w:pPr>
      <w:r w:rsidRPr="001D1BDA">
        <w:rPr>
          <w:rFonts w:ascii="Arial" w:hAnsi="Arial" w:cs="Arial"/>
          <w:b/>
          <w:szCs w:val="24"/>
        </w:rPr>
        <w:t xml:space="preserve">Subject: Hiring of Consultancy Service for </w:t>
      </w:r>
    </w:p>
    <w:p w14:paraId="49A7A0F6" w14:textId="77777777" w:rsidR="008A569E" w:rsidRPr="001D1BDA" w:rsidRDefault="008A569E" w:rsidP="00955ED6">
      <w:pPr>
        <w:tabs>
          <w:tab w:val="left" w:pos="0"/>
        </w:tabs>
        <w:suppressAutoHyphens/>
        <w:jc w:val="both"/>
        <w:rPr>
          <w:rFonts w:ascii="Arial" w:hAnsi="Arial" w:cs="Arial"/>
          <w:spacing w:val="-3"/>
          <w:szCs w:val="24"/>
        </w:rPr>
      </w:pPr>
    </w:p>
    <w:p w14:paraId="3ED6CA78" w14:textId="77777777" w:rsidR="008A569E" w:rsidRPr="001D1BDA" w:rsidRDefault="008A569E" w:rsidP="00955ED6">
      <w:pPr>
        <w:tabs>
          <w:tab w:val="left" w:pos="0"/>
        </w:tabs>
        <w:suppressAutoHyphens/>
        <w:jc w:val="both"/>
        <w:rPr>
          <w:rFonts w:ascii="Arial" w:hAnsi="Arial" w:cs="Arial"/>
          <w:spacing w:val="-3"/>
          <w:szCs w:val="24"/>
        </w:rPr>
      </w:pPr>
      <w:r w:rsidRPr="001D1BDA">
        <w:rPr>
          <w:rFonts w:ascii="Arial" w:hAnsi="Arial" w:cs="Arial"/>
          <w:spacing w:val="-3"/>
          <w:szCs w:val="24"/>
        </w:rPr>
        <w:t>Sir/Madam:</w:t>
      </w:r>
    </w:p>
    <w:p w14:paraId="512233E9" w14:textId="77777777" w:rsidR="008A569E" w:rsidRPr="001D1BDA" w:rsidRDefault="008A569E" w:rsidP="00955ED6">
      <w:pPr>
        <w:tabs>
          <w:tab w:val="left" w:pos="0"/>
        </w:tabs>
        <w:suppressAutoHyphens/>
        <w:jc w:val="both"/>
        <w:rPr>
          <w:rFonts w:ascii="Arial" w:hAnsi="Arial" w:cs="Arial"/>
          <w:spacing w:val="-3"/>
          <w:szCs w:val="24"/>
        </w:rPr>
      </w:pPr>
    </w:p>
    <w:p w14:paraId="282E5513" w14:textId="77777777" w:rsidR="008A569E" w:rsidRPr="001D1BDA" w:rsidRDefault="008A569E" w:rsidP="00955ED6">
      <w:pPr>
        <w:tabs>
          <w:tab w:val="left" w:pos="0"/>
        </w:tabs>
        <w:suppressAutoHyphens/>
        <w:jc w:val="both"/>
        <w:rPr>
          <w:rFonts w:ascii="Arial" w:hAnsi="Arial" w:cs="Arial"/>
          <w:spacing w:val="-3"/>
          <w:szCs w:val="24"/>
        </w:rPr>
      </w:pPr>
      <w:r w:rsidRPr="001D1BDA">
        <w:rPr>
          <w:rFonts w:ascii="Arial" w:hAnsi="Arial" w:cs="Arial"/>
          <w:spacing w:val="-3"/>
          <w:szCs w:val="24"/>
        </w:rPr>
        <w:t>Regarding Price Proposal</w:t>
      </w:r>
    </w:p>
    <w:p w14:paraId="1482952B" w14:textId="77777777" w:rsidR="008A569E" w:rsidRPr="001D1BDA" w:rsidRDefault="008A569E" w:rsidP="00955ED6">
      <w:pPr>
        <w:tabs>
          <w:tab w:val="left" w:pos="0"/>
        </w:tabs>
        <w:suppressAutoHyphens/>
        <w:jc w:val="both"/>
        <w:rPr>
          <w:rFonts w:ascii="Arial" w:hAnsi="Arial" w:cs="Arial"/>
          <w:spacing w:val="-3"/>
          <w:szCs w:val="24"/>
        </w:rPr>
      </w:pPr>
    </w:p>
    <w:p w14:paraId="70A14F3C" w14:textId="77777777" w:rsidR="008A569E" w:rsidRPr="001D1BDA" w:rsidRDefault="008A569E" w:rsidP="00955ED6">
      <w:pPr>
        <w:tabs>
          <w:tab w:val="left" w:pos="2880"/>
          <w:tab w:val="right" w:pos="9360"/>
        </w:tabs>
        <w:suppressAutoHyphens/>
        <w:jc w:val="both"/>
        <w:rPr>
          <w:rFonts w:ascii="Arial" w:hAnsi="Arial" w:cs="Arial"/>
          <w:spacing w:val="-3"/>
          <w:szCs w:val="24"/>
        </w:rPr>
      </w:pPr>
      <w:r w:rsidRPr="001D1BDA">
        <w:rPr>
          <w:rFonts w:ascii="Arial" w:hAnsi="Arial" w:cs="Arial"/>
          <w:spacing w:val="-3"/>
          <w:szCs w:val="24"/>
        </w:rPr>
        <w:t xml:space="preserve">I/We </w:t>
      </w:r>
      <w:r w:rsidRPr="001D1BDA">
        <w:rPr>
          <w:rFonts w:ascii="Arial" w:hAnsi="Arial" w:cs="Arial"/>
          <w:spacing w:val="-3"/>
          <w:szCs w:val="24"/>
          <w:u w:val="single"/>
        </w:rPr>
        <w:tab/>
      </w:r>
      <w:r w:rsidRPr="001D1BDA">
        <w:rPr>
          <w:rFonts w:ascii="Arial" w:hAnsi="Arial" w:cs="Arial"/>
          <w:spacing w:val="-3"/>
          <w:szCs w:val="24"/>
        </w:rPr>
        <w:t xml:space="preserve"> Consultant/Consultancy firm herewith enclose the Price Proposal of my/our firm/organization as Consultant for </w:t>
      </w:r>
      <w:r w:rsidRPr="001D1BDA">
        <w:rPr>
          <w:rFonts w:ascii="Arial" w:hAnsi="Arial" w:cs="Arial"/>
          <w:spacing w:val="-3"/>
          <w:szCs w:val="24"/>
          <w:u w:val="single"/>
        </w:rPr>
        <w:tab/>
      </w:r>
      <w:r w:rsidRPr="001D1BDA">
        <w:rPr>
          <w:rFonts w:ascii="Arial" w:hAnsi="Arial" w:cs="Arial"/>
          <w:spacing w:val="-3"/>
          <w:szCs w:val="24"/>
        </w:rPr>
        <w:t>.</w:t>
      </w:r>
    </w:p>
    <w:p w14:paraId="7769AEF9" w14:textId="77777777" w:rsidR="008A569E" w:rsidRPr="001D1BDA" w:rsidRDefault="008A569E" w:rsidP="00955ED6">
      <w:pPr>
        <w:tabs>
          <w:tab w:val="left" w:pos="0"/>
        </w:tabs>
        <w:suppressAutoHyphens/>
        <w:jc w:val="both"/>
        <w:rPr>
          <w:rFonts w:ascii="Arial" w:hAnsi="Arial" w:cs="Arial"/>
          <w:spacing w:val="-3"/>
          <w:szCs w:val="24"/>
        </w:rPr>
      </w:pPr>
    </w:p>
    <w:p w14:paraId="2C6A822A" w14:textId="77777777" w:rsidR="008A569E" w:rsidRPr="001D1BDA" w:rsidRDefault="004A45AC" w:rsidP="00955ED6">
      <w:pPr>
        <w:tabs>
          <w:tab w:val="left" w:pos="0"/>
        </w:tabs>
        <w:suppressAutoHyphens/>
        <w:jc w:val="both"/>
        <w:rPr>
          <w:rFonts w:ascii="Arial" w:hAnsi="Arial" w:cs="Arial"/>
          <w:szCs w:val="24"/>
        </w:rPr>
      </w:pPr>
      <w:r w:rsidRPr="001D1BDA">
        <w:rPr>
          <w:rFonts w:ascii="Arial" w:hAnsi="Arial" w:cs="Arial"/>
          <w:szCs w:val="24"/>
        </w:rPr>
        <w:t xml:space="preserve">Our attached Financial Proposal is for the amount </w:t>
      </w:r>
      <w:proofErr w:type="gramStart"/>
      <w:r w:rsidRPr="001D1BDA">
        <w:rPr>
          <w:rFonts w:ascii="Arial" w:hAnsi="Arial" w:cs="Arial"/>
          <w:szCs w:val="24"/>
        </w:rPr>
        <w:t xml:space="preserve">of </w:t>
      </w:r>
      <w:r w:rsidR="009930F9" w:rsidRPr="001D1BDA">
        <w:rPr>
          <w:rFonts w:ascii="Arial" w:hAnsi="Arial" w:cs="Arial"/>
          <w:szCs w:val="24"/>
        </w:rPr>
        <w:t xml:space="preserve"> </w:t>
      </w:r>
      <w:r w:rsidRPr="001D1BDA">
        <w:rPr>
          <w:rFonts w:ascii="Arial" w:hAnsi="Arial" w:cs="Arial"/>
          <w:i/>
          <w:szCs w:val="24"/>
        </w:rPr>
        <w:t>{</w:t>
      </w:r>
      <w:proofErr w:type="gramEnd"/>
      <w:r w:rsidRPr="001D1BDA">
        <w:rPr>
          <w:rFonts w:ascii="Arial" w:hAnsi="Arial" w:cs="Arial"/>
          <w:i/>
          <w:szCs w:val="24"/>
        </w:rPr>
        <w:t xml:space="preserve">Indicate </w:t>
      </w:r>
      <w:r w:rsidR="009930F9" w:rsidRPr="001D1BDA">
        <w:rPr>
          <w:rFonts w:ascii="Arial" w:hAnsi="Arial" w:cs="Arial"/>
          <w:i/>
          <w:szCs w:val="24"/>
        </w:rPr>
        <w:t xml:space="preserve">amount(s) in words and figures in </w:t>
      </w:r>
      <w:r w:rsidRPr="001D1BDA">
        <w:rPr>
          <w:rFonts w:ascii="Arial" w:hAnsi="Arial" w:cs="Arial"/>
          <w:i/>
          <w:szCs w:val="24"/>
        </w:rPr>
        <w:t>the corresponding currency(</w:t>
      </w:r>
      <w:proofErr w:type="spellStart"/>
      <w:r w:rsidRPr="001D1BDA">
        <w:rPr>
          <w:rFonts w:ascii="Arial" w:hAnsi="Arial" w:cs="Arial"/>
          <w:i/>
          <w:szCs w:val="24"/>
        </w:rPr>
        <w:t>ies</w:t>
      </w:r>
      <w:proofErr w:type="spellEnd"/>
      <w:r w:rsidRPr="001D1BDA">
        <w:rPr>
          <w:rFonts w:ascii="Arial" w:hAnsi="Arial" w:cs="Arial"/>
          <w:i/>
          <w:szCs w:val="24"/>
        </w:rPr>
        <w:t>)}</w:t>
      </w:r>
      <w:r w:rsidRPr="001D1BDA">
        <w:rPr>
          <w:rFonts w:ascii="Arial" w:hAnsi="Arial" w:cs="Arial"/>
          <w:szCs w:val="24"/>
        </w:rPr>
        <w:t>.</w:t>
      </w:r>
    </w:p>
    <w:p w14:paraId="0D105AE7" w14:textId="77777777" w:rsidR="004A45AC" w:rsidRPr="001D1BDA" w:rsidRDefault="004A45AC" w:rsidP="00955ED6">
      <w:pPr>
        <w:tabs>
          <w:tab w:val="left" w:pos="0"/>
        </w:tabs>
        <w:suppressAutoHyphens/>
        <w:jc w:val="both"/>
        <w:rPr>
          <w:rFonts w:ascii="Arial" w:hAnsi="Arial" w:cs="Arial"/>
          <w:szCs w:val="24"/>
        </w:rPr>
      </w:pPr>
    </w:p>
    <w:p w14:paraId="477C1AFF" w14:textId="77777777" w:rsidR="004A45AC" w:rsidRPr="001D1BDA" w:rsidRDefault="004A45AC" w:rsidP="00955ED6">
      <w:pPr>
        <w:tabs>
          <w:tab w:val="left" w:pos="0"/>
        </w:tabs>
        <w:suppressAutoHyphens/>
        <w:jc w:val="both"/>
        <w:rPr>
          <w:rFonts w:ascii="Arial" w:hAnsi="Arial" w:cs="Arial"/>
          <w:szCs w:val="24"/>
        </w:rPr>
      </w:pPr>
      <w:r w:rsidRPr="001D1BDA">
        <w:rPr>
          <w:rFonts w:ascii="Arial" w:hAnsi="Arial" w:cs="Arial"/>
          <w:szCs w:val="24"/>
        </w:rPr>
        <w:t>Our Financial Proposal shall be binding upon us subject to the modifications resulting from Contract negotiations, up to expiration of the validity period of the Proposal.</w:t>
      </w:r>
    </w:p>
    <w:p w14:paraId="7F24829F" w14:textId="77777777" w:rsidR="004A45AC" w:rsidRPr="001D1BDA" w:rsidRDefault="004A45AC" w:rsidP="00955ED6">
      <w:pPr>
        <w:tabs>
          <w:tab w:val="left" w:pos="0"/>
        </w:tabs>
        <w:suppressAutoHyphens/>
        <w:jc w:val="both"/>
        <w:rPr>
          <w:rFonts w:ascii="Arial" w:hAnsi="Arial" w:cs="Arial"/>
          <w:szCs w:val="24"/>
        </w:rPr>
      </w:pPr>
    </w:p>
    <w:p w14:paraId="36B413BC" w14:textId="77777777" w:rsidR="004A45AC" w:rsidRPr="001D1BDA" w:rsidRDefault="004A45AC" w:rsidP="00955ED6">
      <w:pPr>
        <w:tabs>
          <w:tab w:val="left" w:pos="0"/>
        </w:tabs>
        <w:suppressAutoHyphens/>
        <w:jc w:val="both"/>
        <w:rPr>
          <w:rFonts w:ascii="Arial" w:hAnsi="Arial" w:cs="Arial"/>
          <w:spacing w:val="-3"/>
          <w:szCs w:val="24"/>
        </w:rPr>
      </w:pPr>
    </w:p>
    <w:p w14:paraId="3565E472" w14:textId="77777777" w:rsidR="008A569E" w:rsidRPr="001D1BDA" w:rsidRDefault="008A569E" w:rsidP="00955ED6">
      <w:pPr>
        <w:suppressAutoHyphens/>
        <w:jc w:val="center"/>
        <w:rPr>
          <w:rFonts w:ascii="Arial" w:hAnsi="Arial" w:cs="Arial"/>
          <w:szCs w:val="24"/>
        </w:rPr>
      </w:pPr>
      <w:r w:rsidRPr="001D1BDA">
        <w:rPr>
          <w:rFonts w:ascii="Arial" w:hAnsi="Arial" w:cs="Arial"/>
          <w:szCs w:val="24"/>
        </w:rPr>
        <w:t>Yours faithfully,</w:t>
      </w:r>
    </w:p>
    <w:p w14:paraId="20F9B864" w14:textId="77777777" w:rsidR="008A569E" w:rsidRPr="001D1BDA" w:rsidRDefault="008A569E" w:rsidP="00955ED6">
      <w:pPr>
        <w:tabs>
          <w:tab w:val="left" w:pos="0"/>
        </w:tabs>
        <w:suppressAutoHyphens/>
        <w:jc w:val="both"/>
        <w:rPr>
          <w:rFonts w:ascii="Arial" w:hAnsi="Arial" w:cs="Arial"/>
          <w:spacing w:val="-3"/>
          <w:szCs w:val="24"/>
        </w:rPr>
      </w:pPr>
    </w:p>
    <w:p w14:paraId="2723990A" w14:textId="77777777" w:rsidR="008A569E" w:rsidRPr="001D1BDA" w:rsidRDefault="008A569E" w:rsidP="00955ED6">
      <w:pPr>
        <w:tabs>
          <w:tab w:val="left" w:pos="0"/>
        </w:tabs>
        <w:suppressAutoHyphens/>
        <w:jc w:val="both"/>
        <w:rPr>
          <w:rFonts w:ascii="Arial" w:hAnsi="Arial" w:cs="Arial"/>
          <w:spacing w:val="-3"/>
          <w:szCs w:val="24"/>
        </w:rPr>
      </w:pPr>
    </w:p>
    <w:p w14:paraId="1BB2DDC4" w14:textId="77777777" w:rsidR="008A569E" w:rsidRPr="001D1BDA" w:rsidRDefault="008A569E" w:rsidP="00955ED6">
      <w:pPr>
        <w:tabs>
          <w:tab w:val="left" w:pos="0"/>
        </w:tabs>
        <w:suppressAutoHyphens/>
        <w:jc w:val="both"/>
        <w:rPr>
          <w:rFonts w:ascii="Arial" w:hAnsi="Arial" w:cs="Arial"/>
          <w:spacing w:val="-3"/>
          <w:szCs w:val="24"/>
        </w:rPr>
      </w:pPr>
    </w:p>
    <w:p w14:paraId="37F26678" w14:textId="77777777" w:rsidR="008A569E" w:rsidRPr="001D1BDA" w:rsidRDefault="008A569E" w:rsidP="008D5F92">
      <w:pPr>
        <w:tabs>
          <w:tab w:val="left" w:pos="0"/>
          <w:tab w:val="left" w:pos="2520"/>
          <w:tab w:val="right" w:pos="6480"/>
        </w:tabs>
        <w:suppressAutoHyphens/>
        <w:ind w:firstLine="2880"/>
        <w:jc w:val="both"/>
        <w:rPr>
          <w:rFonts w:ascii="Arial" w:hAnsi="Arial" w:cs="Arial"/>
          <w:spacing w:val="-3"/>
          <w:szCs w:val="24"/>
        </w:rPr>
      </w:pPr>
      <w:r w:rsidRPr="001D1BDA">
        <w:rPr>
          <w:rFonts w:ascii="Arial" w:hAnsi="Arial" w:cs="Arial"/>
          <w:spacing w:val="-3"/>
          <w:szCs w:val="24"/>
        </w:rPr>
        <w:t xml:space="preserve">Signature </w:t>
      </w:r>
      <w:r w:rsidRPr="001D1BDA">
        <w:rPr>
          <w:rFonts w:ascii="Arial" w:hAnsi="Arial" w:cs="Arial"/>
          <w:spacing w:val="-3"/>
          <w:szCs w:val="24"/>
          <w:u w:val="single"/>
        </w:rPr>
        <w:tab/>
      </w:r>
    </w:p>
    <w:p w14:paraId="6951E142" w14:textId="77777777" w:rsidR="008A569E" w:rsidRPr="001D1BDA" w:rsidRDefault="008A569E" w:rsidP="008D5F92">
      <w:pPr>
        <w:tabs>
          <w:tab w:val="left" w:pos="0"/>
          <w:tab w:val="left" w:pos="2520"/>
          <w:tab w:val="right" w:pos="6480"/>
        </w:tabs>
        <w:suppressAutoHyphens/>
        <w:ind w:firstLine="2880"/>
        <w:jc w:val="both"/>
        <w:rPr>
          <w:rFonts w:ascii="Arial" w:hAnsi="Arial" w:cs="Arial"/>
          <w:spacing w:val="-3"/>
          <w:szCs w:val="24"/>
        </w:rPr>
      </w:pPr>
      <w:r w:rsidRPr="001D1BDA">
        <w:rPr>
          <w:rFonts w:ascii="Arial" w:hAnsi="Arial" w:cs="Arial"/>
          <w:spacing w:val="-3"/>
          <w:szCs w:val="24"/>
        </w:rPr>
        <w:t>(Authorized Representative)</w:t>
      </w:r>
    </w:p>
    <w:p w14:paraId="053B8EC0" w14:textId="77777777" w:rsidR="008A569E" w:rsidRPr="001D1BDA" w:rsidRDefault="008A569E" w:rsidP="008D5F92">
      <w:pPr>
        <w:tabs>
          <w:tab w:val="left" w:pos="0"/>
          <w:tab w:val="left" w:pos="2520"/>
          <w:tab w:val="right" w:pos="6480"/>
        </w:tabs>
        <w:suppressAutoHyphens/>
        <w:ind w:firstLine="2880"/>
        <w:jc w:val="both"/>
        <w:rPr>
          <w:rFonts w:ascii="Arial" w:hAnsi="Arial" w:cs="Arial"/>
          <w:spacing w:val="-3"/>
          <w:szCs w:val="24"/>
        </w:rPr>
      </w:pPr>
      <w:r w:rsidRPr="001D1BDA">
        <w:rPr>
          <w:rFonts w:ascii="Arial" w:hAnsi="Arial" w:cs="Arial"/>
          <w:spacing w:val="-3"/>
          <w:szCs w:val="24"/>
        </w:rPr>
        <w:tab/>
      </w:r>
    </w:p>
    <w:p w14:paraId="58E01332" w14:textId="77777777" w:rsidR="008A569E" w:rsidRPr="001D1BDA" w:rsidRDefault="008A569E" w:rsidP="008D5F92">
      <w:pPr>
        <w:tabs>
          <w:tab w:val="left" w:pos="0"/>
          <w:tab w:val="left" w:pos="2520"/>
          <w:tab w:val="right" w:pos="6480"/>
        </w:tabs>
        <w:suppressAutoHyphens/>
        <w:ind w:firstLine="2880"/>
        <w:jc w:val="both"/>
        <w:rPr>
          <w:rFonts w:ascii="Arial" w:hAnsi="Arial" w:cs="Arial"/>
          <w:spacing w:val="-3"/>
          <w:szCs w:val="24"/>
        </w:rPr>
      </w:pPr>
      <w:r w:rsidRPr="001D1BDA">
        <w:rPr>
          <w:rFonts w:ascii="Arial" w:hAnsi="Arial" w:cs="Arial"/>
          <w:spacing w:val="-3"/>
          <w:szCs w:val="24"/>
        </w:rPr>
        <w:t xml:space="preserve">Full Name </w:t>
      </w:r>
      <w:r w:rsidRPr="001D1BDA">
        <w:rPr>
          <w:rFonts w:ascii="Arial" w:hAnsi="Arial" w:cs="Arial"/>
          <w:spacing w:val="-3"/>
          <w:szCs w:val="24"/>
          <w:u w:val="single"/>
        </w:rPr>
        <w:tab/>
      </w:r>
    </w:p>
    <w:p w14:paraId="274D4EE4" w14:textId="77777777" w:rsidR="008A569E" w:rsidRPr="001D1BDA" w:rsidRDefault="008A569E" w:rsidP="008D5F92">
      <w:pPr>
        <w:tabs>
          <w:tab w:val="left" w:pos="0"/>
          <w:tab w:val="left" w:pos="2520"/>
          <w:tab w:val="right" w:pos="6480"/>
        </w:tabs>
        <w:suppressAutoHyphens/>
        <w:ind w:firstLine="2880"/>
        <w:jc w:val="both"/>
        <w:rPr>
          <w:rFonts w:ascii="Arial" w:hAnsi="Arial" w:cs="Arial"/>
          <w:spacing w:val="-3"/>
          <w:szCs w:val="24"/>
        </w:rPr>
      </w:pPr>
      <w:r w:rsidRPr="001D1BDA">
        <w:rPr>
          <w:rFonts w:ascii="Arial" w:hAnsi="Arial" w:cs="Arial"/>
          <w:spacing w:val="-3"/>
          <w:szCs w:val="24"/>
        </w:rPr>
        <w:t xml:space="preserve">Designation </w:t>
      </w:r>
      <w:r w:rsidRPr="001D1BDA">
        <w:rPr>
          <w:rFonts w:ascii="Arial" w:hAnsi="Arial" w:cs="Arial"/>
          <w:spacing w:val="-3"/>
          <w:szCs w:val="24"/>
          <w:u w:val="single"/>
        </w:rPr>
        <w:tab/>
      </w:r>
    </w:p>
    <w:p w14:paraId="5BD83F9E" w14:textId="77777777" w:rsidR="008A569E" w:rsidRPr="001D1BDA" w:rsidRDefault="008A569E" w:rsidP="008D5F92">
      <w:pPr>
        <w:tabs>
          <w:tab w:val="left" w:pos="0"/>
          <w:tab w:val="left" w:pos="2520"/>
          <w:tab w:val="right" w:pos="6480"/>
        </w:tabs>
        <w:suppressAutoHyphens/>
        <w:ind w:firstLine="2880"/>
        <w:jc w:val="both"/>
        <w:rPr>
          <w:rFonts w:ascii="Arial" w:hAnsi="Arial" w:cs="Arial"/>
          <w:spacing w:val="-3"/>
          <w:szCs w:val="24"/>
        </w:rPr>
      </w:pPr>
      <w:r w:rsidRPr="001D1BDA">
        <w:rPr>
          <w:rFonts w:ascii="Arial" w:hAnsi="Arial" w:cs="Arial"/>
          <w:spacing w:val="-3"/>
          <w:szCs w:val="24"/>
        </w:rPr>
        <w:t xml:space="preserve">Address </w:t>
      </w:r>
      <w:r w:rsidRPr="001D1BDA">
        <w:rPr>
          <w:rFonts w:ascii="Arial" w:hAnsi="Arial" w:cs="Arial"/>
          <w:spacing w:val="-3"/>
          <w:szCs w:val="24"/>
          <w:u w:val="single"/>
        </w:rPr>
        <w:tab/>
      </w:r>
    </w:p>
    <w:p w14:paraId="120D727C" w14:textId="77777777" w:rsidR="008A569E" w:rsidRPr="001D1BDA" w:rsidRDefault="008A569E" w:rsidP="00955ED6">
      <w:pPr>
        <w:tabs>
          <w:tab w:val="left" w:pos="0"/>
        </w:tabs>
        <w:suppressAutoHyphens/>
        <w:jc w:val="both"/>
        <w:rPr>
          <w:rFonts w:ascii="Arial" w:hAnsi="Arial" w:cs="Arial"/>
          <w:spacing w:val="-3"/>
          <w:szCs w:val="24"/>
        </w:rPr>
      </w:pPr>
    </w:p>
    <w:p w14:paraId="28EDA99C" w14:textId="77777777" w:rsidR="008A569E" w:rsidRPr="001D1BDA" w:rsidRDefault="008A569E" w:rsidP="00955ED6">
      <w:pPr>
        <w:tabs>
          <w:tab w:val="left" w:pos="0"/>
        </w:tabs>
        <w:suppressAutoHyphens/>
        <w:jc w:val="both"/>
        <w:rPr>
          <w:rFonts w:ascii="Arial" w:hAnsi="Arial" w:cs="Arial"/>
          <w:i/>
          <w:spacing w:val="-3"/>
          <w:szCs w:val="24"/>
        </w:rPr>
      </w:pPr>
    </w:p>
    <w:p w14:paraId="40907FBE" w14:textId="77777777" w:rsidR="004A45AC" w:rsidRPr="001D1BDA" w:rsidRDefault="004A45AC" w:rsidP="00955ED6">
      <w:pPr>
        <w:tabs>
          <w:tab w:val="right" w:pos="8460"/>
        </w:tabs>
        <w:jc w:val="both"/>
        <w:rPr>
          <w:rFonts w:ascii="Arial" w:hAnsi="Arial" w:cs="Arial"/>
          <w:i/>
          <w:szCs w:val="24"/>
        </w:rPr>
      </w:pPr>
      <w:r w:rsidRPr="001D1BDA">
        <w:rPr>
          <w:rFonts w:ascii="Arial" w:hAnsi="Arial" w:cs="Arial"/>
          <w:i/>
          <w:szCs w:val="24"/>
        </w:rPr>
        <w:t>{For a joint venture, either all members shall sign or only the lead member/consultant, in which case the power of attorney to sign on behalf of all members shall be attached}</w:t>
      </w:r>
    </w:p>
    <w:p w14:paraId="02816D1A" w14:textId="77777777" w:rsidR="008A569E" w:rsidRPr="001D1BDA" w:rsidRDefault="008A569E" w:rsidP="00955ED6">
      <w:pPr>
        <w:suppressAutoHyphens/>
        <w:jc w:val="center"/>
        <w:rPr>
          <w:rFonts w:ascii="Arial" w:hAnsi="Arial" w:cs="Arial"/>
          <w:b/>
          <w:i/>
          <w:szCs w:val="24"/>
        </w:rPr>
      </w:pPr>
    </w:p>
    <w:p w14:paraId="3A432017" w14:textId="77777777" w:rsidR="00F3316A" w:rsidRPr="001D1BDA" w:rsidRDefault="00F3316A" w:rsidP="00955ED6">
      <w:pPr>
        <w:jc w:val="center"/>
        <w:rPr>
          <w:rFonts w:ascii="Arial" w:hAnsi="Arial" w:cs="Arial"/>
          <w:b/>
          <w:smallCaps/>
          <w:szCs w:val="24"/>
        </w:rPr>
        <w:sectPr w:rsidR="00F3316A" w:rsidRPr="001D1BDA" w:rsidSect="00B044AE">
          <w:headerReference w:type="even" r:id="rId36"/>
          <w:headerReference w:type="default" r:id="rId37"/>
          <w:footerReference w:type="even" r:id="rId38"/>
          <w:endnotePr>
            <w:numFmt w:val="decimal"/>
          </w:endnotePr>
          <w:pgSz w:w="11906" w:h="16838" w:code="9"/>
          <w:pgMar w:top="1417" w:right="1417" w:bottom="1417" w:left="1417" w:header="993" w:footer="825" w:gutter="0"/>
          <w:cols w:space="720"/>
          <w:noEndnote/>
          <w:titlePg/>
          <w:docGrid w:linePitch="326"/>
        </w:sectPr>
      </w:pPr>
    </w:p>
    <w:p w14:paraId="3C32DB30" w14:textId="77777777" w:rsidR="004A45AC" w:rsidRPr="001D1BDA" w:rsidRDefault="00A060FB" w:rsidP="00955ED6">
      <w:pPr>
        <w:suppressAutoHyphens/>
        <w:jc w:val="center"/>
        <w:rPr>
          <w:rFonts w:ascii="Arial" w:hAnsi="Arial" w:cs="Arial"/>
          <w:b/>
          <w:caps/>
          <w:szCs w:val="24"/>
        </w:rPr>
      </w:pPr>
      <w:r w:rsidRPr="001D1BDA">
        <w:rPr>
          <w:rFonts w:ascii="Arial" w:hAnsi="Arial" w:cs="Arial"/>
          <w:b/>
          <w:caps/>
          <w:szCs w:val="24"/>
        </w:rPr>
        <w:lastRenderedPageBreak/>
        <w:t xml:space="preserve">2B. </w:t>
      </w:r>
      <w:r w:rsidR="004A45AC" w:rsidRPr="001D1BDA">
        <w:rPr>
          <w:rFonts w:ascii="Arial" w:hAnsi="Arial" w:cs="Arial"/>
          <w:b/>
          <w:caps/>
          <w:szCs w:val="24"/>
        </w:rPr>
        <w:t xml:space="preserve">Summary </w:t>
      </w:r>
      <w:r w:rsidR="009168A2" w:rsidRPr="001D1BDA">
        <w:rPr>
          <w:rFonts w:ascii="Arial" w:hAnsi="Arial" w:cs="Arial"/>
          <w:b/>
          <w:caps/>
          <w:szCs w:val="24"/>
        </w:rPr>
        <w:t>OF Price Proposal</w:t>
      </w:r>
    </w:p>
    <w:p w14:paraId="060FA033" w14:textId="77777777" w:rsidR="004A45AC" w:rsidRPr="001D1BDA" w:rsidRDefault="004A45AC" w:rsidP="00955ED6">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985"/>
        <w:gridCol w:w="1985"/>
      </w:tblGrid>
      <w:tr w:rsidR="000F0C3F" w:rsidRPr="001D1BDA" w14:paraId="29EA9258" w14:textId="77777777" w:rsidTr="003D4E07">
        <w:trPr>
          <w:trHeight w:hRule="exact" w:val="532"/>
        </w:trPr>
        <w:tc>
          <w:tcPr>
            <w:tcW w:w="4536" w:type="dxa"/>
            <w:shd w:val="clear" w:color="auto" w:fill="auto"/>
          </w:tcPr>
          <w:p w14:paraId="20817D40" w14:textId="77777777" w:rsidR="000F0C3F" w:rsidRPr="001D1BDA" w:rsidRDefault="000F0C3F" w:rsidP="003D4E07">
            <w:pPr>
              <w:jc w:val="center"/>
              <w:rPr>
                <w:rFonts w:ascii="Arial" w:hAnsi="Arial" w:cs="Arial"/>
                <w:iCs/>
                <w:szCs w:val="24"/>
              </w:rPr>
            </w:pPr>
            <w:r w:rsidRPr="001D1BDA">
              <w:rPr>
                <w:rFonts w:ascii="Arial" w:hAnsi="Arial" w:cs="Arial"/>
                <w:iCs/>
                <w:szCs w:val="24"/>
              </w:rPr>
              <w:t>Item</w:t>
            </w:r>
          </w:p>
        </w:tc>
        <w:tc>
          <w:tcPr>
            <w:tcW w:w="1985" w:type="dxa"/>
            <w:shd w:val="clear" w:color="auto" w:fill="auto"/>
          </w:tcPr>
          <w:p w14:paraId="22AEC6FC" w14:textId="77777777" w:rsidR="000F0C3F" w:rsidRPr="001D1BDA" w:rsidRDefault="002D7B21" w:rsidP="003D4E07">
            <w:pPr>
              <w:jc w:val="center"/>
              <w:rPr>
                <w:rFonts w:ascii="Arial" w:hAnsi="Arial" w:cs="Arial"/>
                <w:iCs/>
                <w:szCs w:val="24"/>
              </w:rPr>
            </w:pPr>
            <w:r w:rsidRPr="001D1BDA">
              <w:rPr>
                <w:rFonts w:ascii="Arial" w:hAnsi="Arial" w:cs="Arial"/>
                <w:iCs/>
                <w:szCs w:val="24"/>
              </w:rPr>
              <w:t>Cost</w:t>
            </w:r>
            <w:r w:rsidR="000917D5" w:rsidRPr="001D1BDA">
              <w:rPr>
                <w:rFonts w:ascii="Arial" w:hAnsi="Arial" w:cs="Arial"/>
                <w:iCs/>
                <w:szCs w:val="24"/>
              </w:rPr>
              <w:t xml:space="preserve"> in</w:t>
            </w:r>
          </w:p>
          <w:p w14:paraId="26147702" w14:textId="77777777" w:rsidR="000F0C3F" w:rsidRPr="001D1BDA" w:rsidRDefault="000F0C3F" w:rsidP="003D4E07">
            <w:pPr>
              <w:jc w:val="center"/>
              <w:rPr>
                <w:rFonts w:ascii="Arial" w:hAnsi="Arial" w:cs="Arial"/>
                <w:szCs w:val="24"/>
              </w:rPr>
            </w:pPr>
            <w:r w:rsidRPr="001D1BDA">
              <w:rPr>
                <w:rFonts w:ascii="Arial" w:hAnsi="Arial" w:cs="Arial"/>
                <w:iCs/>
                <w:szCs w:val="24"/>
              </w:rPr>
              <w:t>Local Currency</w:t>
            </w:r>
          </w:p>
        </w:tc>
        <w:tc>
          <w:tcPr>
            <w:tcW w:w="1985" w:type="dxa"/>
            <w:shd w:val="clear" w:color="auto" w:fill="auto"/>
          </w:tcPr>
          <w:p w14:paraId="7A2649CF" w14:textId="77777777" w:rsidR="000F0C3F" w:rsidRPr="001D1BDA" w:rsidRDefault="002D7B21" w:rsidP="003D4E07">
            <w:pPr>
              <w:jc w:val="center"/>
              <w:rPr>
                <w:rFonts w:ascii="Arial" w:hAnsi="Arial" w:cs="Arial"/>
                <w:szCs w:val="24"/>
              </w:rPr>
            </w:pPr>
            <w:r w:rsidRPr="001D1BDA">
              <w:rPr>
                <w:rFonts w:ascii="Arial" w:hAnsi="Arial" w:cs="Arial"/>
                <w:szCs w:val="24"/>
              </w:rPr>
              <w:t>Cost</w:t>
            </w:r>
            <w:r w:rsidR="000917D5" w:rsidRPr="001D1BDA">
              <w:rPr>
                <w:rFonts w:ascii="Arial" w:hAnsi="Arial" w:cs="Arial"/>
                <w:szCs w:val="24"/>
              </w:rPr>
              <w:t xml:space="preserve"> in </w:t>
            </w:r>
            <w:r w:rsidR="000F0C3F" w:rsidRPr="001D1BDA">
              <w:rPr>
                <w:rFonts w:ascii="Arial" w:hAnsi="Arial" w:cs="Arial"/>
                <w:szCs w:val="24"/>
              </w:rPr>
              <w:t>USD or EUR</w:t>
            </w:r>
            <w:r w:rsidR="000917D5" w:rsidRPr="001D1BDA">
              <w:rPr>
                <w:rFonts w:ascii="Arial" w:hAnsi="Arial" w:cs="Arial"/>
                <w:szCs w:val="24"/>
              </w:rPr>
              <w:t>O</w:t>
            </w:r>
          </w:p>
        </w:tc>
      </w:tr>
      <w:tr w:rsidR="000F0C3F" w:rsidRPr="001D1BDA" w14:paraId="20C43B1B" w14:textId="77777777" w:rsidTr="003D4E07">
        <w:trPr>
          <w:trHeight w:hRule="exact" w:val="451"/>
        </w:trPr>
        <w:tc>
          <w:tcPr>
            <w:tcW w:w="4536" w:type="dxa"/>
            <w:shd w:val="clear" w:color="auto" w:fill="auto"/>
          </w:tcPr>
          <w:p w14:paraId="26FD1575" w14:textId="77777777" w:rsidR="000F0C3F" w:rsidRPr="001D1BDA" w:rsidRDefault="000F0C3F" w:rsidP="00955ED6">
            <w:pPr>
              <w:rPr>
                <w:rFonts w:ascii="Arial" w:hAnsi="Arial" w:cs="Arial"/>
                <w:szCs w:val="24"/>
              </w:rPr>
            </w:pPr>
            <w:r w:rsidRPr="001D1BDA">
              <w:rPr>
                <w:rFonts w:ascii="Arial" w:hAnsi="Arial" w:cs="Arial"/>
                <w:szCs w:val="24"/>
              </w:rPr>
              <w:t xml:space="preserve">Cost of the Financial Proposal </w:t>
            </w:r>
            <w:r w:rsidR="009930F9" w:rsidRPr="001D1BDA">
              <w:rPr>
                <w:rFonts w:ascii="Arial" w:hAnsi="Arial" w:cs="Arial"/>
                <w:szCs w:val="24"/>
              </w:rPr>
              <w:t>Including:</w:t>
            </w:r>
          </w:p>
        </w:tc>
        <w:tc>
          <w:tcPr>
            <w:tcW w:w="1985" w:type="dxa"/>
            <w:shd w:val="clear" w:color="auto" w:fill="auto"/>
          </w:tcPr>
          <w:p w14:paraId="562CFB06" w14:textId="77777777" w:rsidR="000F0C3F" w:rsidRPr="001D1BDA" w:rsidRDefault="000F0C3F" w:rsidP="003D4E07">
            <w:pPr>
              <w:jc w:val="center"/>
              <w:rPr>
                <w:rFonts w:ascii="Arial" w:hAnsi="Arial" w:cs="Arial"/>
                <w:szCs w:val="24"/>
              </w:rPr>
            </w:pPr>
          </w:p>
        </w:tc>
        <w:tc>
          <w:tcPr>
            <w:tcW w:w="1985" w:type="dxa"/>
            <w:shd w:val="clear" w:color="auto" w:fill="auto"/>
          </w:tcPr>
          <w:p w14:paraId="16A70700" w14:textId="77777777" w:rsidR="000F0C3F" w:rsidRPr="001D1BDA" w:rsidRDefault="000F0C3F" w:rsidP="003D4E07">
            <w:pPr>
              <w:jc w:val="center"/>
              <w:rPr>
                <w:rFonts w:ascii="Arial" w:hAnsi="Arial" w:cs="Arial"/>
                <w:szCs w:val="24"/>
              </w:rPr>
            </w:pPr>
          </w:p>
        </w:tc>
      </w:tr>
      <w:tr w:rsidR="009930F9" w:rsidRPr="001D1BDA" w14:paraId="27A88AB2" w14:textId="77777777" w:rsidTr="003D4E07">
        <w:trPr>
          <w:trHeight w:hRule="exact" w:val="444"/>
        </w:trPr>
        <w:tc>
          <w:tcPr>
            <w:tcW w:w="4536" w:type="dxa"/>
            <w:shd w:val="clear" w:color="auto" w:fill="auto"/>
          </w:tcPr>
          <w:p w14:paraId="231C45D0" w14:textId="77777777" w:rsidR="009930F9" w:rsidRPr="001D1BDA" w:rsidRDefault="009930F9" w:rsidP="003D4E07">
            <w:pPr>
              <w:jc w:val="center"/>
              <w:rPr>
                <w:rFonts w:ascii="Arial" w:hAnsi="Arial" w:cs="Arial"/>
                <w:szCs w:val="24"/>
              </w:rPr>
            </w:pPr>
            <w:r w:rsidRPr="001D1BDA">
              <w:rPr>
                <w:rFonts w:ascii="Arial" w:hAnsi="Arial" w:cs="Arial"/>
                <w:szCs w:val="24"/>
              </w:rPr>
              <w:t xml:space="preserve">(1) Remuneration </w:t>
            </w:r>
          </w:p>
        </w:tc>
        <w:tc>
          <w:tcPr>
            <w:tcW w:w="1985" w:type="dxa"/>
            <w:shd w:val="clear" w:color="auto" w:fill="auto"/>
          </w:tcPr>
          <w:p w14:paraId="0EAF0F96" w14:textId="77777777" w:rsidR="009930F9" w:rsidRPr="001D1BDA" w:rsidRDefault="009930F9" w:rsidP="00955ED6">
            <w:pPr>
              <w:rPr>
                <w:rFonts w:ascii="Arial" w:hAnsi="Arial" w:cs="Arial"/>
                <w:szCs w:val="24"/>
              </w:rPr>
            </w:pPr>
          </w:p>
        </w:tc>
        <w:tc>
          <w:tcPr>
            <w:tcW w:w="1985" w:type="dxa"/>
            <w:shd w:val="clear" w:color="auto" w:fill="auto"/>
          </w:tcPr>
          <w:p w14:paraId="6CF5AADB" w14:textId="77777777" w:rsidR="009930F9" w:rsidRPr="001D1BDA" w:rsidRDefault="009930F9" w:rsidP="00955ED6">
            <w:pPr>
              <w:rPr>
                <w:rFonts w:ascii="Arial" w:hAnsi="Arial" w:cs="Arial"/>
                <w:szCs w:val="24"/>
              </w:rPr>
            </w:pPr>
          </w:p>
        </w:tc>
      </w:tr>
      <w:tr w:rsidR="009930F9" w:rsidRPr="001D1BDA" w14:paraId="5ADB3AA7" w14:textId="77777777" w:rsidTr="003D4E07">
        <w:trPr>
          <w:trHeight w:hRule="exact" w:val="444"/>
        </w:trPr>
        <w:tc>
          <w:tcPr>
            <w:tcW w:w="4536" w:type="dxa"/>
            <w:shd w:val="clear" w:color="auto" w:fill="auto"/>
          </w:tcPr>
          <w:p w14:paraId="07DDA150" w14:textId="77777777" w:rsidR="009930F9" w:rsidRPr="001D1BDA" w:rsidRDefault="009930F9" w:rsidP="003D4E07">
            <w:pPr>
              <w:jc w:val="center"/>
              <w:rPr>
                <w:rFonts w:ascii="Arial" w:hAnsi="Arial" w:cs="Arial"/>
                <w:szCs w:val="24"/>
              </w:rPr>
            </w:pPr>
            <w:r w:rsidRPr="001D1BDA">
              <w:rPr>
                <w:rFonts w:ascii="Arial" w:hAnsi="Arial" w:cs="Arial"/>
                <w:szCs w:val="24"/>
              </w:rPr>
              <w:t>(2) [Reimbursables]</w:t>
            </w:r>
          </w:p>
        </w:tc>
        <w:tc>
          <w:tcPr>
            <w:tcW w:w="1985" w:type="dxa"/>
            <w:shd w:val="clear" w:color="auto" w:fill="auto"/>
          </w:tcPr>
          <w:p w14:paraId="5C823AF3" w14:textId="77777777" w:rsidR="009930F9" w:rsidRPr="001D1BDA" w:rsidRDefault="009930F9" w:rsidP="003D4E07">
            <w:pPr>
              <w:jc w:val="right"/>
              <w:rPr>
                <w:rFonts w:ascii="Arial" w:hAnsi="Arial" w:cs="Arial"/>
                <w:szCs w:val="24"/>
              </w:rPr>
            </w:pPr>
          </w:p>
        </w:tc>
        <w:tc>
          <w:tcPr>
            <w:tcW w:w="1985" w:type="dxa"/>
            <w:shd w:val="clear" w:color="auto" w:fill="auto"/>
          </w:tcPr>
          <w:p w14:paraId="0B1C61A9" w14:textId="77777777" w:rsidR="009930F9" w:rsidRPr="001D1BDA" w:rsidRDefault="009930F9" w:rsidP="003D4E07">
            <w:pPr>
              <w:jc w:val="right"/>
              <w:rPr>
                <w:rFonts w:ascii="Arial" w:hAnsi="Arial" w:cs="Arial"/>
                <w:szCs w:val="24"/>
              </w:rPr>
            </w:pPr>
          </w:p>
        </w:tc>
      </w:tr>
      <w:tr w:rsidR="009930F9" w:rsidRPr="001D1BDA" w14:paraId="77A168F5" w14:textId="77777777" w:rsidTr="003D4E07">
        <w:trPr>
          <w:trHeight w:hRule="exact" w:val="739"/>
        </w:trPr>
        <w:tc>
          <w:tcPr>
            <w:tcW w:w="4536" w:type="dxa"/>
            <w:shd w:val="clear" w:color="auto" w:fill="auto"/>
          </w:tcPr>
          <w:p w14:paraId="27660398" w14:textId="77777777" w:rsidR="009930F9" w:rsidRPr="001D1BDA" w:rsidRDefault="009930F9" w:rsidP="00955ED6">
            <w:pPr>
              <w:rPr>
                <w:rFonts w:ascii="Arial" w:hAnsi="Arial" w:cs="Arial"/>
                <w:szCs w:val="24"/>
                <w:u w:val="single"/>
              </w:rPr>
            </w:pPr>
            <w:r w:rsidRPr="001D1BDA">
              <w:rPr>
                <w:rFonts w:ascii="Arial" w:hAnsi="Arial" w:cs="Arial"/>
                <w:szCs w:val="24"/>
                <w:u w:val="single"/>
              </w:rPr>
              <w:t>Total Cost of the Financial Proposal:</w:t>
            </w:r>
          </w:p>
          <w:p w14:paraId="0FA4996A" w14:textId="77777777" w:rsidR="009930F9" w:rsidRPr="001D1BDA" w:rsidRDefault="009930F9" w:rsidP="003D4E07">
            <w:pPr>
              <w:jc w:val="center"/>
              <w:rPr>
                <w:rFonts w:ascii="Arial" w:hAnsi="Arial" w:cs="Arial"/>
                <w:szCs w:val="24"/>
              </w:rPr>
            </w:pPr>
            <w:r w:rsidRPr="001D1BDA">
              <w:rPr>
                <w:rFonts w:ascii="Arial" w:hAnsi="Arial" w:cs="Arial"/>
                <w:szCs w:val="24"/>
              </w:rPr>
              <w:t xml:space="preserve">{Should match the amount in Form </w:t>
            </w:r>
            <w:r w:rsidR="000917D5" w:rsidRPr="001D1BDA">
              <w:rPr>
                <w:rFonts w:ascii="Arial" w:hAnsi="Arial" w:cs="Arial"/>
                <w:szCs w:val="24"/>
              </w:rPr>
              <w:t>2A</w:t>
            </w:r>
            <w:r w:rsidRPr="001D1BDA">
              <w:rPr>
                <w:rFonts w:ascii="Arial" w:hAnsi="Arial" w:cs="Arial"/>
                <w:szCs w:val="24"/>
              </w:rPr>
              <w:t>}</w:t>
            </w:r>
          </w:p>
        </w:tc>
        <w:tc>
          <w:tcPr>
            <w:tcW w:w="1985" w:type="dxa"/>
            <w:shd w:val="clear" w:color="auto" w:fill="auto"/>
          </w:tcPr>
          <w:p w14:paraId="389E3E04" w14:textId="77777777" w:rsidR="009930F9" w:rsidRPr="001D1BDA" w:rsidRDefault="009930F9" w:rsidP="003D4E07">
            <w:pPr>
              <w:jc w:val="right"/>
              <w:rPr>
                <w:rFonts w:ascii="Arial" w:hAnsi="Arial" w:cs="Arial"/>
                <w:szCs w:val="24"/>
              </w:rPr>
            </w:pPr>
          </w:p>
        </w:tc>
        <w:tc>
          <w:tcPr>
            <w:tcW w:w="1985" w:type="dxa"/>
            <w:shd w:val="clear" w:color="auto" w:fill="auto"/>
          </w:tcPr>
          <w:p w14:paraId="29BDF65F" w14:textId="77777777" w:rsidR="009930F9" w:rsidRPr="001D1BDA" w:rsidRDefault="009930F9" w:rsidP="003D4E07">
            <w:pPr>
              <w:jc w:val="right"/>
              <w:rPr>
                <w:rFonts w:ascii="Arial" w:hAnsi="Arial" w:cs="Arial"/>
                <w:szCs w:val="24"/>
              </w:rPr>
            </w:pPr>
          </w:p>
        </w:tc>
      </w:tr>
      <w:tr w:rsidR="009930F9" w:rsidRPr="001D1BDA" w14:paraId="564175DE" w14:textId="77777777" w:rsidTr="003D4E07">
        <w:trPr>
          <w:trHeight w:val="422"/>
        </w:trPr>
        <w:tc>
          <w:tcPr>
            <w:tcW w:w="4536" w:type="dxa"/>
            <w:shd w:val="clear" w:color="auto" w:fill="auto"/>
          </w:tcPr>
          <w:p w14:paraId="06448607" w14:textId="77777777" w:rsidR="009930F9" w:rsidRPr="001D1BDA" w:rsidRDefault="009930F9" w:rsidP="00955ED6">
            <w:pPr>
              <w:rPr>
                <w:rFonts w:ascii="Arial" w:hAnsi="Arial" w:cs="Arial"/>
                <w:szCs w:val="24"/>
              </w:rPr>
            </w:pPr>
          </w:p>
        </w:tc>
        <w:tc>
          <w:tcPr>
            <w:tcW w:w="1985" w:type="dxa"/>
            <w:shd w:val="clear" w:color="auto" w:fill="auto"/>
          </w:tcPr>
          <w:p w14:paraId="0DD67A4F" w14:textId="77777777" w:rsidR="009930F9" w:rsidRPr="001D1BDA" w:rsidRDefault="009930F9" w:rsidP="00955ED6">
            <w:pPr>
              <w:rPr>
                <w:rFonts w:ascii="Arial" w:hAnsi="Arial" w:cs="Arial"/>
                <w:szCs w:val="24"/>
              </w:rPr>
            </w:pPr>
          </w:p>
        </w:tc>
        <w:tc>
          <w:tcPr>
            <w:tcW w:w="1985" w:type="dxa"/>
            <w:shd w:val="clear" w:color="auto" w:fill="auto"/>
          </w:tcPr>
          <w:p w14:paraId="781EF247" w14:textId="77777777" w:rsidR="009930F9" w:rsidRPr="001D1BDA" w:rsidRDefault="009930F9" w:rsidP="00955ED6">
            <w:pPr>
              <w:rPr>
                <w:rFonts w:ascii="Arial" w:hAnsi="Arial" w:cs="Arial"/>
                <w:szCs w:val="24"/>
              </w:rPr>
            </w:pPr>
          </w:p>
        </w:tc>
      </w:tr>
    </w:tbl>
    <w:p w14:paraId="2853AB07" w14:textId="77777777" w:rsidR="004A45AC" w:rsidRPr="001D1BDA" w:rsidRDefault="004A45AC" w:rsidP="00955ED6">
      <w:pPr>
        <w:pStyle w:val="Kop4"/>
        <w:keepNext w:val="0"/>
        <w:jc w:val="center"/>
        <w:rPr>
          <w:rFonts w:ascii="Arial" w:hAnsi="Arial" w:cs="Arial"/>
          <w:sz w:val="24"/>
          <w:szCs w:val="24"/>
        </w:rPr>
      </w:pPr>
    </w:p>
    <w:p w14:paraId="2CD4FC2B" w14:textId="77777777" w:rsidR="00777D9B" w:rsidRPr="001D1BDA" w:rsidRDefault="000F0C3F" w:rsidP="000917D5">
      <w:pPr>
        <w:rPr>
          <w:rFonts w:ascii="Arial" w:hAnsi="Arial" w:cs="Arial"/>
          <w:szCs w:val="24"/>
        </w:rPr>
      </w:pPr>
      <w:r w:rsidRPr="001D1BDA">
        <w:rPr>
          <w:rFonts w:ascii="Arial" w:hAnsi="Arial" w:cs="Arial"/>
          <w:szCs w:val="24"/>
        </w:rPr>
        <w:t>Consultant must state the proposed Costs in accordance with the exchange rate dated on DD/MM/YY</w:t>
      </w:r>
    </w:p>
    <w:p w14:paraId="01DAC22F" w14:textId="77777777" w:rsidR="00777D9B" w:rsidRPr="001D1BDA" w:rsidRDefault="00777D9B" w:rsidP="000917D5">
      <w:pPr>
        <w:rPr>
          <w:rFonts w:ascii="Arial" w:hAnsi="Arial" w:cs="Arial"/>
          <w:smallCaps/>
          <w:szCs w:val="24"/>
        </w:rPr>
      </w:pPr>
    </w:p>
    <w:p w14:paraId="40584045" w14:textId="77777777" w:rsidR="002D7B21" w:rsidRPr="001D1BDA" w:rsidRDefault="002D7B21" w:rsidP="000917D5">
      <w:pPr>
        <w:rPr>
          <w:rFonts w:ascii="Arial" w:hAnsi="Arial" w:cs="Arial"/>
          <w:smallCaps/>
          <w:szCs w:val="24"/>
        </w:rPr>
      </w:pPr>
      <w:r w:rsidRPr="001D1BDA">
        <w:rPr>
          <w:rFonts w:ascii="Arial" w:hAnsi="Arial" w:cs="Arial"/>
          <w:smallCaps/>
          <w:szCs w:val="24"/>
        </w:rPr>
        <w:br w:type="page"/>
      </w:r>
    </w:p>
    <w:p w14:paraId="14A65D94" w14:textId="77777777" w:rsidR="004A45AC" w:rsidRPr="001D1BDA" w:rsidRDefault="009168A2" w:rsidP="00A060FB">
      <w:pPr>
        <w:jc w:val="center"/>
        <w:rPr>
          <w:rFonts w:ascii="Arial" w:hAnsi="Arial" w:cs="Arial"/>
          <w:b/>
          <w:caps/>
          <w:szCs w:val="24"/>
        </w:rPr>
      </w:pPr>
      <w:r w:rsidRPr="001D1BDA">
        <w:rPr>
          <w:rFonts w:ascii="Arial" w:hAnsi="Arial" w:cs="Arial"/>
          <w:b/>
          <w:caps/>
          <w:szCs w:val="24"/>
        </w:rPr>
        <w:lastRenderedPageBreak/>
        <w:t>2C.</w:t>
      </w:r>
      <w:r w:rsidR="00A060FB" w:rsidRPr="001D1BDA">
        <w:rPr>
          <w:rFonts w:ascii="Arial" w:hAnsi="Arial" w:cs="Arial"/>
          <w:b/>
          <w:caps/>
          <w:szCs w:val="24"/>
        </w:rPr>
        <w:t xml:space="preserve"> </w:t>
      </w:r>
      <w:r w:rsidR="004A45AC" w:rsidRPr="001D1BDA">
        <w:rPr>
          <w:rFonts w:ascii="Arial" w:hAnsi="Arial" w:cs="Arial"/>
          <w:b/>
          <w:caps/>
          <w:szCs w:val="24"/>
        </w:rPr>
        <w:t>Breakdown of Remuneration</w:t>
      </w:r>
    </w:p>
    <w:p w14:paraId="4D60BE52" w14:textId="77777777" w:rsidR="004A45AC" w:rsidRPr="001D1BDA" w:rsidRDefault="004A45AC" w:rsidP="00955ED6">
      <w:pPr>
        <w:rPr>
          <w:rFonts w:ascii="Arial" w:hAnsi="Arial" w:cs="Arial"/>
          <w:szCs w:val="24"/>
        </w:rPr>
      </w:pPr>
    </w:p>
    <w:p w14:paraId="13723B8A" w14:textId="77777777" w:rsidR="004A45AC" w:rsidRPr="001D1BDA" w:rsidRDefault="004A45AC" w:rsidP="00955ED6">
      <w:pPr>
        <w:jc w:val="both"/>
        <w:rPr>
          <w:rFonts w:ascii="Arial" w:hAnsi="Arial" w:cs="Arial"/>
          <w:szCs w:val="24"/>
        </w:rPr>
      </w:pPr>
      <w:r w:rsidRPr="001D1BDA">
        <w:rPr>
          <w:rFonts w:ascii="Arial" w:hAnsi="Arial" w:cs="Arial"/>
          <w:szCs w:val="24"/>
        </w:rPr>
        <w:t xml:space="preserve">When used for Lump-Sum contract assignment, information to be provided in this Form shall only be used to demonstrate the basis for the calculation of the Contract’s ceiling amount; to calculate applicable taxes at contract negotiations; and, if needed, to establish payments to the Consultant for possible additional services requested by the </w:t>
      </w:r>
      <w:r w:rsidR="00777D9B" w:rsidRPr="001D1BDA">
        <w:rPr>
          <w:rFonts w:ascii="Arial" w:hAnsi="Arial" w:cs="Arial"/>
          <w:szCs w:val="24"/>
        </w:rPr>
        <w:t>Bank</w:t>
      </w:r>
      <w:r w:rsidRPr="001D1BDA">
        <w:rPr>
          <w:rFonts w:ascii="Arial" w:hAnsi="Arial" w:cs="Arial"/>
          <w:szCs w:val="24"/>
        </w:rPr>
        <w:t xml:space="preserve">. This Form shall not be used as a basis for payments under Lump-Sum contracts </w:t>
      </w:r>
    </w:p>
    <w:p w14:paraId="2062D841" w14:textId="77777777" w:rsidR="005C3980" w:rsidRPr="001D1BDA" w:rsidRDefault="005C3980" w:rsidP="00955ED6">
      <w:pPr>
        <w:jc w:val="both"/>
        <w:rPr>
          <w:rFonts w:ascii="Arial" w:hAnsi="Arial" w:cs="Arial"/>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1649"/>
        <w:gridCol w:w="1350"/>
        <w:gridCol w:w="1530"/>
        <w:gridCol w:w="1890"/>
        <w:gridCol w:w="1260"/>
        <w:gridCol w:w="1170"/>
      </w:tblGrid>
      <w:tr w:rsidR="00A060FB" w:rsidRPr="001D1BDA" w14:paraId="0AF4B443" w14:textId="77777777" w:rsidTr="003D4E07">
        <w:tc>
          <w:tcPr>
            <w:tcW w:w="619" w:type="dxa"/>
            <w:shd w:val="clear" w:color="auto" w:fill="auto"/>
          </w:tcPr>
          <w:p w14:paraId="0B0EF528" w14:textId="77777777" w:rsidR="00777D9B" w:rsidRPr="001D1BDA" w:rsidRDefault="00777D9B" w:rsidP="003D4E07">
            <w:pPr>
              <w:jc w:val="center"/>
              <w:rPr>
                <w:rFonts w:ascii="Arial" w:hAnsi="Arial" w:cs="Arial"/>
                <w:b/>
                <w:bCs/>
                <w:szCs w:val="24"/>
              </w:rPr>
            </w:pPr>
            <w:r w:rsidRPr="001D1BDA">
              <w:rPr>
                <w:rFonts w:ascii="Arial" w:hAnsi="Arial" w:cs="Arial"/>
                <w:b/>
                <w:bCs/>
                <w:szCs w:val="24"/>
              </w:rPr>
              <w:t>No.</w:t>
            </w:r>
          </w:p>
        </w:tc>
        <w:tc>
          <w:tcPr>
            <w:tcW w:w="1649" w:type="dxa"/>
            <w:shd w:val="clear" w:color="auto" w:fill="auto"/>
          </w:tcPr>
          <w:p w14:paraId="57DFB434" w14:textId="77777777" w:rsidR="00777D9B" w:rsidRPr="001D1BDA" w:rsidRDefault="00777D9B" w:rsidP="003D4E07">
            <w:pPr>
              <w:jc w:val="center"/>
              <w:rPr>
                <w:rFonts w:ascii="Arial" w:hAnsi="Arial" w:cs="Arial"/>
                <w:b/>
                <w:bCs/>
                <w:szCs w:val="24"/>
              </w:rPr>
            </w:pPr>
            <w:r w:rsidRPr="001D1BDA">
              <w:rPr>
                <w:rFonts w:ascii="Arial" w:hAnsi="Arial" w:cs="Arial"/>
                <w:b/>
                <w:bCs/>
                <w:szCs w:val="24"/>
              </w:rPr>
              <w:t>Name</w:t>
            </w:r>
          </w:p>
        </w:tc>
        <w:tc>
          <w:tcPr>
            <w:tcW w:w="1350" w:type="dxa"/>
            <w:shd w:val="clear" w:color="auto" w:fill="auto"/>
          </w:tcPr>
          <w:p w14:paraId="3C112354" w14:textId="77777777" w:rsidR="00777D9B" w:rsidRPr="001D1BDA" w:rsidRDefault="00777D9B" w:rsidP="003D4E07">
            <w:pPr>
              <w:jc w:val="center"/>
              <w:rPr>
                <w:rFonts w:ascii="Arial" w:hAnsi="Arial" w:cs="Arial"/>
                <w:b/>
                <w:bCs/>
                <w:szCs w:val="24"/>
              </w:rPr>
            </w:pPr>
            <w:r w:rsidRPr="001D1BDA">
              <w:rPr>
                <w:rFonts w:ascii="Arial" w:hAnsi="Arial" w:cs="Arial"/>
                <w:b/>
                <w:bCs/>
                <w:szCs w:val="24"/>
              </w:rPr>
              <w:t xml:space="preserve">Position </w:t>
            </w:r>
          </w:p>
          <w:p w14:paraId="788531B1" w14:textId="77777777" w:rsidR="00777D9B" w:rsidRPr="001D1BDA" w:rsidRDefault="00777D9B" w:rsidP="003D4E07">
            <w:pPr>
              <w:jc w:val="center"/>
              <w:rPr>
                <w:rFonts w:ascii="Arial" w:hAnsi="Arial" w:cs="Arial"/>
                <w:b/>
                <w:bCs/>
                <w:szCs w:val="24"/>
              </w:rPr>
            </w:pPr>
            <w:r w:rsidRPr="001D1BDA">
              <w:rPr>
                <w:rFonts w:ascii="Arial" w:hAnsi="Arial" w:cs="Arial"/>
                <w:bCs/>
                <w:szCs w:val="24"/>
              </w:rPr>
              <w:t>(as in 1G)</w:t>
            </w:r>
          </w:p>
        </w:tc>
        <w:tc>
          <w:tcPr>
            <w:tcW w:w="1530" w:type="dxa"/>
            <w:shd w:val="clear" w:color="auto" w:fill="auto"/>
          </w:tcPr>
          <w:p w14:paraId="28D04DE3" w14:textId="77777777" w:rsidR="00777D9B" w:rsidRPr="001D1BDA" w:rsidRDefault="00777D9B" w:rsidP="003D4E07">
            <w:pPr>
              <w:jc w:val="center"/>
              <w:rPr>
                <w:rFonts w:ascii="Arial" w:hAnsi="Arial" w:cs="Arial"/>
                <w:b/>
                <w:bCs/>
                <w:szCs w:val="24"/>
              </w:rPr>
            </w:pPr>
            <w:r w:rsidRPr="001D1BDA">
              <w:rPr>
                <w:rFonts w:ascii="Arial" w:hAnsi="Arial" w:cs="Arial"/>
                <w:b/>
                <w:bCs/>
                <w:szCs w:val="24"/>
              </w:rPr>
              <w:t>Person-month Remuneration Rate</w:t>
            </w:r>
          </w:p>
        </w:tc>
        <w:tc>
          <w:tcPr>
            <w:tcW w:w="1890" w:type="dxa"/>
            <w:shd w:val="clear" w:color="auto" w:fill="auto"/>
          </w:tcPr>
          <w:p w14:paraId="5A48B73C" w14:textId="77777777" w:rsidR="00777D9B" w:rsidRPr="001D1BDA" w:rsidRDefault="00777D9B" w:rsidP="003D4E07">
            <w:pPr>
              <w:jc w:val="center"/>
              <w:rPr>
                <w:rFonts w:ascii="Arial" w:hAnsi="Arial" w:cs="Arial"/>
                <w:b/>
                <w:bCs/>
                <w:szCs w:val="24"/>
              </w:rPr>
            </w:pPr>
            <w:r w:rsidRPr="001D1BDA">
              <w:rPr>
                <w:rFonts w:ascii="Arial" w:hAnsi="Arial" w:cs="Arial"/>
                <w:b/>
                <w:bCs/>
                <w:szCs w:val="24"/>
              </w:rPr>
              <w:t>Time Input in Person/Month</w:t>
            </w:r>
          </w:p>
          <w:p w14:paraId="32AA545C" w14:textId="77777777" w:rsidR="00777D9B" w:rsidRPr="001D1BDA" w:rsidRDefault="00777D9B" w:rsidP="003D4E07">
            <w:pPr>
              <w:jc w:val="center"/>
              <w:rPr>
                <w:rFonts w:ascii="Arial" w:hAnsi="Arial" w:cs="Arial"/>
                <w:szCs w:val="24"/>
              </w:rPr>
            </w:pPr>
            <w:r w:rsidRPr="001D1BDA">
              <w:rPr>
                <w:rFonts w:ascii="Arial" w:hAnsi="Arial" w:cs="Arial"/>
                <w:szCs w:val="24"/>
              </w:rPr>
              <w:t>(as in 1G)</w:t>
            </w:r>
          </w:p>
        </w:tc>
        <w:tc>
          <w:tcPr>
            <w:tcW w:w="1260" w:type="dxa"/>
            <w:shd w:val="clear" w:color="auto" w:fill="auto"/>
          </w:tcPr>
          <w:p w14:paraId="4B7325E9" w14:textId="77777777" w:rsidR="00777D9B" w:rsidRPr="001D1BDA" w:rsidRDefault="002D7B21" w:rsidP="00777D9B">
            <w:pPr>
              <w:rPr>
                <w:rFonts w:ascii="Arial" w:hAnsi="Arial" w:cs="Arial"/>
                <w:b/>
                <w:iCs/>
                <w:szCs w:val="24"/>
              </w:rPr>
            </w:pPr>
            <w:r w:rsidRPr="001D1BDA">
              <w:rPr>
                <w:rFonts w:ascii="Arial" w:hAnsi="Arial" w:cs="Arial"/>
                <w:b/>
                <w:iCs/>
                <w:szCs w:val="24"/>
              </w:rPr>
              <w:t>Cost</w:t>
            </w:r>
            <w:r w:rsidR="00777D9B" w:rsidRPr="001D1BDA">
              <w:rPr>
                <w:rFonts w:ascii="Arial" w:hAnsi="Arial" w:cs="Arial"/>
                <w:b/>
                <w:iCs/>
                <w:szCs w:val="24"/>
              </w:rPr>
              <w:t xml:space="preserve"> in</w:t>
            </w:r>
          </w:p>
          <w:p w14:paraId="1B824958" w14:textId="77777777" w:rsidR="00777D9B" w:rsidRPr="001D1BDA" w:rsidRDefault="00777D9B" w:rsidP="00777D9B">
            <w:pPr>
              <w:rPr>
                <w:rFonts w:ascii="Arial" w:hAnsi="Arial" w:cs="Arial"/>
                <w:szCs w:val="24"/>
              </w:rPr>
            </w:pPr>
            <w:r w:rsidRPr="001D1BDA">
              <w:rPr>
                <w:rFonts w:ascii="Arial" w:hAnsi="Arial" w:cs="Arial"/>
                <w:b/>
                <w:iCs/>
                <w:szCs w:val="24"/>
              </w:rPr>
              <w:t>Local Currency</w:t>
            </w:r>
            <w:r w:rsidRPr="001D1BDA">
              <w:rPr>
                <w:rFonts w:ascii="Arial" w:hAnsi="Arial" w:cs="Arial"/>
                <w:szCs w:val="24"/>
              </w:rPr>
              <w:t xml:space="preserve"> (</w:t>
            </w:r>
            <w:r w:rsidRPr="001D1BDA">
              <w:rPr>
                <w:rFonts w:ascii="Arial" w:hAnsi="Arial" w:cs="Arial"/>
                <w:i/>
                <w:iCs/>
                <w:szCs w:val="24"/>
              </w:rPr>
              <w:t>as in 2B</w:t>
            </w:r>
            <w:r w:rsidRPr="001D1BDA">
              <w:rPr>
                <w:rFonts w:ascii="Arial" w:hAnsi="Arial" w:cs="Arial"/>
                <w:szCs w:val="24"/>
              </w:rPr>
              <w:t>)</w:t>
            </w:r>
          </w:p>
        </w:tc>
        <w:tc>
          <w:tcPr>
            <w:tcW w:w="1170" w:type="dxa"/>
            <w:shd w:val="clear" w:color="auto" w:fill="auto"/>
          </w:tcPr>
          <w:p w14:paraId="70446572" w14:textId="77777777" w:rsidR="00777D9B" w:rsidRPr="001D1BDA" w:rsidRDefault="002D7B21" w:rsidP="00777D9B">
            <w:pPr>
              <w:rPr>
                <w:rFonts w:ascii="Arial" w:hAnsi="Arial" w:cs="Arial"/>
                <w:szCs w:val="24"/>
              </w:rPr>
            </w:pPr>
            <w:r w:rsidRPr="001D1BDA">
              <w:rPr>
                <w:rFonts w:ascii="Arial" w:hAnsi="Arial" w:cs="Arial"/>
                <w:b/>
                <w:iCs/>
                <w:szCs w:val="24"/>
              </w:rPr>
              <w:t xml:space="preserve">Cost </w:t>
            </w:r>
            <w:r w:rsidR="00777D9B" w:rsidRPr="001D1BDA">
              <w:rPr>
                <w:rFonts w:ascii="Arial" w:hAnsi="Arial" w:cs="Arial"/>
                <w:b/>
                <w:szCs w:val="24"/>
              </w:rPr>
              <w:t>in USD or EURO</w:t>
            </w:r>
            <w:r w:rsidR="00777D9B" w:rsidRPr="001D1BDA">
              <w:rPr>
                <w:rFonts w:ascii="Arial" w:hAnsi="Arial" w:cs="Arial"/>
                <w:i/>
                <w:iCs/>
                <w:szCs w:val="24"/>
              </w:rPr>
              <w:t xml:space="preserve"> (as in 2B)</w:t>
            </w:r>
          </w:p>
        </w:tc>
      </w:tr>
      <w:tr w:rsidR="00A060FB" w:rsidRPr="001D1BDA" w14:paraId="6A3D1AD0" w14:textId="77777777" w:rsidTr="003D4E07">
        <w:trPr>
          <w:trHeight w:hRule="exact" w:val="289"/>
        </w:trPr>
        <w:tc>
          <w:tcPr>
            <w:tcW w:w="619" w:type="dxa"/>
            <w:shd w:val="clear" w:color="auto" w:fill="auto"/>
          </w:tcPr>
          <w:p w14:paraId="68B42CE7" w14:textId="77777777" w:rsidR="00777D9B" w:rsidRPr="001D1BDA" w:rsidRDefault="00777D9B" w:rsidP="00955ED6">
            <w:pPr>
              <w:pStyle w:val="Koptekst"/>
              <w:rPr>
                <w:rFonts w:ascii="Arial" w:hAnsi="Arial" w:cs="Arial"/>
                <w:b/>
                <w:bCs/>
                <w:sz w:val="24"/>
                <w:szCs w:val="24"/>
                <w:lang w:eastAsia="it-IT"/>
              </w:rPr>
            </w:pPr>
          </w:p>
        </w:tc>
        <w:tc>
          <w:tcPr>
            <w:tcW w:w="1649" w:type="dxa"/>
            <w:shd w:val="clear" w:color="auto" w:fill="auto"/>
          </w:tcPr>
          <w:p w14:paraId="632B8D75" w14:textId="77777777" w:rsidR="00777D9B" w:rsidRPr="001D1BDA" w:rsidRDefault="00777D9B" w:rsidP="00955ED6">
            <w:pPr>
              <w:pStyle w:val="Koptekst"/>
              <w:rPr>
                <w:rFonts w:ascii="Arial" w:hAnsi="Arial" w:cs="Arial"/>
                <w:b/>
                <w:bCs/>
                <w:sz w:val="24"/>
                <w:szCs w:val="24"/>
                <w:lang w:eastAsia="it-IT"/>
              </w:rPr>
            </w:pPr>
            <w:r w:rsidRPr="001D1BDA">
              <w:rPr>
                <w:rFonts w:ascii="Arial" w:hAnsi="Arial" w:cs="Arial"/>
                <w:b/>
                <w:bCs/>
                <w:sz w:val="24"/>
                <w:szCs w:val="24"/>
                <w:lang w:eastAsia="it-IT"/>
              </w:rPr>
              <w:t>Key Experts</w:t>
            </w:r>
          </w:p>
          <w:p w14:paraId="18DE9ECB" w14:textId="77777777" w:rsidR="00777D9B" w:rsidRPr="001D1BDA" w:rsidRDefault="00777D9B" w:rsidP="00955ED6">
            <w:pPr>
              <w:pStyle w:val="Koptekst"/>
              <w:rPr>
                <w:rFonts w:ascii="Arial" w:hAnsi="Arial" w:cs="Arial"/>
                <w:b/>
                <w:bCs/>
                <w:sz w:val="24"/>
                <w:szCs w:val="24"/>
                <w:lang w:eastAsia="it-IT"/>
              </w:rPr>
            </w:pPr>
          </w:p>
        </w:tc>
        <w:tc>
          <w:tcPr>
            <w:tcW w:w="1350" w:type="dxa"/>
            <w:shd w:val="clear" w:color="auto" w:fill="auto"/>
          </w:tcPr>
          <w:p w14:paraId="2F7E8AB1" w14:textId="77777777" w:rsidR="00777D9B" w:rsidRPr="001D1BDA" w:rsidRDefault="00777D9B" w:rsidP="00955ED6">
            <w:pPr>
              <w:pStyle w:val="Koptekst"/>
              <w:rPr>
                <w:rFonts w:ascii="Arial" w:hAnsi="Arial" w:cs="Arial"/>
                <w:b/>
                <w:bCs/>
                <w:sz w:val="24"/>
                <w:szCs w:val="24"/>
                <w:lang w:eastAsia="it-IT"/>
              </w:rPr>
            </w:pPr>
          </w:p>
        </w:tc>
        <w:tc>
          <w:tcPr>
            <w:tcW w:w="1530" w:type="dxa"/>
            <w:shd w:val="clear" w:color="auto" w:fill="auto"/>
          </w:tcPr>
          <w:p w14:paraId="249B83F1" w14:textId="77777777" w:rsidR="00777D9B" w:rsidRPr="001D1BDA" w:rsidRDefault="00777D9B" w:rsidP="00955ED6">
            <w:pPr>
              <w:pStyle w:val="Koptekst"/>
              <w:rPr>
                <w:rFonts w:ascii="Arial" w:hAnsi="Arial" w:cs="Arial"/>
                <w:sz w:val="24"/>
                <w:szCs w:val="24"/>
                <w:lang w:eastAsia="it-IT"/>
              </w:rPr>
            </w:pPr>
          </w:p>
        </w:tc>
        <w:tc>
          <w:tcPr>
            <w:tcW w:w="1890" w:type="dxa"/>
            <w:shd w:val="clear" w:color="auto" w:fill="auto"/>
          </w:tcPr>
          <w:p w14:paraId="7D216DA5" w14:textId="77777777" w:rsidR="00777D9B" w:rsidRPr="001D1BDA" w:rsidRDefault="00777D9B" w:rsidP="00955ED6">
            <w:pPr>
              <w:pStyle w:val="Koptekst"/>
              <w:rPr>
                <w:rFonts w:ascii="Arial" w:hAnsi="Arial" w:cs="Arial"/>
                <w:sz w:val="24"/>
                <w:szCs w:val="24"/>
                <w:lang w:eastAsia="it-IT"/>
              </w:rPr>
            </w:pPr>
          </w:p>
        </w:tc>
        <w:tc>
          <w:tcPr>
            <w:tcW w:w="1260" w:type="dxa"/>
            <w:shd w:val="clear" w:color="auto" w:fill="auto"/>
          </w:tcPr>
          <w:p w14:paraId="06783C85" w14:textId="77777777" w:rsidR="00777D9B" w:rsidRPr="001D1BDA" w:rsidRDefault="00777D9B" w:rsidP="00955ED6">
            <w:pPr>
              <w:pStyle w:val="Koptekst"/>
              <w:rPr>
                <w:rFonts w:ascii="Arial" w:hAnsi="Arial" w:cs="Arial"/>
                <w:sz w:val="24"/>
                <w:szCs w:val="24"/>
                <w:lang w:eastAsia="it-IT"/>
              </w:rPr>
            </w:pPr>
          </w:p>
        </w:tc>
        <w:tc>
          <w:tcPr>
            <w:tcW w:w="1170" w:type="dxa"/>
            <w:shd w:val="clear" w:color="auto" w:fill="auto"/>
          </w:tcPr>
          <w:p w14:paraId="4DB66B3E" w14:textId="77777777" w:rsidR="00777D9B" w:rsidRPr="001D1BDA" w:rsidRDefault="00777D9B" w:rsidP="00955ED6">
            <w:pPr>
              <w:pStyle w:val="Koptekst"/>
              <w:rPr>
                <w:rFonts w:ascii="Arial" w:hAnsi="Arial" w:cs="Arial"/>
                <w:sz w:val="24"/>
                <w:szCs w:val="24"/>
                <w:lang w:eastAsia="it-IT"/>
              </w:rPr>
            </w:pPr>
          </w:p>
        </w:tc>
      </w:tr>
      <w:tr w:rsidR="00A060FB" w:rsidRPr="001D1BDA" w14:paraId="77CE07DF" w14:textId="77777777" w:rsidTr="003D4E07">
        <w:tc>
          <w:tcPr>
            <w:tcW w:w="619" w:type="dxa"/>
            <w:shd w:val="clear" w:color="auto" w:fill="auto"/>
          </w:tcPr>
          <w:p w14:paraId="453A8FFA" w14:textId="77777777" w:rsidR="00777D9B" w:rsidRPr="001D1BDA" w:rsidRDefault="00777D9B" w:rsidP="00955ED6">
            <w:pPr>
              <w:pStyle w:val="Koptekst"/>
              <w:rPr>
                <w:rFonts w:ascii="Arial" w:hAnsi="Arial" w:cs="Arial"/>
                <w:b/>
                <w:sz w:val="24"/>
                <w:szCs w:val="24"/>
                <w:lang w:eastAsia="it-IT"/>
              </w:rPr>
            </w:pPr>
            <w:r w:rsidRPr="001D1BDA">
              <w:rPr>
                <w:rFonts w:ascii="Arial" w:hAnsi="Arial" w:cs="Arial"/>
                <w:b/>
                <w:sz w:val="24"/>
                <w:szCs w:val="24"/>
                <w:lang w:eastAsia="it-IT"/>
              </w:rPr>
              <w:t>K-1</w:t>
            </w:r>
          </w:p>
        </w:tc>
        <w:tc>
          <w:tcPr>
            <w:tcW w:w="1649" w:type="dxa"/>
            <w:vMerge w:val="restart"/>
            <w:shd w:val="clear" w:color="auto" w:fill="auto"/>
          </w:tcPr>
          <w:p w14:paraId="72B251AB" w14:textId="77777777" w:rsidR="00777D9B" w:rsidRPr="001D1BDA" w:rsidRDefault="00777D9B" w:rsidP="00955ED6">
            <w:pPr>
              <w:pStyle w:val="Koptekst"/>
              <w:rPr>
                <w:rFonts w:ascii="Arial" w:hAnsi="Arial" w:cs="Arial"/>
                <w:sz w:val="24"/>
                <w:szCs w:val="24"/>
                <w:lang w:eastAsia="it-IT"/>
              </w:rPr>
            </w:pPr>
          </w:p>
        </w:tc>
        <w:tc>
          <w:tcPr>
            <w:tcW w:w="1350" w:type="dxa"/>
            <w:vMerge w:val="restart"/>
            <w:shd w:val="clear" w:color="auto" w:fill="auto"/>
          </w:tcPr>
          <w:p w14:paraId="3DF403E2" w14:textId="77777777" w:rsidR="00777D9B" w:rsidRPr="001D1BDA" w:rsidRDefault="00777D9B" w:rsidP="00955ED6">
            <w:pPr>
              <w:rPr>
                <w:rFonts w:ascii="Arial" w:hAnsi="Arial" w:cs="Arial"/>
                <w:szCs w:val="24"/>
              </w:rPr>
            </w:pPr>
          </w:p>
        </w:tc>
        <w:tc>
          <w:tcPr>
            <w:tcW w:w="1530" w:type="dxa"/>
            <w:shd w:val="clear" w:color="auto" w:fill="auto"/>
          </w:tcPr>
          <w:p w14:paraId="5545CB31" w14:textId="77777777" w:rsidR="00777D9B" w:rsidRPr="001D1BDA" w:rsidRDefault="00777D9B" w:rsidP="00955ED6">
            <w:pPr>
              <w:rPr>
                <w:rFonts w:ascii="Arial" w:hAnsi="Arial" w:cs="Arial"/>
                <w:szCs w:val="24"/>
              </w:rPr>
            </w:pPr>
            <w:r w:rsidRPr="001D1BDA">
              <w:rPr>
                <w:rFonts w:ascii="Arial" w:hAnsi="Arial" w:cs="Arial"/>
                <w:szCs w:val="24"/>
              </w:rPr>
              <w:t>[</w:t>
            </w:r>
            <w:r w:rsidRPr="001D1BDA">
              <w:rPr>
                <w:rFonts w:ascii="Arial" w:hAnsi="Arial" w:cs="Arial"/>
                <w:i/>
                <w:iCs/>
                <w:szCs w:val="24"/>
              </w:rPr>
              <w:t>Home</w:t>
            </w:r>
            <w:r w:rsidRPr="001D1BDA">
              <w:rPr>
                <w:rFonts w:ascii="Arial" w:hAnsi="Arial" w:cs="Arial"/>
                <w:szCs w:val="24"/>
              </w:rPr>
              <w:t>]</w:t>
            </w:r>
          </w:p>
        </w:tc>
        <w:tc>
          <w:tcPr>
            <w:tcW w:w="1890" w:type="dxa"/>
            <w:shd w:val="clear" w:color="auto" w:fill="auto"/>
          </w:tcPr>
          <w:p w14:paraId="71910BB0" w14:textId="77777777" w:rsidR="00777D9B" w:rsidRPr="001D1BDA" w:rsidRDefault="00777D9B" w:rsidP="00955ED6">
            <w:pPr>
              <w:pStyle w:val="Koptekst"/>
              <w:rPr>
                <w:rFonts w:ascii="Arial" w:hAnsi="Arial" w:cs="Arial"/>
                <w:sz w:val="24"/>
                <w:szCs w:val="24"/>
                <w:lang w:eastAsia="it-IT"/>
              </w:rPr>
            </w:pPr>
          </w:p>
        </w:tc>
        <w:tc>
          <w:tcPr>
            <w:tcW w:w="1260" w:type="dxa"/>
            <w:shd w:val="clear" w:color="auto" w:fill="auto"/>
          </w:tcPr>
          <w:p w14:paraId="647A4690" w14:textId="77777777" w:rsidR="00777D9B" w:rsidRPr="001D1BDA" w:rsidRDefault="00777D9B" w:rsidP="00955ED6">
            <w:pPr>
              <w:rPr>
                <w:rFonts w:ascii="Arial" w:hAnsi="Arial" w:cs="Arial"/>
                <w:szCs w:val="24"/>
              </w:rPr>
            </w:pPr>
          </w:p>
        </w:tc>
        <w:tc>
          <w:tcPr>
            <w:tcW w:w="1170" w:type="dxa"/>
            <w:shd w:val="clear" w:color="auto" w:fill="auto"/>
          </w:tcPr>
          <w:p w14:paraId="41F1E43E" w14:textId="77777777" w:rsidR="00777D9B" w:rsidRPr="001D1BDA" w:rsidRDefault="00777D9B" w:rsidP="00955ED6">
            <w:pPr>
              <w:rPr>
                <w:rFonts w:ascii="Arial" w:hAnsi="Arial" w:cs="Arial"/>
                <w:szCs w:val="24"/>
              </w:rPr>
            </w:pPr>
          </w:p>
        </w:tc>
      </w:tr>
      <w:tr w:rsidR="00A060FB" w:rsidRPr="001D1BDA" w14:paraId="59A9FF37" w14:textId="77777777" w:rsidTr="003D4E07">
        <w:tc>
          <w:tcPr>
            <w:tcW w:w="619" w:type="dxa"/>
            <w:shd w:val="clear" w:color="auto" w:fill="auto"/>
          </w:tcPr>
          <w:p w14:paraId="3610DEB0" w14:textId="77777777" w:rsidR="00777D9B" w:rsidRPr="001D1BDA" w:rsidRDefault="00777D9B" w:rsidP="00955ED6">
            <w:pPr>
              <w:pStyle w:val="Koptekst"/>
              <w:rPr>
                <w:rFonts w:ascii="Arial" w:hAnsi="Arial" w:cs="Arial"/>
                <w:b/>
                <w:sz w:val="24"/>
                <w:szCs w:val="24"/>
                <w:lang w:eastAsia="it-IT"/>
              </w:rPr>
            </w:pPr>
          </w:p>
        </w:tc>
        <w:tc>
          <w:tcPr>
            <w:tcW w:w="1649" w:type="dxa"/>
            <w:vMerge/>
            <w:shd w:val="clear" w:color="auto" w:fill="auto"/>
          </w:tcPr>
          <w:p w14:paraId="403BD656" w14:textId="77777777" w:rsidR="00777D9B" w:rsidRPr="001D1BDA" w:rsidRDefault="00777D9B" w:rsidP="00955ED6">
            <w:pPr>
              <w:pStyle w:val="Koptekst"/>
              <w:rPr>
                <w:rFonts w:ascii="Arial" w:hAnsi="Arial" w:cs="Arial"/>
                <w:sz w:val="24"/>
                <w:szCs w:val="24"/>
                <w:lang w:eastAsia="it-IT"/>
              </w:rPr>
            </w:pPr>
          </w:p>
        </w:tc>
        <w:tc>
          <w:tcPr>
            <w:tcW w:w="1350" w:type="dxa"/>
            <w:vMerge/>
            <w:shd w:val="clear" w:color="auto" w:fill="auto"/>
          </w:tcPr>
          <w:p w14:paraId="529A7742" w14:textId="77777777" w:rsidR="00777D9B" w:rsidRPr="001D1BDA" w:rsidRDefault="00777D9B" w:rsidP="00955ED6">
            <w:pPr>
              <w:rPr>
                <w:rFonts w:ascii="Arial" w:hAnsi="Arial" w:cs="Arial"/>
                <w:szCs w:val="24"/>
              </w:rPr>
            </w:pPr>
          </w:p>
        </w:tc>
        <w:tc>
          <w:tcPr>
            <w:tcW w:w="1530" w:type="dxa"/>
            <w:shd w:val="clear" w:color="auto" w:fill="auto"/>
          </w:tcPr>
          <w:p w14:paraId="0ADE0CE6" w14:textId="77777777" w:rsidR="00777D9B" w:rsidRPr="001D1BDA" w:rsidRDefault="00777D9B" w:rsidP="00955ED6">
            <w:pPr>
              <w:rPr>
                <w:rFonts w:ascii="Arial" w:hAnsi="Arial" w:cs="Arial"/>
                <w:szCs w:val="24"/>
              </w:rPr>
            </w:pPr>
            <w:r w:rsidRPr="001D1BDA">
              <w:rPr>
                <w:rFonts w:ascii="Arial" w:hAnsi="Arial" w:cs="Arial"/>
                <w:szCs w:val="24"/>
              </w:rPr>
              <w:t>[</w:t>
            </w:r>
            <w:r w:rsidRPr="001D1BDA">
              <w:rPr>
                <w:rFonts w:ascii="Arial" w:hAnsi="Arial" w:cs="Arial"/>
                <w:i/>
                <w:iCs/>
                <w:szCs w:val="24"/>
              </w:rPr>
              <w:t>Field</w:t>
            </w:r>
            <w:r w:rsidRPr="001D1BDA">
              <w:rPr>
                <w:rFonts w:ascii="Arial" w:hAnsi="Arial" w:cs="Arial"/>
                <w:szCs w:val="24"/>
              </w:rPr>
              <w:t>]</w:t>
            </w:r>
          </w:p>
        </w:tc>
        <w:tc>
          <w:tcPr>
            <w:tcW w:w="1890" w:type="dxa"/>
            <w:shd w:val="clear" w:color="auto" w:fill="auto"/>
          </w:tcPr>
          <w:p w14:paraId="03A198F1" w14:textId="77777777" w:rsidR="00777D9B" w:rsidRPr="001D1BDA" w:rsidRDefault="00777D9B" w:rsidP="00955ED6">
            <w:pPr>
              <w:pStyle w:val="Koptekst"/>
              <w:rPr>
                <w:rFonts w:ascii="Arial" w:hAnsi="Arial" w:cs="Arial"/>
                <w:sz w:val="24"/>
                <w:szCs w:val="24"/>
                <w:lang w:eastAsia="it-IT"/>
              </w:rPr>
            </w:pPr>
          </w:p>
        </w:tc>
        <w:tc>
          <w:tcPr>
            <w:tcW w:w="1260" w:type="dxa"/>
            <w:shd w:val="clear" w:color="auto" w:fill="auto"/>
          </w:tcPr>
          <w:p w14:paraId="697510AB" w14:textId="77777777" w:rsidR="00777D9B" w:rsidRPr="001D1BDA" w:rsidRDefault="00777D9B" w:rsidP="00955ED6">
            <w:pPr>
              <w:rPr>
                <w:rFonts w:ascii="Arial" w:hAnsi="Arial" w:cs="Arial"/>
                <w:szCs w:val="24"/>
              </w:rPr>
            </w:pPr>
          </w:p>
        </w:tc>
        <w:tc>
          <w:tcPr>
            <w:tcW w:w="1170" w:type="dxa"/>
            <w:shd w:val="clear" w:color="auto" w:fill="auto"/>
          </w:tcPr>
          <w:p w14:paraId="4B0D5606" w14:textId="77777777" w:rsidR="00777D9B" w:rsidRPr="001D1BDA" w:rsidRDefault="00777D9B" w:rsidP="00955ED6">
            <w:pPr>
              <w:rPr>
                <w:rFonts w:ascii="Arial" w:hAnsi="Arial" w:cs="Arial"/>
                <w:szCs w:val="24"/>
              </w:rPr>
            </w:pPr>
          </w:p>
        </w:tc>
      </w:tr>
      <w:tr w:rsidR="00A060FB" w:rsidRPr="001D1BDA" w14:paraId="30D31A56" w14:textId="77777777" w:rsidTr="003D4E07">
        <w:tc>
          <w:tcPr>
            <w:tcW w:w="619" w:type="dxa"/>
            <w:shd w:val="clear" w:color="auto" w:fill="auto"/>
          </w:tcPr>
          <w:p w14:paraId="69B0D56B" w14:textId="77777777" w:rsidR="00777D9B" w:rsidRPr="001D1BDA" w:rsidRDefault="00777D9B" w:rsidP="00955ED6">
            <w:pPr>
              <w:pStyle w:val="Koptekst"/>
              <w:rPr>
                <w:rFonts w:ascii="Arial" w:hAnsi="Arial" w:cs="Arial"/>
                <w:b/>
                <w:sz w:val="24"/>
                <w:szCs w:val="24"/>
                <w:lang w:eastAsia="it-IT"/>
              </w:rPr>
            </w:pPr>
            <w:r w:rsidRPr="001D1BDA">
              <w:rPr>
                <w:rFonts w:ascii="Arial" w:hAnsi="Arial" w:cs="Arial"/>
                <w:b/>
                <w:sz w:val="24"/>
                <w:szCs w:val="24"/>
                <w:lang w:eastAsia="it-IT"/>
              </w:rPr>
              <w:t>K-2</w:t>
            </w:r>
          </w:p>
        </w:tc>
        <w:tc>
          <w:tcPr>
            <w:tcW w:w="1649" w:type="dxa"/>
            <w:vMerge w:val="restart"/>
            <w:shd w:val="clear" w:color="auto" w:fill="auto"/>
          </w:tcPr>
          <w:p w14:paraId="3FF84E0D" w14:textId="77777777" w:rsidR="00777D9B" w:rsidRPr="001D1BDA" w:rsidRDefault="00777D9B" w:rsidP="00955ED6">
            <w:pPr>
              <w:pStyle w:val="Koptekst"/>
              <w:rPr>
                <w:rFonts w:ascii="Arial" w:hAnsi="Arial" w:cs="Arial"/>
                <w:sz w:val="24"/>
                <w:szCs w:val="24"/>
                <w:lang w:eastAsia="it-IT"/>
              </w:rPr>
            </w:pPr>
          </w:p>
        </w:tc>
        <w:tc>
          <w:tcPr>
            <w:tcW w:w="1350" w:type="dxa"/>
            <w:vMerge w:val="restart"/>
            <w:shd w:val="clear" w:color="auto" w:fill="auto"/>
          </w:tcPr>
          <w:p w14:paraId="33D71CF1" w14:textId="77777777" w:rsidR="00777D9B" w:rsidRPr="001D1BDA" w:rsidRDefault="00777D9B" w:rsidP="00955ED6">
            <w:pPr>
              <w:rPr>
                <w:rFonts w:ascii="Arial" w:hAnsi="Arial" w:cs="Arial"/>
                <w:szCs w:val="24"/>
              </w:rPr>
            </w:pPr>
          </w:p>
        </w:tc>
        <w:tc>
          <w:tcPr>
            <w:tcW w:w="1530" w:type="dxa"/>
            <w:shd w:val="clear" w:color="auto" w:fill="auto"/>
          </w:tcPr>
          <w:p w14:paraId="5E7E29AF" w14:textId="77777777" w:rsidR="00777D9B" w:rsidRPr="001D1BDA" w:rsidRDefault="00777D9B" w:rsidP="00955ED6">
            <w:pPr>
              <w:rPr>
                <w:rFonts w:ascii="Arial" w:hAnsi="Arial" w:cs="Arial"/>
                <w:szCs w:val="24"/>
              </w:rPr>
            </w:pPr>
          </w:p>
        </w:tc>
        <w:tc>
          <w:tcPr>
            <w:tcW w:w="1890" w:type="dxa"/>
            <w:shd w:val="clear" w:color="auto" w:fill="auto"/>
          </w:tcPr>
          <w:p w14:paraId="2911FA23" w14:textId="77777777" w:rsidR="00777D9B" w:rsidRPr="001D1BDA" w:rsidRDefault="00777D9B" w:rsidP="00955ED6">
            <w:pPr>
              <w:pStyle w:val="Koptekst"/>
              <w:rPr>
                <w:rFonts w:ascii="Arial" w:hAnsi="Arial" w:cs="Arial"/>
                <w:sz w:val="24"/>
                <w:szCs w:val="24"/>
                <w:lang w:eastAsia="it-IT"/>
              </w:rPr>
            </w:pPr>
          </w:p>
        </w:tc>
        <w:tc>
          <w:tcPr>
            <w:tcW w:w="1260" w:type="dxa"/>
            <w:shd w:val="clear" w:color="auto" w:fill="auto"/>
          </w:tcPr>
          <w:p w14:paraId="31B5E935" w14:textId="77777777" w:rsidR="00777D9B" w:rsidRPr="001D1BDA" w:rsidRDefault="00777D9B" w:rsidP="00955ED6">
            <w:pPr>
              <w:rPr>
                <w:rFonts w:ascii="Arial" w:hAnsi="Arial" w:cs="Arial"/>
                <w:szCs w:val="24"/>
              </w:rPr>
            </w:pPr>
          </w:p>
        </w:tc>
        <w:tc>
          <w:tcPr>
            <w:tcW w:w="1170" w:type="dxa"/>
            <w:shd w:val="clear" w:color="auto" w:fill="auto"/>
          </w:tcPr>
          <w:p w14:paraId="2AC05D96" w14:textId="77777777" w:rsidR="00777D9B" w:rsidRPr="001D1BDA" w:rsidRDefault="00777D9B" w:rsidP="00955ED6">
            <w:pPr>
              <w:rPr>
                <w:rFonts w:ascii="Arial" w:hAnsi="Arial" w:cs="Arial"/>
                <w:szCs w:val="24"/>
              </w:rPr>
            </w:pPr>
          </w:p>
        </w:tc>
      </w:tr>
      <w:tr w:rsidR="00A060FB" w:rsidRPr="001D1BDA" w14:paraId="729906F7" w14:textId="77777777" w:rsidTr="003D4E07">
        <w:tc>
          <w:tcPr>
            <w:tcW w:w="619" w:type="dxa"/>
            <w:shd w:val="clear" w:color="auto" w:fill="auto"/>
          </w:tcPr>
          <w:p w14:paraId="2DA61CBA" w14:textId="77777777" w:rsidR="00777D9B" w:rsidRPr="001D1BDA" w:rsidRDefault="00777D9B" w:rsidP="00955ED6">
            <w:pPr>
              <w:pStyle w:val="Koptekst"/>
              <w:rPr>
                <w:rFonts w:ascii="Arial" w:hAnsi="Arial" w:cs="Arial"/>
                <w:b/>
                <w:sz w:val="24"/>
                <w:szCs w:val="24"/>
                <w:lang w:eastAsia="it-IT"/>
              </w:rPr>
            </w:pPr>
          </w:p>
        </w:tc>
        <w:tc>
          <w:tcPr>
            <w:tcW w:w="1649" w:type="dxa"/>
            <w:vMerge/>
            <w:shd w:val="clear" w:color="auto" w:fill="auto"/>
          </w:tcPr>
          <w:p w14:paraId="58A8C9FC" w14:textId="77777777" w:rsidR="00777D9B" w:rsidRPr="001D1BDA" w:rsidRDefault="00777D9B" w:rsidP="00955ED6">
            <w:pPr>
              <w:pStyle w:val="Koptekst"/>
              <w:rPr>
                <w:rFonts w:ascii="Arial" w:hAnsi="Arial" w:cs="Arial"/>
                <w:sz w:val="24"/>
                <w:szCs w:val="24"/>
                <w:lang w:eastAsia="it-IT"/>
              </w:rPr>
            </w:pPr>
          </w:p>
        </w:tc>
        <w:tc>
          <w:tcPr>
            <w:tcW w:w="1350" w:type="dxa"/>
            <w:vMerge/>
            <w:shd w:val="clear" w:color="auto" w:fill="auto"/>
          </w:tcPr>
          <w:p w14:paraId="5E59AE26" w14:textId="77777777" w:rsidR="00777D9B" w:rsidRPr="001D1BDA" w:rsidRDefault="00777D9B" w:rsidP="00955ED6">
            <w:pPr>
              <w:rPr>
                <w:rFonts w:ascii="Arial" w:hAnsi="Arial" w:cs="Arial"/>
                <w:szCs w:val="24"/>
              </w:rPr>
            </w:pPr>
          </w:p>
        </w:tc>
        <w:tc>
          <w:tcPr>
            <w:tcW w:w="1530" w:type="dxa"/>
            <w:shd w:val="clear" w:color="auto" w:fill="auto"/>
          </w:tcPr>
          <w:p w14:paraId="317ACD55" w14:textId="77777777" w:rsidR="00777D9B" w:rsidRPr="001D1BDA" w:rsidRDefault="00777D9B" w:rsidP="00955ED6">
            <w:pPr>
              <w:rPr>
                <w:rFonts w:ascii="Arial" w:hAnsi="Arial" w:cs="Arial"/>
                <w:szCs w:val="24"/>
              </w:rPr>
            </w:pPr>
          </w:p>
        </w:tc>
        <w:tc>
          <w:tcPr>
            <w:tcW w:w="1890" w:type="dxa"/>
            <w:shd w:val="clear" w:color="auto" w:fill="auto"/>
          </w:tcPr>
          <w:p w14:paraId="4F241470" w14:textId="77777777" w:rsidR="00777D9B" w:rsidRPr="001D1BDA" w:rsidRDefault="00777D9B" w:rsidP="00955ED6">
            <w:pPr>
              <w:pStyle w:val="Koptekst"/>
              <w:rPr>
                <w:rFonts w:ascii="Arial" w:hAnsi="Arial" w:cs="Arial"/>
                <w:sz w:val="24"/>
                <w:szCs w:val="24"/>
                <w:lang w:eastAsia="it-IT"/>
              </w:rPr>
            </w:pPr>
          </w:p>
        </w:tc>
        <w:tc>
          <w:tcPr>
            <w:tcW w:w="1260" w:type="dxa"/>
            <w:shd w:val="clear" w:color="auto" w:fill="auto"/>
          </w:tcPr>
          <w:p w14:paraId="3630EF5E" w14:textId="77777777" w:rsidR="00777D9B" w:rsidRPr="001D1BDA" w:rsidRDefault="00777D9B" w:rsidP="00955ED6">
            <w:pPr>
              <w:rPr>
                <w:rFonts w:ascii="Arial" w:hAnsi="Arial" w:cs="Arial"/>
                <w:szCs w:val="24"/>
              </w:rPr>
            </w:pPr>
          </w:p>
        </w:tc>
        <w:tc>
          <w:tcPr>
            <w:tcW w:w="1170" w:type="dxa"/>
            <w:shd w:val="clear" w:color="auto" w:fill="auto"/>
          </w:tcPr>
          <w:p w14:paraId="0E5BCB75" w14:textId="77777777" w:rsidR="00777D9B" w:rsidRPr="001D1BDA" w:rsidRDefault="00777D9B" w:rsidP="00955ED6">
            <w:pPr>
              <w:rPr>
                <w:rFonts w:ascii="Arial" w:hAnsi="Arial" w:cs="Arial"/>
                <w:szCs w:val="24"/>
              </w:rPr>
            </w:pPr>
          </w:p>
        </w:tc>
      </w:tr>
      <w:tr w:rsidR="00A060FB" w:rsidRPr="001D1BDA" w14:paraId="32E6C726" w14:textId="77777777" w:rsidTr="003D4E07">
        <w:tc>
          <w:tcPr>
            <w:tcW w:w="619" w:type="dxa"/>
            <w:shd w:val="clear" w:color="auto" w:fill="auto"/>
          </w:tcPr>
          <w:p w14:paraId="73AD2C29" w14:textId="77777777" w:rsidR="00777D9B" w:rsidRPr="001D1BDA" w:rsidRDefault="00777D9B" w:rsidP="00955ED6">
            <w:pPr>
              <w:pStyle w:val="Koptekst"/>
              <w:rPr>
                <w:rFonts w:ascii="Arial" w:hAnsi="Arial" w:cs="Arial"/>
                <w:b/>
                <w:sz w:val="24"/>
                <w:szCs w:val="24"/>
                <w:lang w:eastAsia="it-IT"/>
              </w:rPr>
            </w:pPr>
          </w:p>
        </w:tc>
        <w:tc>
          <w:tcPr>
            <w:tcW w:w="1649" w:type="dxa"/>
            <w:vMerge w:val="restart"/>
            <w:shd w:val="clear" w:color="auto" w:fill="auto"/>
          </w:tcPr>
          <w:p w14:paraId="5584199A" w14:textId="77777777" w:rsidR="00777D9B" w:rsidRPr="001D1BDA" w:rsidRDefault="00777D9B" w:rsidP="00955ED6">
            <w:pPr>
              <w:pStyle w:val="Koptekst"/>
              <w:rPr>
                <w:rFonts w:ascii="Arial" w:hAnsi="Arial" w:cs="Arial"/>
                <w:sz w:val="24"/>
                <w:szCs w:val="24"/>
                <w:lang w:eastAsia="it-IT"/>
              </w:rPr>
            </w:pPr>
          </w:p>
        </w:tc>
        <w:tc>
          <w:tcPr>
            <w:tcW w:w="1350" w:type="dxa"/>
            <w:vMerge w:val="restart"/>
            <w:shd w:val="clear" w:color="auto" w:fill="auto"/>
          </w:tcPr>
          <w:p w14:paraId="47D71AC3" w14:textId="77777777" w:rsidR="00777D9B" w:rsidRPr="001D1BDA" w:rsidRDefault="00777D9B" w:rsidP="00955ED6">
            <w:pPr>
              <w:rPr>
                <w:rFonts w:ascii="Arial" w:hAnsi="Arial" w:cs="Arial"/>
                <w:szCs w:val="24"/>
              </w:rPr>
            </w:pPr>
          </w:p>
        </w:tc>
        <w:tc>
          <w:tcPr>
            <w:tcW w:w="1530" w:type="dxa"/>
            <w:shd w:val="clear" w:color="auto" w:fill="auto"/>
          </w:tcPr>
          <w:p w14:paraId="222A814F" w14:textId="77777777" w:rsidR="00777D9B" w:rsidRPr="001D1BDA" w:rsidRDefault="00777D9B" w:rsidP="00955ED6">
            <w:pPr>
              <w:rPr>
                <w:rFonts w:ascii="Arial" w:hAnsi="Arial" w:cs="Arial"/>
                <w:szCs w:val="24"/>
              </w:rPr>
            </w:pPr>
          </w:p>
        </w:tc>
        <w:tc>
          <w:tcPr>
            <w:tcW w:w="1890" w:type="dxa"/>
            <w:shd w:val="clear" w:color="auto" w:fill="auto"/>
          </w:tcPr>
          <w:p w14:paraId="53AF7EB4" w14:textId="77777777" w:rsidR="00777D9B" w:rsidRPr="001D1BDA" w:rsidRDefault="00777D9B" w:rsidP="00955ED6">
            <w:pPr>
              <w:pStyle w:val="Koptekst"/>
              <w:rPr>
                <w:rFonts w:ascii="Arial" w:hAnsi="Arial" w:cs="Arial"/>
                <w:sz w:val="24"/>
                <w:szCs w:val="24"/>
                <w:lang w:eastAsia="it-IT"/>
              </w:rPr>
            </w:pPr>
          </w:p>
        </w:tc>
        <w:tc>
          <w:tcPr>
            <w:tcW w:w="1260" w:type="dxa"/>
            <w:shd w:val="clear" w:color="auto" w:fill="auto"/>
          </w:tcPr>
          <w:p w14:paraId="0E9C926A" w14:textId="77777777" w:rsidR="00777D9B" w:rsidRPr="001D1BDA" w:rsidRDefault="00777D9B" w:rsidP="00955ED6">
            <w:pPr>
              <w:rPr>
                <w:rFonts w:ascii="Arial" w:hAnsi="Arial" w:cs="Arial"/>
                <w:szCs w:val="24"/>
              </w:rPr>
            </w:pPr>
          </w:p>
        </w:tc>
        <w:tc>
          <w:tcPr>
            <w:tcW w:w="1170" w:type="dxa"/>
            <w:shd w:val="clear" w:color="auto" w:fill="auto"/>
          </w:tcPr>
          <w:p w14:paraId="27A9A9E0" w14:textId="77777777" w:rsidR="00777D9B" w:rsidRPr="001D1BDA" w:rsidRDefault="00777D9B" w:rsidP="00955ED6">
            <w:pPr>
              <w:rPr>
                <w:rFonts w:ascii="Arial" w:hAnsi="Arial" w:cs="Arial"/>
                <w:szCs w:val="24"/>
              </w:rPr>
            </w:pPr>
          </w:p>
        </w:tc>
      </w:tr>
      <w:tr w:rsidR="00A060FB" w:rsidRPr="001D1BDA" w14:paraId="31B47081" w14:textId="77777777" w:rsidTr="003D4E07">
        <w:tc>
          <w:tcPr>
            <w:tcW w:w="619" w:type="dxa"/>
            <w:shd w:val="clear" w:color="auto" w:fill="auto"/>
          </w:tcPr>
          <w:p w14:paraId="5A72CF4D" w14:textId="77777777" w:rsidR="00777D9B" w:rsidRPr="001D1BDA" w:rsidRDefault="00777D9B" w:rsidP="00955ED6">
            <w:pPr>
              <w:pStyle w:val="Koptekst"/>
              <w:rPr>
                <w:rFonts w:ascii="Arial" w:hAnsi="Arial" w:cs="Arial"/>
                <w:b/>
                <w:sz w:val="24"/>
                <w:szCs w:val="24"/>
                <w:lang w:eastAsia="it-IT"/>
              </w:rPr>
            </w:pPr>
          </w:p>
        </w:tc>
        <w:tc>
          <w:tcPr>
            <w:tcW w:w="1649" w:type="dxa"/>
            <w:vMerge/>
            <w:shd w:val="clear" w:color="auto" w:fill="auto"/>
          </w:tcPr>
          <w:p w14:paraId="0187964B" w14:textId="77777777" w:rsidR="00777D9B" w:rsidRPr="001D1BDA" w:rsidRDefault="00777D9B" w:rsidP="00955ED6">
            <w:pPr>
              <w:pStyle w:val="Koptekst"/>
              <w:rPr>
                <w:rFonts w:ascii="Arial" w:hAnsi="Arial" w:cs="Arial"/>
                <w:sz w:val="24"/>
                <w:szCs w:val="24"/>
                <w:lang w:eastAsia="it-IT"/>
              </w:rPr>
            </w:pPr>
          </w:p>
        </w:tc>
        <w:tc>
          <w:tcPr>
            <w:tcW w:w="1350" w:type="dxa"/>
            <w:vMerge/>
            <w:shd w:val="clear" w:color="auto" w:fill="auto"/>
          </w:tcPr>
          <w:p w14:paraId="499D5C24" w14:textId="77777777" w:rsidR="00777D9B" w:rsidRPr="001D1BDA" w:rsidRDefault="00777D9B" w:rsidP="00955ED6">
            <w:pPr>
              <w:rPr>
                <w:rFonts w:ascii="Arial" w:hAnsi="Arial" w:cs="Arial"/>
                <w:szCs w:val="24"/>
              </w:rPr>
            </w:pPr>
          </w:p>
        </w:tc>
        <w:tc>
          <w:tcPr>
            <w:tcW w:w="1530" w:type="dxa"/>
            <w:shd w:val="clear" w:color="auto" w:fill="auto"/>
          </w:tcPr>
          <w:p w14:paraId="34E4A0F4" w14:textId="77777777" w:rsidR="00777D9B" w:rsidRPr="001D1BDA" w:rsidRDefault="00777D9B" w:rsidP="00955ED6">
            <w:pPr>
              <w:rPr>
                <w:rFonts w:ascii="Arial" w:hAnsi="Arial" w:cs="Arial"/>
                <w:szCs w:val="24"/>
              </w:rPr>
            </w:pPr>
          </w:p>
        </w:tc>
        <w:tc>
          <w:tcPr>
            <w:tcW w:w="1890" w:type="dxa"/>
            <w:shd w:val="clear" w:color="auto" w:fill="auto"/>
          </w:tcPr>
          <w:p w14:paraId="41FF87B5" w14:textId="77777777" w:rsidR="00777D9B" w:rsidRPr="001D1BDA" w:rsidRDefault="00777D9B" w:rsidP="00955ED6">
            <w:pPr>
              <w:pStyle w:val="Koptekst"/>
              <w:rPr>
                <w:rFonts w:ascii="Arial" w:hAnsi="Arial" w:cs="Arial"/>
                <w:sz w:val="24"/>
                <w:szCs w:val="24"/>
                <w:lang w:eastAsia="it-IT"/>
              </w:rPr>
            </w:pPr>
          </w:p>
        </w:tc>
        <w:tc>
          <w:tcPr>
            <w:tcW w:w="1260" w:type="dxa"/>
            <w:shd w:val="clear" w:color="auto" w:fill="auto"/>
          </w:tcPr>
          <w:p w14:paraId="03060725" w14:textId="77777777" w:rsidR="00777D9B" w:rsidRPr="001D1BDA" w:rsidRDefault="00777D9B" w:rsidP="00955ED6">
            <w:pPr>
              <w:rPr>
                <w:rFonts w:ascii="Arial" w:hAnsi="Arial" w:cs="Arial"/>
                <w:szCs w:val="24"/>
              </w:rPr>
            </w:pPr>
          </w:p>
        </w:tc>
        <w:tc>
          <w:tcPr>
            <w:tcW w:w="1170" w:type="dxa"/>
            <w:shd w:val="clear" w:color="auto" w:fill="auto"/>
          </w:tcPr>
          <w:p w14:paraId="194CC87F" w14:textId="77777777" w:rsidR="00777D9B" w:rsidRPr="001D1BDA" w:rsidRDefault="00777D9B" w:rsidP="00955ED6">
            <w:pPr>
              <w:rPr>
                <w:rFonts w:ascii="Arial" w:hAnsi="Arial" w:cs="Arial"/>
                <w:szCs w:val="24"/>
              </w:rPr>
            </w:pPr>
          </w:p>
        </w:tc>
      </w:tr>
      <w:tr w:rsidR="00571073" w:rsidRPr="001D1BDA" w14:paraId="6B55A6DB" w14:textId="77777777" w:rsidTr="003D4E07">
        <w:trPr>
          <w:trHeight w:hRule="exact" w:val="253"/>
        </w:trPr>
        <w:tc>
          <w:tcPr>
            <w:tcW w:w="619" w:type="dxa"/>
            <w:shd w:val="clear" w:color="auto" w:fill="auto"/>
          </w:tcPr>
          <w:p w14:paraId="724CD077" w14:textId="77777777" w:rsidR="00777D9B" w:rsidRPr="001D1BDA" w:rsidRDefault="00777D9B" w:rsidP="00955ED6">
            <w:pPr>
              <w:pStyle w:val="Koptekst"/>
              <w:rPr>
                <w:rFonts w:ascii="Arial" w:hAnsi="Arial" w:cs="Arial"/>
                <w:b/>
                <w:bCs/>
                <w:sz w:val="24"/>
                <w:szCs w:val="24"/>
                <w:lang w:eastAsia="it-IT"/>
              </w:rPr>
            </w:pPr>
          </w:p>
        </w:tc>
        <w:tc>
          <w:tcPr>
            <w:tcW w:w="1649" w:type="dxa"/>
            <w:shd w:val="clear" w:color="auto" w:fill="auto"/>
          </w:tcPr>
          <w:p w14:paraId="07E649A3" w14:textId="77777777" w:rsidR="00777D9B" w:rsidRPr="001D1BDA" w:rsidRDefault="00777D9B" w:rsidP="00955ED6">
            <w:pPr>
              <w:pStyle w:val="Koptekst"/>
              <w:rPr>
                <w:rFonts w:ascii="Arial" w:hAnsi="Arial" w:cs="Arial"/>
                <w:b/>
                <w:bCs/>
                <w:sz w:val="24"/>
                <w:szCs w:val="24"/>
                <w:lang w:eastAsia="it-IT"/>
              </w:rPr>
            </w:pPr>
            <w:r w:rsidRPr="001D1BDA">
              <w:rPr>
                <w:rFonts w:ascii="Arial" w:hAnsi="Arial" w:cs="Arial"/>
                <w:b/>
                <w:bCs/>
                <w:sz w:val="24"/>
                <w:szCs w:val="24"/>
                <w:lang w:eastAsia="it-IT"/>
              </w:rPr>
              <w:t xml:space="preserve">Non-Key Experts </w:t>
            </w:r>
          </w:p>
        </w:tc>
        <w:tc>
          <w:tcPr>
            <w:tcW w:w="1350" w:type="dxa"/>
            <w:shd w:val="clear" w:color="auto" w:fill="auto"/>
          </w:tcPr>
          <w:p w14:paraId="28A3B4FA" w14:textId="77777777" w:rsidR="00777D9B" w:rsidRPr="001D1BDA" w:rsidRDefault="00777D9B" w:rsidP="00955ED6">
            <w:pPr>
              <w:pStyle w:val="Koptekst"/>
              <w:rPr>
                <w:rFonts w:ascii="Arial" w:hAnsi="Arial" w:cs="Arial"/>
                <w:sz w:val="24"/>
                <w:szCs w:val="24"/>
                <w:lang w:eastAsia="it-IT"/>
              </w:rPr>
            </w:pPr>
          </w:p>
        </w:tc>
        <w:tc>
          <w:tcPr>
            <w:tcW w:w="1530" w:type="dxa"/>
            <w:shd w:val="clear" w:color="auto" w:fill="auto"/>
          </w:tcPr>
          <w:p w14:paraId="2B62AE97" w14:textId="77777777" w:rsidR="00777D9B" w:rsidRPr="001D1BDA" w:rsidRDefault="00777D9B" w:rsidP="00955ED6">
            <w:pPr>
              <w:pStyle w:val="Koptekst"/>
              <w:rPr>
                <w:rFonts w:ascii="Arial" w:hAnsi="Arial" w:cs="Arial"/>
                <w:sz w:val="24"/>
                <w:szCs w:val="24"/>
              </w:rPr>
            </w:pPr>
          </w:p>
        </w:tc>
        <w:tc>
          <w:tcPr>
            <w:tcW w:w="1890" w:type="dxa"/>
            <w:shd w:val="clear" w:color="auto" w:fill="auto"/>
          </w:tcPr>
          <w:p w14:paraId="03D0B38C" w14:textId="77777777" w:rsidR="00777D9B" w:rsidRPr="001D1BDA" w:rsidRDefault="00777D9B" w:rsidP="00955ED6">
            <w:pPr>
              <w:rPr>
                <w:rFonts w:ascii="Arial" w:hAnsi="Arial" w:cs="Arial"/>
                <w:szCs w:val="24"/>
              </w:rPr>
            </w:pPr>
          </w:p>
        </w:tc>
        <w:tc>
          <w:tcPr>
            <w:tcW w:w="1260" w:type="dxa"/>
            <w:tcBorders>
              <w:bottom w:val="single" w:sz="4" w:space="0" w:color="auto"/>
            </w:tcBorders>
            <w:shd w:val="clear" w:color="auto" w:fill="auto"/>
          </w:tcPr>
          <w:p w14:paraId="7884A96B" w14:textId="77777777" w:rsidR="00777D9B" w:rsidRPr="001D1BDA" w:rsidRDefault="00777D9B" w:rsidP="00955ED6">
            <w:pPr>
              <w:pStyle w:val="Koptekst"/>
              <w:rPr>
                <w:rFonts w:ascii="Arial" w:hAnsi="Arial" w:cs="Arial"/>
                <w:sz w:val="24"/>
                <w:szCs w:val="24"/>
                <w:lang w:eastAsia="it-IT"/>
              </w:rPr>
            </w:pPr>
          </w:p>
        </w:tc>
        <w:tc>
          <w:tcPr>
            <w:tcW w:w="1170" w:type="dxa"/>
            <w:shd w:val="clear" w:color="auto" w:fill="auto"/>
          </w:tcPr>
          <w:p w14:paraId="14646A7B" w14:textId="77777777" w:rsidR="00777D9B" w:rsidRPr="001D1BDA" w:rsidRDefault="00777D9B" w:rsidP="00955ED6">
            <w:pPr>
              <w:rPr>
                <w:rFonts w:ascii="Arial" w:hAnsi="Arial" w:cs="Arial"/>
                <w:szCs w:val="24"/>
              </w:rPr>
            </w:pPr>
          </w:p>
        </w:tc>
      </w:tr>
      <w:tr w:rsidR="002D7B21" w:rsidRPr="001D1BDA" w14:paraId="1DE46B3E" w14:textId="77777777" w:rsidTr="003D4E07">
        <w:tc>
          <w:tcPr>
            <w:tcW w:w="619" w:type="dxa"/>
            <w:shd w:val="clear" w:color="auto" w:fill="auto"/>
          </w:tcPr>
          <w:p w14:paraId="4FEF05E9" w14:textId="77777777" w:rsidR="002D7B21" w:rsidRPr="001D1BDA" w:rsidRDefault="002D7B21" w:rsidP="00A060FB">
            <w:pPr>
              <w:pStyle w:val="Koptekst"/>
              <w:rPr>
                <w:rFonts w:ascii="Arial" w:hAnsi="Arial" w:cs="Arial"/>
                <w:b/>
                <w:sz w:val="24"/>
                <w:szCs w:val="24"/>
                <w:lang w:eastAsia="it-IT"/>
              </w:rPr>
            </w:pPr>
            <w:r w:rsidRPr="001D1BDA">
              <w:rPr>
                <w:rFonts w:ascii="Arial" w:hAnsi="Arial" w:cs="Arial"/>
                <w:b/>
                <w:sz w:val="24"/>
                <w:szCs w:val="24"/>
                <w:lang w:eastAsia="it-IT"/>
              </w:rPr>
              <w:t>N-1</w:t>
            </w:r>
          </w:p>
        </w:tc>
        <w:tc>
          <w:tcPr>
            <w:tcW w:w="1649" w:type="dxa"/>
            <w:vMerge w:val="restart"/>
            <w:shd w:val="clear" w:color="auto" w:fill="auto"/>
          </w:tcPr>
          <w:p w14:paraId="1FC29A48" w14:textId="77777777" w:rsidR="002D7B21" w:rsidRPr="001D1BDA" w:rsidRDefault="002D7B21" w:rsidP="00A060FB">
            <w:pPr>
              <w:pStyle w:val="Koptekst"/>
              <w:rPr>
                <w:rFonts w:ascii="Arial" w:hAnsi="Arial" w:cs="Arial"/>
                <w:sz w:val="24"/>
                <w:szCs w:val="24"/>
                <w:lang w:eastAsia="it-IT"/>
              </w:rPr>
            </w:pPr>
          </w:p>
        </w:tc>
        <w:tc>
          <w:tcPr>
            <w:tcW w:w="1350" w:type="dxa"/>
            <w:vMerge w:val="restart"/>
            <w:shd w:val="clear" w:color="auto" w:fill="auto"/>
          </w:tcPr>
          <w:p w14:paraId="07A57F72" w14:textId="77777777" w:rsidR="002D7B21" w:rsidRPr="001D1BDA" w:rsidRDefault="002D7B21" w:rsidP="00A060FB">
            <w:pPr>
              <w:rPr>
                <w:rFonts w:ascii="Arial" w:hAnsi="Arial" w:cs="Arial"/>
                <w:szCs w:val="24"/>
              </w:rPr>
            </w:pPr>
          </w:p>
        </w:tc>
        <w:tc>
          <w:tcPr>
            <w:tcW w:w="1530" w:type="dxa"/>
            <w:shd w:val="clear" w:color="auto" w:fill="auto"/>
          </w:tcPr>
          <w:p w14:paraId="7316F03C" w14:textId="77777777" w:rsidR="002D7B21" w:rsidRPr="001D1BDA" w:rsidRDefault="002D7B21" w:rsidP="00A060FB">
            <w:pPr>
              <w:rPr>
                <w:rFonts w:ascii="Arial" w:hAnsi="Arial" w:cs="Arial"/>
                <w:szCs w:val="24"/>
              </w:rPr>
            </w:pPr>
            <w:r w:rsidRPr="001D1BDA">
              <w:rPr>
                <w:rFonts w:ascii="Arial" w:hAnsi="Arial" w:cs="Arial"/>
                <w:szCs w:val="24"/>
              </w:rPr>
              <w:t>[</w:t>
            </w:r>
            <w:r w:rsidRPr="001D1BDA">
              <w:rPr>
                <w:rFonts w:ascii="Arial" w:hAnsi="Arial" w:cs="Arial"/>
                <w:i/>
                <w:iCs/>
                <w:szCs w:val="24"/>
              </w:rPr>
              <w:t>Home</w:t>
            </w:r>
            <w:r w:rsidRPr="001D1BDA">
              <w:rPr>
                <w:rFonts w:ascii="Arial" w:hAnsi="Arial" w:cs="Arial"/>
                <w:szCs w:val="24"/>
              </w:rPr>
              <w:t>]</w:t>
            </w:r>
          </w:p>
        </w:tc>
        <w:tc>
          <w:tcPr>
            <w:tcW w:w="1890" w:type="dxa"/>
            <w:shd w:val="clear" w:color="auto" w:fill="auto"/>
          </w:tcPr>
          <w:p w14:paraId="520B1400" w14:textId="77777777" w:rsidR="002D7B21" w:rsidRPr="001D1BDA" w:rsidRDefault="002D7B21" w:rsidP="00A060FB">
            <w:pPr>
              <w:pStyle w:val="Koptekst"/>
              <w:rPr>
                <w:rFonts w:ascii="Arial" w:hAnsi="Arial" w:cs="Arial"/>
                <w:sz w:val="24"/>
                <w:szCs w:val="24"/>
                <w:lang w:eastAsia="it-IT"/>
              </w:rPr>
            </w:pPr>
          </w:p>
        </w:tc>
        <w:tc>
          <w:tcPr>
            <w:tcW w:w="1260" w:type="dxa"/>
            <w:shd w:val="clear" w:color="auto" w:fill="auto"/>
          </w:tcPr>
          <w:p w14:paraId="0E0B148D" w14:textId="77777777" w:rsidR="002D7B21" w:rsidRPr="001D1BDA" w:rsidRDefault="002D7B21" w:rsidP="00A060FB">
            <w:pPr>
              <w:rPr>
                <w:rFonts w:ascii="Arial" w:hAnsi="Arial" w:cs="Arial"/>
                <w:szCs w:val="24"/>
              </w:rPr>
            </w:pPr>
          </w:p>
        </w:tc>
        <w:tc>
          <w:tcPr>
            <w:tcW w:w="1170" w:type="dxa"/>
            <w:shd w:val="clear" w:color="auto" w:fill="auto"/>
          </w:tcPr>
          <w:p w14:paraId="5A2022D0" w14:textId="77777777" w:rsidR="002D7B21" w:rsidRPr="001D1BDA" w:rsidRDefault="002D7B21" w:rsidP="00A060FB">
            <w:pPr>
              <w:rPr>
                <w:rFonts w:ascii="Arial" w:hAnsi="Arial" w:cs="Arial"/>
                <w:szCs w:val="24"/>
              </w:rPr>
            </w:pPr>
          </w:p>
        </w:tc>
      </w:tr>
      <w:tr w:rsidR="002D7B21" w:rsidRPr="001D1BDA" w14:paraId="18516022" w14:textId="77777777" w:rsidTr="003D4E07">
        <w:tc>
          <w:tcPr>
            <w:tcW w:w="619" w:type="dxa"/>
            <w:shd w:val="clear" w:color="auto" w:fill="auto"/>
          </w:tcPr>
          <w:p w14:paraId="5EF2EFA8" w14:textId="77777777" w:rsidR="002D7B21" w:rsidRPr="001D1BDA" w:rsidRDefault="002D7B21" w:rsidP="00A060FB">
            <w:pPr>
              <w:pStyle w:val="Koptekst"/>
              <w:rPr>
                <w:rFonts w:ascii="Arial" w:hAnsi="Arial" w:cs="Arial"/>
                <w:b/>
                <w:sz w:val="24"/>
                <w:szCs w:val="24"/>
                <w:lang w:eastAsia="it-IT"/>
              </w:rPr>
            </w:pPr>
          </w:p>
        </w:tc>
        <w:tc>
          <w:tcPr>
            <w:tcW w:w="1649" w:type="dxa"/>
            <w:vMerge/>
            <w:shd w:val="clear" w:color="auto" w:fill="auto"/>
          </w:tcPr>
          <w:p w14:paraId="28E0DA79" w14:textId="77777777" w:rsidR="002D7B21" w:rsidRPr="001D1BDA" w:rsidRDefault="002D7B21" w:rsidP="00A060FB">
            <w:pPr>
              <w:pStyle w:val="Koptekst"/>
              <w:rPr>
                <w:rFonts w:ascii="Arial" w:hAnsi="Arial" w:cs="Arial"/>
                <w:sz w:val="24"/>
                <w:szCs w:val="24"/>
                <w:lang w:eastAsia="it-IT"/>
              </w:rPr>
            </w:pPr>
          </w:p>
        </w:tc>
        <w:tc>
          <w:tcPr>
            <w:tcW w:w="1350" w:type="dxa"/>
            <w:vMerge/>
            <w:shd w:val="clear" w:color="auto" w:fill="auto"/>
          </w:tcPr>
          <w:p w14:paraId="552A10A6" w14:textId="77777777" w:rsidR="002D7B21" w:rsidRPr="001D1BDA" w:rsidRDefault="002D7B21" w:rsidP="00A060FB">
            <w:pPr>
              <w:rPr>
                <w:rFonts w:ascii="Arial" w:hAnsi="Arial" w:cs="Arial"/>
                <w:szCs w:val="24"/>
              </w:rPr>
            </w:pPr>
          </w:p>
        </w:tc>
        <w:tc>
          <w:tcPr>
            <w:tcW w:w="1530" w:type="dxa"/>
            <w:shd w:val="clear" w:color="auto" w:fill="auto"/>
          </w:tcPr>
          <w:p w14:paraId="49CD8F17" w14:textId="77777777" w:rsidR="002D7B21" w:rsidRPr="001D1BDA" w:rsidRDefault="002D7B21" w:rsidP="00A060FB">
            <w:pPr>
              <w:rPr>
                <w:rFonts w:ascii="Arial" w:hAnsi="Arial" w:cs="Arial"/>
                <w:szCs w:val="24"/>
              </w:rPr>
            </w:pPr>
            <w:r w:rsidRPr="001D1BDA">
              <w:rPr>
                <w:rFonts w:ascii="Arial" w:hAnsi="Arial" w:cs="Arial"/>
                <w:szCs w:val="24"/>
              </w:rPr>
              <w:t>[</w:t>
            </w:r>
            <w:r w:rsidRPr="001D1BDA">
              <w:rPr>
                <w:rFonts w:ascii="Arial" w:hAnsi="Arial" w:cs="Arial"/>
                <w:i/>
                <w:iCs/>
                <w:szCs w:val="24"/>
              </w:rPr>
              <w:t>Field</w:t>
            </w:r>
            <w:r w:rsidRPr="001D1BDA">
              <w:rPr>
                <w:rFonts w:ascii="Arial" w:hAnsi="Arial" w:cs="Arial"/>
                <w:szCs w:val="24"/>
              </w:rPr>
              <w:t>]</w:t>
            </w:r>
          </w:p>
        </w:tc>
        <w:tc>
          <w:tcPr>
            <w:tcW w:w="1890" w:type="dxa"/>
            <w:shd w:val="clear" w:color="auto" w:fill="auto"/>
          </w:tcPr>
          <w:p w14:paraId="6DF73693" w14:textId="77777777" w:rsidR="002D7B21" w:rsidRPr="001D1BDA" w:rsidRDefault="002D7B21" w:rsidP="00A060FB">
            <w:pPr>
              <w:pStyle w:val="Koptekst"/>
              <w:rPr>
                <w:rFonts w:ascii="Arial" w:hAnsi="Arial" w:cs="Arial"/>
                <w:sz w:val="24"/>
                <w:szCs w:val="24"/>
                <w:lang w:eastAsia="it-IT"/>
              </w:rPr>
            </w:pPr>
          </w:p>
        </w:tc>
        <w:tc>
          <w:tcPr>
            <w:tcW w:w="1260" w:type="dxa"/>
            <w:shd w:val="clear" w:color="auto" w:fill="auto"/>
          </w:tcPr>
          <w:p w14:paraId="3FF5A1B5" w14:textId="77777777" w:rsidR="002D7B21" w:rsidRPr="001D1BDA" w:rsidRDefault="002D7B21" w:rsidP="00A060FB">
            <w:pPr>
              <w:rPr>
                <w:rFonts w:ascii="Arial" w:hAnsi="Arial" w:cs="Arial"/>
                <w:szCs w:val="24"/>
              </w:rPr>
            </w:pPr>
          </w:p>
        </w:tc>
        <w:tc>
          <w:tcPr>
            <w:tcW w:w="1170" w:type="dxa"/>
            <w:shd w:val="clear" w:color="auto" w:fill="auto"/>
          </w:tcPr>
          <w:p w14:paraId="4D4983C8" w14:textId="77777777" w:rsidR="002D7B21" w:rsidRPr="001D1BDA" w:rsidRDefault="002D7B21" w:rsidP="00A060FB">
            <w:pPr>
              <w:rPr>
                <w:rFonts w:ascii="Arial" w:hAnsi="Arial" w:cs="Arial"/>
                <w:szCs w:val="24"/>
              </w:rPr>
            </w:pPr>
          </w:p>
        </w:tc>
      </w:tr>
      <w:tr w:rsidR="002D7B21" w:rsidRPr="001D1BDA" w14:paraId="130C1092" w14:textId="77777777" w:rsidTr="003D4E07">
        <w:tc>
          <w:tcPr>
            <w:tcW w:w="619" w:type="dxa"/>
            <w:shd w:val="clear" w:color="auto" w:fill="auto"/>
          </w:tcPr>
          <w:p w14:paraId="04E1AEFA" w14:textId="77777777" w:rsidR="002D7B21" w:rsidRPr="001D1BDA" w:rsidRDefault="002D7B21" w:rsidP="00A060FB">
            <w:pPr>
              <w:pStyle w:val="Koptekst"/>
              <w:rPr>
                <w:rFonts w:ascii="Arial" w:hAnsi="Arial" w:cs="Arial"/>
                <w:b/>
                <w:sz w:val="24"/>
                <w:szCs w:val="24"/>
                <w:lang w:eastAsia="it-IT"/>
              </w:rPr>
            </w:pPr>
            <w:r w:rsidRPr="001D1BDA">
              <w:rPr>
                <w:rFonts w:ascii="Arial" w:hAnsi="Arial" w:cs="Arial"/>
                <w:b/>
                <w:sz w:val="24"/>
                <w:szCs w:val="24"/>
                <w:lang w:eastAsia="it-IT"/>
              </w:rPr>
              <w:t>N-2</w:t>
            </w:r>
          </w:p>
        </w:tc>
        <w:tc>
          <w:tcPr>
            <w:tcW w:w="1649" w:type="dxa"/>
            <w:vMerge w:val="restart"/>
            <w:shd w:val="clear" w:color="auto" w:fill="auto"/>
          </w:tcPr>
          <w:p w14:paraId="61027041" w14:textId="77777777" w:rsidR="002D7B21" w:rsidRPr="001D1BDA" w:rsidRDefault="002D7B21" w:rsidP="00A060FB">
            <w:pPr>
              <w:pStyle w:val="Koptekst"/>
              <w:rPr>
                <w:rFonts w:ascii="Arial" w:hAnsi="Arial" w:cs="Arial"/>
                <w:sz w:val="24"/>
                <w:szCs w:val="24"/>
                <w:lang w:eastAsia="it-IT"/>
              </w:rPr>
            </w:pPr>
          </w:p>
        </w:tc>
        <w:tc>
          <w:tcPr>
            <w:tcW w:w="1350" w:type="dxa"/>
            <w:vMerge w:val="restart"/>
            <w:shd w:val="clear" w:color="auto" w:fill="auto"/>
          </w:tcPr>
          <w:p w14:paraId="359959BC" w14:textId="77777777" w:rsidR="002D7B21" w:rsidRPr="001D1BDA" w:rsidRDefault="002D7B21" w:rsidP="00A060FB">
            <w:pPr>
              <w:rPr>
                <w:rFonts w:ascii="Arial" w:hAnsi="Arial" w:cs="Arial"/>
                <w:szCs w:val="24"/>
              </w:rPr>
            </w:pPr>
          </w:p>
        </w:tc>
        <w:tc>
          <w:tcPr>
            <w:tcW w:w="1530" w:type="dxa"/>
            <w:shd w:val="clear" w:color="auto" w:fill="auto"/>
          </w:tcPr>
          <w:p w14:paraId="57145F42" w14:textId="77777777" w:rsidR="002D7B21" w:rsidRPr="001D1BDA" w:rsidRDefault="002D7B21" w:rsidP="00A060FB">
            <w:pPr>
              <w:rPr>
                <w:rFonts w:ascii="Arial" w:hAnsi="Arial" w:cs="Arial"/>
                <w:szCs w:val="24"/>
              </w:rPr>
            </w:pPr>
          </w:p>
        </w:tc>
        <w:tc>
          <w:tcPr>
            <w:tcW w:w="1890" w:type="dxa"/>
            <w:shd w:val="clear" w:color="auto" w:fill="auto"/>
          </w:tcPr>
          <w:p w14:paraId="43973846" w14:textId="77777777" w:rsidR="002D7B21" w:rsidRPr="001D1BDA" w:rsidRDefault="002D7B21" w:rsidP="00A060FB">
            <w:pPr>
              <w:pStyle w:val="Koptekst"/>
              <w:rPr>
                <w:rFonts w:ascii="Arial" w:hAnsi="Arial" w:cs="Arial"/>
                <w:sz w:val="24"/>
                <w:szCs w:val="24"/>
                <w:lang w:eastAsia="it-IT"/>
              </w:rPr>
            </w:pPr>
          </w:p>
        </w:tc>
        <w:tc>
          <w:tcPr>
            <w:tcW w:w="1260" w:type="dxa"/>
            <w:shd w:val="clear" w:color="auto" w:fill="auto"/>
          </w:tcPr>
          <w:p w14:paraId="1B56B258" w14:textId="77777777" w:rsidR="002D7B21" w:rsidRPr="001D1BDA" w:rsidRDefault="002D7B21" w:rsidP="00A060FB">
            <w:pPr>
              <w:rPr>
                <w:rFonts w:ascii="Arial" w:hAnsi="Arial" w:cs="Arial"/>
                <w:szCs w:val="24"/>
              </w:rPr>
            </w:pPr>
          </w:p>
        </w:tc>
        <w:tc>
          <w:tcPr>
            <w:tcW w:w="1170" w:type="dxa"/>
            <w:shd w:val="clear" w:color="auto" w:fill="auto"/>
          </w:tcPr>
          <w:p w14:paraId="6804966F" w14:textId="77777777" w:rsidR="002D7B21" w:rsidRPr="001D1BDA" w:rsidRDefault="002D7B21" w:rsidP="00A060FB">
            <w:pPr>
              <w:rPr>
                <w:rFonts w:ascii="Arial" w:hAnsi="Arial" w:cs="Arial"/>
                <w:szCs w:val="24"/>
              </w:rPr>
            </w:pPr>
          </w:p>
        </w:tc>
      </w:tr>
      <w:tr w:rsidR="002D7B21" w:rsidRPr="001D1BDA" w14:paraId="06C0EE78" w14:textId="77777777" w:rsidTr="003D4E07">
        <w:tc>
          <w:tcPr>
            <w:tcW w:w="619" w:type="dxa"/>
            <w:shd w:val="clear" w:color="auto" w:fill="auto"/>
          </w:tcPr>
          <w:p w14:paraId="50E46843" w14:textId="77777777" w:rsidR="002D7B21" w:rsidRPr="001D1BDA" w:rsidRDefault="002D7B21" w:rsidP="00A060FB">
            <w:pPr>
              <w:pStyle w:val="Koptekst"/>
              <w:rPr>
                <w:rFonts w:ascii="Arial" w:hAnsi="Arial" w:cs="Arial"/>
                <w:sz w:val="24"/>
                <w:szCs w:val="24"/>
                <w:lang w:eastAsia="it-IT"/>
              </w:rPr>
            </w:pPr>
          </w:p>
        </w:tc>
        <w:tc>
          <w:tcPr>
            <w:tcW w:w="1649" w:type="dxa"/>
            <w:vMerge/>
            <w:shd w:val="clear" w:color="auto" w:fill="auto"/>
          </w:tcPr>
          <w:p w14:paraId="6580A728" w14:textId="77777777" w:rsidR="002D7B21" w:rsidRPr="001D1BDA" w:rsidRDefault="002D7B21" w:rsidP="00A060FB">
            <w:pPr>
              <w:pStyle w:val="Koptekst"/>
              <w:rPr>
                <w:rFonts w:ascii="Arial" w:hAnsi="Arial" w:cs="Arial"/>
                <w:sz w:val="24"/>
                <w:szCs w:val="24"/>
                <w:lang w:eastAsia="it-IT"/>
              </w:rPr>
            </w:pPr>
          </w:p>
        </w:tc>
        <w:tc>
          <w:tcPr>
            <w:tcW w:w="1350" w:type="dxa"/>
            <w:vMerge/>
            <w:shd w:val="clear" w:color="auto" w:fill="auto"/>
          </w:tcPr>
          <w:p w14:paraId="13999B0D" w14:textId="77777777" w:rsidR="002D7B21" w:rsidRPr="001D1BDA" w:rsidRDefault="002D7B21" w:rsidP="00A060FB">
            <w:pPr>
              <w:rPr>
                <w:rFonts w:ascii="Arial" w:hAnsi="Arial" w:cs="Arial"/>
                <w:szCs w:val="24"/>
              </w:rPr>
            </w:pPr>
          </w:p>
        </w:tc>
        <w:tc>
          <w:tcPr>
            <w:tcW w:w="1530" w:type="dxa"/>
            <w:shd w:val="clear" w:color="auto" w:fill="auto"/>
          </w:tcPr>
          <w:p w14:paraId="06DDFC52" w14:textId="77777777" w:rsidR="002D7B21" w:rsidRPr="001D1BDA" w:rsidRDefault="002D7B21" w:rsidP="00A060FB">
            <w:pPr>
              <w:rPr>
                <w:rFonts w:ascii="Arial" w:hAnsi="Arial" w:cs="Arial"/>
                <w:szCs w:val="24"/>
              </w:rPr>
            </w:pPr>
          </w:p>
        </w:tc>
        <w:tc>
          <w:tcPr>
            <w:tcW w:w="1890" w:type="dxa"/>
            <w:shd w:val="clear" w:color="auto" w:fill="auto"/>
          </w:tcPr>
          <w:p w14:paraId="0D258AEB" w14:textId="77777777" w:rsidR="002D7B21" w:rsidRPr="001D1BDA" w:rsidRDefault="002D7B21" w:rsidP="00A060FB">
            <w:pPr>
              <w:pStyle w:val="Koptekst"/>
              <w:rPr>
                <w:rFonts w:ascii="Arial" w:hAnsi="Arial" w:cs="Arial"/>
                <w:sz w:val="24"/>
                <w:szCs w:val="24"/>
                <w:lang w:eastAsia="it-IT"/>
              </w:rPr>
            </w:pPr>
          </w:p>
        </w:tc>
        <w:tc>
          <w:tcPr>
            <w:tcW w:w="1260" w:type="dxa"/>
            <w:shd w:val="clear" w:color="auto" w:fill="auto"/>
          </w:tcPr>
          <w:p w14:paraId="744F0487" w14:textId="77777777" w:rsidR="002D7B21" w:rsidRPr="001D1BDA" w:rsidRDefault="002D7B21" w:rsidP="00A060FB">
            <w:pPr>
              <w:rPr>
                <w:rFonts w:ascii="Arial" w:hAnsi="Arial" w:cs="Arial"/>
                <w:szCs w:val="24"/>
              </w:rPr>
            </w:pPr>
          </w:p>
        </w:tc>
        <w:tc>
          <w:tcPr>
            <w:tcW w:w="1170" w:type="dxa"/>
            <w:shd w:val="clear" w:color="auto" w:fill="auto"/>
          </w:tcPr>
          <w:p w14:paraId="166DA0DD" w14:textId="77777777" w:rsidR="002D7B21" w:rsidRPr="001D1BDA" w:rsidRDefault="002D7B21" w:rsidP="00A060FB">
            <w:pPr>
              <w:rPr>
                <w:rFonts w:ascii="Arial" w:hAnsi="Arial" w:cs="Arial"/>
                <w:szCs w:val="24"/>
              </w:rPr>
            </w:pPr>
          </w:p>
        </w:tc>
      </w:tr>
      <w:tr w:rsidR="002D7B21" w:rsidRPr="001D1BDA" w14:paraId="7332D8F4" w14:textId="77777777" w:rsidTr="003D4E07">
        <w:tc>
          <w:tcPr>
            <w:tcW w:w="619" w:type="dxa"/>
            <w:shd w:val="clear" w:color="auto" w:fill="auto"/>
          </w:tcPr>
          <w:p w14:paraId="32891D34" w14:textId="77777777" w:rsidR="002D7B21" w:rsidRPr="001D1BDA" w:rsidRDefault="002D7B21" w:rsidP="00A060FB">
            <w:pPr>
              <w:pStyle w:val="Koptekst"/>
              <w:rPr>
                <w:rFonts w:ascii="Arial" w:hAnsi="Arial" w:cs="Arial"/>
                <w:sz w:val="24"/>
                <w:szCs w:val="24"/>
                <w:lang w:eastAsia="it-IT"/>
              </w:rPr>
            </w:pPr>
          </w:p>
        </w:tc>
        <w:tc>
          <w:tcPr>
            <w:tcW w:w="1649" w:type="dxa"/>
            <w:vMerge w:val="restart"/>
            <w:shd w:val="clear" w:color="auto" w:fill="auto"/>
          </w:tcPr>
          <w:p w14:paraId="513222CA" w14:textId="77777777" w:rsidR="002D7B21" w:rsidRPr="001D1BDA" w:rsidRDefault="002D7B21" w:rsidP="00A060FB">
            <w:pPr>
              <w:pStyle w:val="Koptekst"/>
              <w:rPr>
                <w:rFonts w:ascii="Arial" w:hAnsi="Arial" w:cs="Arial"/>
                <w:sz w:val="24"/>
                <w:szCs w:val="24"/>
                <w:lang w:eastAsia="it-IT"/>
              </w:rPr>
            </w:pPr>
          </w:p>
        </w:tc>
        <w:tc>
          <w:tcPr>
            <w:tcW w:w="1350" w:type="dxa"/>
            <w:vMerge w:val="restart"/>
            <w:shd w:val="clear" w:color="auto" w:fill="auto"/>
          </w:tcPr>
          <w:p w14:paraId="0B6D837E" w14:textId="77777777" w:rsidR="002D7B21" w:rsidRPr="001D1BDA" w:rsidRDefault="002D7B21" w:rsidP="00A060FB">
            <w:pPr>
              <w:rPr>
                <w:rFonts w:ascii="Arial" w:hAnsi="Arial" w:cs="Arial"/>
                <w:szCs w:val="24"/>
              </w:rPr>
            </w:pPr>
          </w:p>
        </w:tc>
        <w:tc>
          <w:tcPr>
            <w:tcW w:w="1530" w:type="dxa"/>
            <w:shd w:val="clear" w:color="auto" w:fill="auto"/>
          </w:tcPr>
          <w:p w14:paraId="035A1FAA" w14:textId="77777777" w:rsidR="002D7B21" w:rsidRPr="001D1BDA" w:rsidRDefault="002D7B21" w:rsidP="00A060FB">
            <w:pPr>
              <w:rPr>
                <w:rFonts w:ascii="Arial" w:hAnsi="Arial" w:cs="Arial"/>
                <w:szCs w:val="24"/>
              </w:rPr>
            </w:pPr>
          </w:p>
        </w:tc>
        <w:tc>
          <w:tcPr>
            <w:tcW w:w="1890" w:type="dxa"/>
            <w:shd w:val="clear" w:color="auto" w:fill="auto"/>
          </w:tcPr>
          <w:p w14:paraId="337D7AA6" w14:textId="77777777" w:rsidR="002D7B21" w:rsidRPr="001D1BDA" w:rsidRDefault="002D7B21" w:rsidP="00A060FB">
            <w:pPr>
              <w:pStyle w:val="Koptekst"/>
              <w:rPr>
                <w:rFonts w:ascii="Arial" w:hAnsi="Arial" w:cs="Arial"/>
                <w:sz w:val="24"/>
                <w:szCs w:val="24"/>
                <w:lang w:eastAsia="it-IT"/>
              </w:rPr>
            </w:pPr>
          </w:p>
        </w:tc>
        <w:tc>
          <w:tcPr>
            <w:tcW w:w="1260" w:type="dxa"/>
            <w:shd w:val="clear" w:color="auto" w:fill="auto"/>
          </w:tcPr>
          <w:p w14:paraId="6FD70D7D" w14:textId="77777777" w:rsidR="002D7B21" w:rsidRPr="001D1BDA" w:rsidRDefault="002D7B21" w:rsidP="00A060FB">
            <w:pPr>
              <w:rPr>
                <w:rFonts w:ascii="Arial" w:hAnsi="Arial" w:cs="Arial"/>
                <w:szCs w:val="24"/>
              </w:rPr>
            </w:pPr>
          </w:p>
        </w:tc>
        <w:tc>
          <w:tcPr>
            <w:tcW w:w="1170" w:type="dxa"/>
            <w:shd w:val="clear" w:color="auto" w:fill="auto"/>
          </w:tcPr>
          <w:p w14:paraId="282D76CA" w14:textId="77777777" w:rsidR="002D7B21" w:rsidRPr="001D1BDA" w:rsidRDefault="002D7B21" w:rsidP="00A060FB">
            <w:pPr>
              <w:rPr>
                <w:rFonts w:ascii="Arial" w:hAnsi="Arial" w:cs="Arial"/>
                <w:szCs w:val="24"/>
              </w:rPr>
            </w:pPr>
          </w:p>
        </w:tc>
      </w:tr>
      <w:tr w:rsidR="002D7B21" w:rsidRPr="001D1BDA" w14:paraId="39DDB642" w14:textId="77777777" w:rsidTr="003D4E07">
        <w:tc>
          <w:tcPr>
            <w:tcW w:w="619" w:type="dxa"/>
            <w:shd w:val="clear" w:color="auto" w:fill="auto"/>
          </w:tcPr>
          <w:p w14:paraId="00BA03FA" w14:textId="77777777" w:rsidR="002D7B21" w:rsidRPr="001D1BDA" w:rsidRDefault="002D7B21" w:rsidP="00A060FB">
            <w:pPr>
              <w:pStyle w:val="Koptekst"/>
              <w:rPr>
                <w:rFonts w:ascii="Arial" w:hAnsi="Arial" w:cs="Arial"/>
                <w:sz w:val="24"/>
                <w:szCs w:val="24"/>
                <w:lang w:eastAsia="it-IT"/>
              </w:rPr>
            </w:pPr>
          </w:p>
        </w:tc>
        <w:tc>
          <w:tcPr>
            <w:tcW w:w="1649" w:type="dxa"/>
            <w:vMerge/>
            <w:shd w:val="clear" w:color="auto" w:fill="auto"/>
          </w:tcPr>
          <w:p w14:paraId="7B3740B1" w14:textId="77777777" w:rsidR="002D7B21" w:rsidRPr="001D1BDA" w:rsidRDefault="002D7B21" w:rsidP="00A060FB">
            <w:pPr>
              <w:pStyle w:val="Koptekst"/>
              <w:rPr>
                <w:rFonts w:ascii="Arial" w:hAnsi="Arial" w:cs="Arial"/>
                <w:sz w:val="24"/>
                <w:szCs w:val="24"/>
                <w:lang w:eastAsia="it-IT"/>
              </w:rPr>
            </w:pPr>
          </w:p>
        </w:tc>
        <w:tc>
          <w:tcPr>
            <w:tcW w:w="1350" w:type="dxa"/>
            <w:vMerge/>
            <w:shd w:val="clear" w:color="auto" w:fill="auto"/>
          </w:tcPr>
          <w:p w14:paraId="11B9D352" w14:textId="77777777" w:rsidR="002D7B21" w:rsidRPr="001D1BDA" w:rsidRDefault="002D7B21" w:rsidP="00A060FB">
            <w:pPr>
              <w:rPr>
                <w:rFonts w:ascii="Arial" w:hAnsi="Arial" w:cs="Arial"/>
                <w:szCs w:val="24"/>
              </w:rPr>
            </w:pPr>
          </w:p>
        </w:tc>
        <w:tc>
          <w:tcPr>
            <w:tcW w:w="1530" w:type="dxa"/>
            <w:shd w:val="clear" w:color="auto" w:fill="auto"/>
          </w:tcPr>
          <w:p w14:paraId="20ECA9F6" w14:textId="77777777" w:rsidR="002D7B21" w:rsidRPr="001D1BDA" w:rsidRDefault="002D7B21" w:rsidP="00A060FB">
            <w:pPr>
              <w:rPr>
                <w:rFonts w:ascii="Arial" w:hAnsi="Arial" w:cs="Arial"/>
                <w:szCs w:val="24"/>
              </w:rPr>
            </w:pPr>
          </w:p>
        </w:tc>
        <w:tc>
          <w:tcPr>
            <w:tcW w:w="1890" w:type="dxa"/>
            <w:shd w:val="clear" w:color="auto" w:fill="auto"/>
          </w:tcPr>
          <w:p w14:paraId="32410C8C" w14:textId="77777777" w:rsidR="002D7B21" w:rsidRPr="001D1BDA" w:rsidRDefault="002D7B21" w:rsidP="00A060FB">
            <w:pPr>
              <w:pStyle w:val="Koptekst"/>
              <w:rPr>
                <w:rFonts w:ascii="Arial" w:hAnsi="Arial" w:cs="Arial"/>
                <w:sz w:val="24"/>
                <w:szCs w:val="24"/>
                <w:lang w:eastAsia="it-IT"/>
              </w:rPr>
            </w:pPr>
          </w:p>
        </w:tc>
        <w:tc>
          <w:tcPr>
            <w:tcW w:w="1260" w:type="dxa"/>
            <w:shd w:val="clear" w:color="auto" w:fill="auto"/>
          </w:tcPr>
          <w:p w14:paraId="048B29F5" w14:textId="77777777" w:rsidR="002D7B21" w:rsidRPr="001D1BDA" w:rsidRDefault="002D7B21" w:rsidP="00A060FB">
            <w:pPr>
              <w:rPr>
                <w:rFonts w:ascii="Arial" w:hAnsi="Arial" w:cs="Arial"/>
                <w:szCs w:val="24"/>
              </w:rPr>
            </w:pPr>
          </w:p>
        </w:tc>
        <w:tc>
          <w:tcPr>
            <w:tcW w:w="1170" w:type="dxa"/>
            <w:shd w:val="clear" w:color="auto" w:fill="auto"/>
          </w:tcPr>
          <w:p w14:paraId="69D56056" w14:textId="77777777" w:rsidR="002D7B21" w:rsidRPr="001D1BDA" w:rsidRDefault="002D7B21" w:rsidP="00A060FB">
            <w:pPr>
              <w:rPr>
                <w:rFonts w:ascii="Arial" w:hAnsi="Arial" w:cs="Arial"/>
                <w:szCs w:val="24"/>
              </w:rPr>
            </w:pPr>
          </w:p>
        </w:tc>
      </w:tr>
      <w:tr w:rsidR="00A060FB" w:rsidRPr="001D1BDA" w14:paraId="702EE2B3" w14:textId="77777777" w:rsidTr="003D4E07">
        <w:trPr>
          <w:trHeight w:hRule="exact" w:val="397"/>
        </w:trPr>
        <w:tc>
          <w:tcPr>
            <w:tcW w:w="619" w:type="dxa"/>
            <w:shd w:val="clear" w:color="auto" w:fill="auto"/>
          </w:tcPr>
          <w:p w14:paraId="09A5D4DA" w14:textId="77777777" w:rsidR="002D7B21" w:rsidRPr="001D1BDA" w:rsidRDefault="002D7B21" w:rsidP="00955ED6">
            <w:pPr>
              <w:rPr>
                <w:rFonts w:ascii="Arial" w:hAnsi="Arial" w:cs="Arial"/>
                <w:b/>
                <w:szCs w:val="24"/>
              </w:rPr>
            </w:pPr>
          </w:p>
        </w:tc>
        <w:tc>
          <w:tcPr>
            <w:tcW w:w="1649" w:type="dxa"/>
            <w:shd w:val="clear" w:color="auto" w:fill="auto"/>
          </w:tcPr>
          <w:p w14:paraId="39E35EA0" w14:textId="77777777" w:rsidR="002D7B21" w:rsidRPr="001D1BDA" w:rsidRDefault="002D7B21" w:rsidP="00955ED6">
            <w:pPr>
              <w:rPr>
                <w:rFonts w:ascii="Arial" w:hAnsi="Arial" w:cs="Arial"/>
                <w:b/>
                <w:szCs w:val="24"/>
              </w:rPr>
            </w:pPr>
          </w:p>
        </w:tc>
        <w:tc>
          <w:tcPr>
            <w:tcW w:w="1350" w:type="dxa"/>
            <w:shd w:val="clear" w:color="auto" w:fill="auto"/>
          </w:tcPr>
          <w:p w14:paraId="62B1F923" w14:textId="77777777" w:rsidR="002D7B21" w:rsidRPr="001D1BDA" w:rsidRDefault="002D7B21" w:rsidP="00955ED6">
            <w:pPr>
              <w:rPr>
                <w:rFonts w:ascii="Arial" w:hAnsi="Arial" w:cs="Arial"/>
                <w:b/>
                <w:szCs w:val="24"/>
              </w:rPr>
            </w:pPr>
          </w:p>
        </w:tc>
        <w:tc>
          <w:tcPr>
            <w:tcW w:w="1530" w:type="dxa"/>
            <w:shd w:val="clear" w:color="auto" w:fill="auto"/>
          </w:tcPr>
          <w:p w14:paraId="60AFABD3" w14:textId="77777777" w:rsidR="002D7B21" w:rsidRPr="001D1BDA" w:rsidRDefault="002D7B21" w:rsidP="00955ED6">
            <w:pPr>
              <w:rPr>
                <w:rFonts w:ascii="Arial" w:hAnsi="Arial" w:cs="Arial"/>
                <w:b/>
                <w:szCs w:val="24"/>
              </w:rPr>
            </w:pPr>
          </w:p>
        </w:tc>
        <w:tc>
          <w:tcPr>
            <w:tcW w:w="1890" w:type="dxa"/>
            <w:shd w:val="clear" w:color="auto" w:fill="auto"/>
          </w:tcPr>
          <w:p w14:paraId="4E5F9E02" w14:textId="77777777" w:rsidR="002D7B21" w:rsidRPr="001D1BDA" w:rsidRDefault="002D7B21" w:rsidP="00955ED6">
            <w:pPr>
              <w:rPr>
                <w:rFonts w:ascii="Arial" w:hAnsi="Arial" w:cs="Arial"/>
                <w:b/>
                <w:szCs w:val="24"/>
              </w:rPr>
            </w:pPr>
            <w:r w:rsidRPr="001D1BDA">
              <w:rPr>
                <w:rFonts w:ascii="Arial" w:hAnsi="Arial" w:cs="Arial"/>
                <w:b/>
                <w:szCs w:val="24"/>
              </w:rPr>
              <w:t>Total Costs</w:t>
            </w:r>
          </w:p>
        </w:tc>
        <w:tc>
          <w:tcPr>
            <w:tcW w:w="1260" w:type="dxa"/>
            <w:shd w:val="clear" w:color="auto" w:fill="auto"/>
          </w:tcPr>
          <w:p w14:paraId="453DA332" w14:textId="77777777" w:rsidR="002D7B21" w:rsidRPr="001D1BDA" w:rsidRDefault="002D7B21" w:rsidP="00955ED6">
            <w:pPr>
              <w:rPr>
                <w:rFonts w:ascii="Arial" w:hAnsi="Arial" w:cs="Arial"/>
                <w:b/>
                <w:szCs w:val="24"/>
              </w:rPr>
            </w:pPr>
          </w:p>
        </w:tc>
        <w:tc>
          <w:tcPr>
            <w:tcW w:w="1170" w:type="dxa"/>
            <w:shd w:val="clear" w:color="auto" w:fill="auto"/>
          </w:tcPr>
          <w:p w14:paraId="68AA814A" w14:textId="77777777" w:rsidR="002D7B21" w:rsidRPr="001D1BDA" w:rsidRDefault="002D7B21" w:rsidP="00955ED6">
            <w:pPr>
              <w:rPr>
                <w:rFonts w:ascii="Arial" w:hAnsi="Arial" w:cs="Arial"/>
                <w:b/>
                <w:szCs w:val="24"/>
              </w:rPr>
            </w:pPr>
          </w:p>
        </w:tc>
      </w:tr>
    </w:tbl>
    <w:p w14:paraId="51BBDFAB" w14:textId="77777777" w:rsidR="00A060FB" w:rsidRPr="001D1BDA" w:rsidRDefault="00A060FB" w:rsidP="00A060FB">
      <w:pPr>
        <w:numPr>
          <w:ilvl w:val="12"/>
          <w:numId w:val="0"/>
        </w:numPr>
        <w:jc w:val="both"/>
        <w:rPr>
          <w:rFonts w:ascii="Arial" w:hAnsi="Arial" w:cs="Arial"/>
          <w:b/>
          <w:bCs/>
          <w:i/>
          <w:szCs w:val="24"/>
        </w:rPr>
      </w:pPr>
    </w:p>
    <w:p w14:paraId="2F8079AA" w14:textId="77777777" w:rsidR="00A060FB" w:rsidRPr="001D1BDA" w:rsidRDefault="00A060FB" w:rsidP="00955ED6">
      <w:pPr>
        <w:numPr>
          <w:ilvl w:val="12"/>
          <w:numId w:val="0"/>
        </w:numPr>
        <w:jc w:val="center"/>
        <w:rPr>
          <w:rFonts w:ascii="Arial" w:hAnsi="Arial" w:cs="Arial"/>
          <w:b/>
          <w:bCs/>
          <w:i/>
          <w:szCs w:val="24"/>
        </w:rPr>
      </w:pPr>
      <w:r w:rsidRPr="001D1BDA">
        <w:rPr>
          <w:rFonts w:ascii="Arial" w:hAnsi="Arial" w:cs="Arial"/>
          <w:b/>
          <w:bCs/>
          <w:i/>
          <w:szCs w:val="24"/>
        </w:rPr>
        <w:br w:type="page"/>
      </w:r>
    </w:p>
    <w:p w14:paraId="6EC840BA" w14:textId="77777777" w:rsidR="004A45AC" w:rsidRPr="001D1BDA" w:rsidRDefault="004A45AC" w:rsidP="00955ED6">
      <w:pPr>
        <w:numPr>
          <w:ilvl w:val="12"/>
          <w:numId w:val="0"/>
        </w:numPr>
        <w:jc w:val="center"/>
        <w:rPr>
          <w:rFonts w:ascii="Arial" w:hAnsi="Arial" w:cs="Arial"/>
          <w:b/>
          <w:bCs/>
          <w:spacing w:val="-3"/>
          <w:szCs w:val="24"/>
        </w:rPr>
      </w:pPr>
      <w:r w:rsidRPr="001D1BDA">
        <w:rPr>
          <w:rFonts w:ascii="Arial" w:hAnsi="Arial" w:cs="Arial"/>
          <w:b/>
          <w:bCs/>
          <w:szCs w:val="24"/>
        </w:rPr>
        <w:lastRenderedPageBreak/>
        <w:t>Sample Form</w:t>
      </w:r>
    </w:p>
    <w:p w14:paraId="136814D6" w14:textId="77777777" w:rsidR="004A45AC" w:rsidRPr="001D1BDA" w:rsidRDefault="004A45AC" w:rsidP="00955ED6">
      <w:pPr>
        <w:numPr>
          <w:ilvl w:val="12"/>
          <w:numId w:val="0"/>
        </w:numPr>
        <w:rPr>
          <w:rFonts w:ascii="Arial" w:hAnsi="Arial" w:cs="Arial"/>
          <w:spacing w:val="-3"/>
          <w:szCs w:val="24"/>
        </w:rPr>
      </w:pPr>
    </w:p>
    <w:p w14:paraId="1AF41390" w14:textId="77777777" w:rsidR="004A45AC" w:rsidRPr="001D1BDA" w:rsidRDefault="004A45AC" w:rsidP="00955ED6">
      <w:pPr>
        <w:numPr>
          <w:ilvl w:val="12"/>
          <w:numId w:val="0"/>
        </w:numPr>
        <w:rPr>
          <w:rFonts w:ascii="Arial" w:hAnsi="Arial" w:cs="Arial"/>
          <w:spacing w:val="-3"/>
          <w:szCs w:val="24"/>
        </w:rPr>
      </w:pPr>
    </w:p>
    <w:p w14:paraId="209F292C" w14:textId="77777777" w:rsidR="004A45AC" w:rsidRPr="001D1BDA" w:rsidRDefault="004A45AC" w:rsidP="00955ED6">
      <w:pPr>
        <w:numPr>
          <w:ilvl w:val="12"/>
          <w:numId w:val="0"/>
        </w:numPr>
        <w:rPr>
          <w:rFonts w:ascii="Arial" w:hAnsi="Arial" w:cs="Arial"/>
          <w:spacing w:val="-3"/>
          <w:szCs w:val="24"/>
        </w:rPr>
      </w:pPr>
    </w:p>
    <w:p w14:paraId="14FB36C2" w14:textId="77777777" w:rsidR="004A45AC" w:rsidRPr="001D1BDA" w:rsidRDefault="004A45AC" w:rsidP="00955ED6">
      <w:pPr>
        <w:numPr>
          <w:ilvl w:val="12"/>
          <w:numId w:val="0"/>
        </w:numPr>
        <w:tabs>
          <w:tab w:val="left" w:pos="5760"/>
        </w:tabs>
        <w:rPr>
          <w:rFonts w:ascii="Arial" w:hAnsi="Arial" w:cs="Arial"/>
          <w:spacing w:val="-3"/>
          <w:szCs w:val="24"/>
        </w:rPr>
      </w:pPr>
      <w:r w:rsidRPr="001D1BDA">
        <w:rPr>
          <w:rFonts w:ascii="Arial" w:hAnsi="Arial" w:cs="Arial"/>
          <w:spacing w:val="-3"/>
          <w:szCs w:val="24"/>
        </w:rPr>
        <w:t>Consultant:</w:t>
      </w:r>
      <w:r w:rsidRPr="001D1BDA">
        <w:rPr>
          <w:rFonts w:ascii="Arial" w:hAnsi="Arial" w:cs="Arial"/>
          <w:spacing w:val="-3"/>
          <w:szCs w:val="24"/>
        </w:rPr>
        <w:tab/>
        <w:t>Country:</w:t>
      </w:r>
    </w:p>
    <w:p w14:paraId="047065AE" w14:textId="77777777" w:rsidR="004A45AC" w:rsidRPr="001D1BDA" w:rsidRDefault="004A45AC" w:rsidP="00955ED6">
      <w:pPr>
        <w:numPr>
          <w:ilvl w:val="12"/>
          <w:numId w:val="0"/>
        </w:numPr>
        <w:tabs>
          <w:tab w:val="left" w:pos="5760"/>
        </w:tabs>
        <w:rPr>
          <w:rFonts w:ascii="Arial" w:hAnsi="Arial" w:cs="Arial"/>
          <w:spacing w:val="-3"/>
          <w:szCs w:val="24"/>
        </w:rPr>
      </w:pPr>
      <w:r w:rsidRPr="001D1BDA">
        <w:rPr>
          <w:rFonts w:ascii="Arial" w:hAnsi="Arial" w:cs="Arial"/>
          <w:spacing w:val="-3"/>
          <w:szCs w:val="24"/>
        </w:rPr>
        <w:t>Assignment:</w:t>
      </w:r>
      <w:r w:rsidRPr="001D1BDA">
        <w:rPr>
          <w:rFonts w:ascii="Arial" w:hAnsi="Arial" w:cs="Arial"/>
          <w:spacing w:val="-3"/>
          <w:szCs w:val="24"/>
        </w:rPr>
        <w:tab/>
        <w:t>Date:</w:t>
      </w:r>
    </w:p>
    <w:p w14:paraId="66F97656" w14:textId="77777777" w:rsidR="004A45AC" w:rsidRPr="001D1BDA" w:rsidRDefault="004A45AC" w:rsidP="00955ED6">
      <w:pPr>
        <w:numPr>
          <w:ilvl w:val="12"/>
          <w:numId w:val="0"/>
        </w:numPr>
        <w:rPr>
          <w:rFonts w:ascii="Arial" w:hAnsi="Arial" w:cs="Arial"/>
          <w:spacing w:val="-3"/>
          <w:szCs w:val="24"/>
        </w:rPr>
      </w:pPr>
    </w:p>
    <w:p w14:paraId="0B3DAEF1" w14:textId="77777777" w:rsidR="004A45AC" w:rsidRPr="001D1BDA" w:rsidRDefault="004A45AC" w:rsidP="00955ED6">
      <w:pPr>
        <w:numPr>
          <w:ilvl w:val="12"/>
          <w:numId w:val="0"/>
        </w:numPr>
        <w:rPr>
          <w:rFonts w:ascii="Arial" w:hAnsi="Arial" w:cs="Arial"/>
          <w:spacing w:val="-3"/>
          <w:szCs w:val="24"/>
        </w:rPr>
      </w:pPr>
    </w:p>
    <w:p w14:paraId="586D0407" w14:textId="77777777" w:rsidR="004A45AC" w:rsidRPr="001D1BDA" w:rsidRDefault="004A45AC" w:rsidP="00955ED6">
      <w:pPr>
        <w:numPr>
          <w:ilvl w:val="12"/>
          <w:numId w:val="0"/>
        </w:numPr>
        <w:jc w:val="center"/>
        <w:rPr>
          <w:rFonts w:ascii="Arial" w:hAnsi="Arial" w:cs="Arial"/>
          <w:b/>
          <w:spacing w:val="-3"/>
          <w:szCs w:val="24"/>
        </w:rPr>
      </w:pPr>
      <w:r w:rsidRPr="001D1BDA">
        <w:rPr>
          <w:rFonts w:ascii="Arial" w:hAnsi="Arial" w:cs="Arial"/>
          <w:b/>
          <w:spacing w:val="-3"/>
          <w:szCs w:val="24"/>
        </w:rPr>
        <w:t>Consultant’s Representations Regarding Costs and Charges</w:t>
      </w:r>
    </w:p>
    <w:p w14:paraId="69406E63" w14:textId="77777777" w:rsidR="004A45AC" w:rsidRPr="001D1BDA" w:rsidRDefault="004A45AC" w:rsidP="00955ED6">
      <w:pPr>
        <w:numPr>
          <w:ilvl w:val="12"/>
          <w:numId w:val="0"/>
        </w:numPr>
        <w:rPr>
          <w:rFonts w:ascii="Arial" w:hAnsi="Arial" w:cs="Arial"/>
          <w:spacing w:val="-3"/>
          <w:szCs w:val="24"/>
        </w:rPr>
      </w:pPr>
    </w:p>
    <w:p w14:paraId="67D7B0BE" w14:textId="77777777" w:rsidR="004A45AC" w:rsidRPr="001D1BDA" w:rsidRDefault="004A45AC" w:rsidP="00955ED6">
      <w:pPr>
        <w:numPr>
          <w:ilvl w:val="12"/>
          <w:numId w:val="0"/>
        </w:numPr>
        <w:rPr>
          <w:rFonts w:ascii="Arial" w:hAnsi="Arial" w:cs="Arial"/>
          <w:spacing w:val="-3"/>
          <w:szCs w:val="24"/>
        </w:rPr>
      </w:pPr>
    </w:p>
    <w:p w14:paraId="58A44EA0" w14:textId="77777777" w:rsidR="004A45AC" w:rsidRPr="001D1BDA" w:rsidRDefault="004A45AC" w:rsidP="00955ED6">
      <w:pPr>
        <w:numPr>
          <w:ilvl w:val="12"/>
          <w:numId w:val="0"/>
        </w:numPr>
        <w:jc w:val="both"/>
        <w:rPr>
          <w:rFonts w:ascii="Arial" w:hAnsi="Arial" w:cs="Arial"/>
          <w:spacing w:val="-3"/>
          <w:szCs w:val="24"/>
        </w:rPr>
      </w:pPr>
      <w:r w:rsidRPr="001D1BDA">
        <w:rPr>
          <w:rFonts w:ascii="Arial" w:hAnsi="Arial" w:cs="Arial"/>
          <w:spacing w:val="-3"/>
          <w:szCs w:val="24"/>
        </w:rPr>
        <w:t>We hereby confirm that:</w:t>
      </w:r>
    </w:p>
    <w:p w14:paraId="326935A7" w14:textId="77777777" w:rsidR="004A45AC" w:rsidRPr="001D1BDA" w:rsidRDefault="004A45AC" w:rsidP="00955ED6">
      <w:pPr>
        <w:numPr>
          <w:ilvl w:val="12"/>
          <w:numId w:val="0"/>
        </w:numPr>
        <w:jc w:val="both"/>
        <w:rPr>
          <w:rFonts w:ascii="Arial" w:hAnsi="Arial" w:cs="Arial"/>
          <w:spacing w:val="-3"/>
          <w:szCs w:val="24"/>
        </w:rPr>
      </w:pPr>
    </w:p>
    <w:p w14:paraId="093C263B" w14:textId="77777777" w:rsidR="004A45AC" w:rsidRPr="001D1BDA" w:rsidRDefault="004A45AC" w:rsidP="00955ED6">
      <w:pPr>
        <w:numPr>
          <w:ilvl w:val="12"/>
          <w:numId w:val="0"/>
        </w:numPr>
        <w:jc w:val="both"/>
        <w:rPr>
          <w:rFonts w:ascii="Arial" w:hAnsi="Arial" w:cs="Arial"/>
          <w:spacing w:val="-3"/>
          <w:szCs w:val="24"/>
        </w:rPr>
      </w:pPr>
      <w:r w:rsidRPr="001D1BDA">
        <w:rPr>
          <w:rFonts w:ascii="Arial" w:hAnsi="Arial" w:cs="Arial"/>
          <w:spacing w:val="-3"/>
          <w:szCs w:val="24"/>
        </w:rPr>
        <w:t>(a)</w:t>
      </w:r>
      <w:r w:rsidRPr="001D1BDA">
        <w:rPr>
          <w:rFonts w:ascii="Arial" w:hAnsi="Arial" w:cs="Arial"/>
          <w:spacing w:val="-3"/>
          <w:szCs w:val="24"/>
        </w:rPr>
        <w:tab/>
        <w:t>the basic fees</w:t>
      </w:r>
      <w:r w:rsidR="003F4642" w:rsidRPr="001D1BDA">
        <w:rPr>
          <w:rFonts w:ascii="Arial" w:hAnsi="Arial" w:cs="Arial"/>
          <w:spacing w:val="-3"/>
          <w:szCs w:val="24"/>
        </w:rPr>
        <w:t xml:space="preserve"> </w:t>
      </w:r>
      <w:r w:rsidRPr="001D1BDA">
        <w:rPr>
          <w:rFonts w:ascii="Arial" w:hAnsi="Arial" w:cs="Arial"/>
          <w:spacing w:val="-3"/>
          <w:szCs w:val="24"/>
        </w:rPr>
        <w:t>indicated in the attached table are taken from the firm’s payroll records and reflect the current</w:t>
      </w:r>
      <w:r w:rsidR="003F4642" w:rsidRPr="001D1BDA">
        <w:rPr>
          <w:rFonts w:ascii="Arial" w:hAnsi="Arial" w:cs="Arial"/>
          <w:spacing w:val="-3"/>
          <w:szCs w:val="24"/>
        </w:rPr>
        <w:t xml:space="preserve"> </w:t>
      </w:r>
      <w:r w:rsidRPr="001D1BDA">
        <w:rPr>
          <w:rFonts w:ascii="Arial" w:hAnsi="Arial" w:cs="Arial"/>
          <w:spacing w:val="-3"/>
          <w:szCs w:val="24"/>
        </w:rPr>
        <w:t>rates of the Experts listed which have not been raised other than within the normal annual pay increase policy as applied to all the Consultant’s Experts;</w:t>
      </w:r>
    </w:p>
    <w:p w14:paraId="639361C0" w14:textId="77777777" w:rsidR="004A45AC" w:rsidRPr="001D1BDA" w:rsidRDefault="004A45AC" w:rsidP="00955ED6">
      <w:pPr>
        <w:numPr>
          <w:ilvl w:val="12"/>
          <w:numId w:val="0"/>
        </w:numPr>
        <w:jc w:val="both"/>
        <w:rPr>
          <w:rFonts w:ascii="Arial" w:hAnsi="Arial" w:cs="Arial"/>
          <w:spacing w:val="-3"/>
          <w:szCs w:val="24"/>
        </w:rPr>
      </w:pPr>
    </w:p>
    <w:p w14:paraId="2819E50F" w14:textId="77777777" w:rsidR="004A45AC" w:rsidRPr="001D1BDA" w:rsidRDefault="004A45AC" w:rsidP="00955ED6">
      <w:pPr>
        <w:numPr>
          <w:ilvl w:val="12"/>
          <w:numId w:val="0"/>
        </w:numPr>
        <w:jc w:val="both"/>
        <w:rPr>
          <w:rFonts w:ascii="Arial" w:hAnsi="Arial" w:cs="Arial"/>
          <w:spacing w:val="-3"/>
          <w:szCs w:val="24"/>
        </w:rPr>
      </w:pPr>
      <w:r w:rsidRPr="001D1BDA">
        <w:rPr>
          <w:rFonts w:ascii="Arial" w:hAnsi="Arial" w:cs="Arial"/>
          <w:spacing w:val="-3"/>
          <w:szCs w:val="24"/>
        </w:rPr>
        <w:t>(b)</w:t>
      </w:r>
      <w:r w:rsidRPr="001D1BDA">
        <w:rPr>
          <w:rFonts w:ascii="Arial" w:hAnsi="Arial" w:cs="Arial"/>
          <w:spacing w:val="-3"/>
          <w:szCs w:val="24"/>
        </w:rPr>
        <w:tab/>
        <w:t>attached are true copies of the latest pay slips of the Experts listed;</w:t>
      </w:r>
    </w:p>
    <w:p w14:paraId="04752FEB" w14:textId="77777777" w:rsidR="004A45AC" w:rsidRPr="001D1BDA" w:rsidRDefault="004A45AC" w:rsidP="00955ED6">
      <w:pPr>
        <w:numPr>
          <w:ilvl w:val="12"/>
          <w:numId w:val="0"/>
        </w:numPr>
        <w:jc w:val="both"/>
        <w:rPr>
          <w:rFonts w:ascii="Arial" w:hAnsi="Arial" w:cs="Arial"/>
          <w:spacing w:val="-3"/>
          <w:szCs w:val="24"/>
        </w:rPr>
      </w:pPr>
    </w:p>
    <w:p w14:paraId="1EBBF814" w14:textId="77777777" w:rsidR="004A45AC" w:rsidRPr="001D1BDA" w:rsidRDefault="004A45AC" w:rsidP="00955ED6">
      <w:pPr>
        <w:numPr>
          <w:ilvl w:val="12"/>
          <w:numId w:val="0"/>
        </w:numPr>
        <w:jc w:val="both"/>
        <w:rPr>
          <w:rFonts w:ascii="Arial" w:hAnsi="Arial" w:cs="Arial"/>
          <w:spacing w:val="-3"/>
          <w:szCs w:val="24"/>
        </w:rPr>
      </w:pPr>
      <w:r w:rsidRPr="001D1BDA">
        <w:rPr>
          <w:rFonts w:ascii="Arial" w:hAnsi="Arial" w:cs="Arial"/>
          <w:spacing w:val="-3"/>
          <w:szCs w:val="24"/>
        </w:rPr>
        <w:t>(c)</w:t>
      </w:r>
      <w:r w:rsidRPr="001D1BDA">
        <w:rPr>
          <w:rFonts w:ascii="Arial" w:hAnsi="Arial" w:cs="Arial"/>
          <w:spacing w:val="-3"/>
          <w:szCs w:val="24"/>
        </w:rPr>
        <w:tab/>
        <w:t>the away- from- home office</w:t>
      </w:r>
      <w:r w:rsidR="003F4642" w:rsidRPr="001D1BDA">
        <w:rPr>
          <w:rFonts w:ascii="Arial" w:hAnsi="Arial" w:cs="Arial"/>
          <w:spacing w:val="-3"/>
          <w:szCs w:val="24"/>
        </w:rPr>
        <w:t xml:space="preserve"> </w:t>
      </w:r>
      <w:r w:rsidRPr="001D1BDA">
        <w:rPr>
          <w:rFonts w:ascii="Arial" w:hAnsi="Arial" w:cs="Arial"/>
          <w:spacing w:val="-3"/>
          <w:szCs w:val="24"/>
        </w:rPr>
        <w:t>allowances indicated below are those that the Consultant has agreed to pay for this assignment to the Experts listed;</w:t>
      </w:r>
    </w:p>
    <w:p w14:paraId="2C28E977" w14:textId="77777777" w:rsidR="004A45AC" w:rsidRPr="001D1BDA" w:rsidRDefault="004A45AC" w:rsidP="00955ED6">
      <w:pPr>
        <w:numPr>
          <w:ilvl w:val="12"/>
          <w:numId w:val="0"/>
        </w:numPr>
        <w:jc w:val="both"/>
        <w:rPr>
          <w:rFonts w:ascii="Arial" w:hAnsi="Arial" w:cs="Arial"/>
          <w:spacing w:val="-3"/>
          <w:szCs w:val="24"/>
        </w:rPr>
      </w:pPr>
    </w:p>
    <w:p w14:paraId="389137AC" w14:textId="77777777" w:rsidR="004A45AC" w:rsidRPr="001D1BDA" w:rsidRDefault="004A45AC" w:rsidP="00955ED6">
      <w:pPr>
        <w:numPr>
          <w:ilvl w:val="12"/>
          <w:numId w:val="0"/>
        </w:numPr>
        <w:jc w:val="both"/>
        <w:rPr>
          <w:rFonts w:ascii="Arial" w:hAnsi="Arial" w:cs="Arial"/>
          <w:spacing w:val="-3"/>
          <w:szCs w:val="24"/>
        </w:rPr>
      </w:pPr>
      <w:r w:rsidRPr="001D1BDA">
        <w:rPr>
          <w:rFonts w:ascii="Arial" w:hAnsi="Arial" w:cs="Arial"/>
          <w:spacing w:val="-3"/>
          <w:szCs w:val="24"/>
        </w:rPr>
        <w:t>(d)</w:t>
      </w:r>
      <w:r w:rsidRPr="001D1BDA">
        <w:rPr>
          <w:rFonts w:ascii="Arial" w:hAnsi="Arial" w:cs="Arial"/>
          <w:spacing w:val="-3"/>
          <w:szCs w:val="24"/>
        </w:rPr>
        <w:tab/>
        <w:t>the factors listed in the attached table for social charges and overhead are based on the firm’s average cost experiences for the latest three years as represented by the firm’s financial statements; and</w:t>
      </w:r>
    </w:p>
    <w:p w14:paraId="3611993A" w14:textId="77777777" w:rsidR="004A45AC" w:rsidRPr="001D1BDA" w:rsidRDefault="004A45AC" w:rsidP="00955ED6">
      <w:pPr>
        <w:numPr>
          <w:ilvl w:val="12"/>
          <w:numId w:val="0"/>
        </w:numPr>
        <w:jc w:val="both"/>
        <w:rPr>
          <w:rFonts w:ascii="Arial" w:hAnsi="Arial" w:cs="Arial"/>
          <w:spacing w:val="-3"/>
          <w:szCs w:val="24"/>
        </w:rPr>
      </w:pPr>
    </w:p>
    <w:p w14:paraId="5C301472" w14:textId="77777777" w:rsidR="004A45AC" w:rsidRPr="001D1BDA" w:rsidRDefault="004A45AC" w:rsidP="00955ED6">
      <w:pPr>
        <w:numPr>
          <w:ilvl w:val="12"/>
          <w:numId w:val="0"/>
        </w:numPr>
        <w:jc w:val="both"/>
        <w:rPr>
          <w:rFonts w:ascii="Arial" w:hAnsi="Arial" w:cs="Arial"/>
          <w:spacing w:val="-3"/>
          <w:szCs w:val="24"/>
        </w:rPr>
      </w:pPr>
      <w:r w:rsidRPr="001D1BDA">
        <w:rPr>
          <w:rFonts w:ascii="Arial" w:hAnsi="Arial" w:cs="Arial"/>
          <w:spacing w:val="-3"/>
          <w:szCs w:val="24"/>
        </w:rPr>
        <w:t>(e)</w:t>
      </w:r>
      <w:r w:rsidRPr="001D1BDA">
        <w:rPr>
          <w:rFonts w:ascii="Arial" w:hAnsi="Arial" w:cs="Arial"/>
          <w:spacing w:val="-3"/>
          <w:szCs w:val="24"/>
        </w:rPr>
        <w:tab/>
        <w:t>said factors for overhead and social charges do not include any bonuses or other means of profit-sharing.</w:t>
      </w:r>
    </w:p>
    <w:p w14:paraId="3B8D331B" w14:textId="77777777" w:rsidR="004A45AC" w:rsidRPr="001D1BDA" w:rsidRDefault="004A45AC" w:rsidP="00955ED6">
      <w:pPr>
        <w:pStyle w:val="Plattetekstinspringen3"/>
        <w:spacing w:after="0"/>
        <w:ind w:left="0"/>
        <w:rPr>
          <w:rFonts w:ascii="Arial" w:hAnsi="Arial" w:cs="Arial"/>
          <w:sz w:val="24"/>
          <w:szCs w:val="24"/>
        </w:rPr>
      </w:pPr>
    </w:p>
    <w:p w14:paraId="32EE568B" w14:textId="77777777" w:rsidR="004A45AC" w:rsidRPr="001D1BDA" w:rsidRDefault="004A45AC" w:rsidP="00955ED6">
      <w:pPr>
        <w:numPr>
          <w:ilvl w:val="12"/>
          <w:numId w:val="0"/>
        </w:numPr>
        <w:tabs>
          <w:tab w:val="left" w:pos="5040"/>
        </w:tabs>
        <w:rPr>
          <w:rFonts w:ascii="Arial" w:hAnsi="Arial" w:cs="Arial"/>
          <w:spacing w:val="-3"/>
          <w:szCs w:val="24"/>
        </w:rPr>
      </w:pPr>
      <w:r w:rsidRPr="001D1BDA">
        <w:rPr>
          <w:rFonts w:ascii="Arial" w:hAnsi="Arial" w:cs="Arial"/>
          <w:spacing w:val="-3"/>
          <w:szCs w:val="24"/>
          <w:u w:val="single"/>
        </w:rPr>
        <w:tab/>
      </w:r>
    </w:p>
    <w:p w14:paraId="7C7AF420" w14:textId="77777777" w:rsidR="004A45AC" w:rsidRPr="001D1BDA" w:rsidRDefault="004A45AC" w:rsidP="00955ED6">
      <w:pPr>
        <w:numPr>
          <w:ilvl w:val="12"/>
          <w:numId w:val="0"/>
        </w:numPr>
        <w:rPr>
          <w:rFonts w:ascii="Arial" w:hAnsi="Arial" w:cs="Arial"/>
          <w:spacing w:val="-3"/>
          <w:szCs w:val="24"/>
        </w:rPr>
      </w:pPr>
      <w:r w:rsidRPr="001D1BDA">
        <w:rPr>
          <w:rFonts w:ascii="Arial" w:hAnsi="Arial" w:cs="Arial"/>
          <w:spacing w:val="-3"/>
          <w:szCs w:val="24"/>
        </w:rPr>
        <w:t>[Name of Consultant]</w:t>
      </w:r>
    </w:p>
    <w:p w14:paraId="13F46378" w14:textId="77777777" w:rsidR="004A45AC" w:rsidRPr="001D1BDA" w:rsidRDefault="004A45AC" w:rsidP="00955ED6">
      <w:pPr>
        <w:numPr>
          <w:ilvl w:val="12"/>
          <w:numId w:val="0"/>
        </w:numPr>
        <w:rPr>
          <w:rFonts w:ascii="Arial" w:hAnsi="Arial" w:cs="Arial"/>
          <w:spacing w:val="-3"/>
          <w:szCs w:val="24"/>
        </w:rPr>
      </w:pPr>
    </w:p>
    <w:p w14:paraId="21989F2E" w14:textId="77777777" w:rsidR="004A45AC" w:rsidRPr="001D1BDA" w:rsidRDefault="004A45AC" w:rsidP="00955ED6">
      <w:pPr>
        <w:numPr>
          <w:ilvl w:val="12"/>
          <w:numId w:val="0"/>
        </w:numPr>
        <w:tabs>
          <w:tab w:val="left" w:pos="5040"/>
          <w:tab w:val="left" w:pos="5760"/>
          <w:tab w:val="left" w:pos="8640"/>
        </w:tabs>
        <w:rPr>
          <w:rFonts w:ascii="Arial" w:hAnsi="Arial" w:cs="Arial"/>
          <w:spacing w:val="-3"/>
          <w:szCs w:val="24"/>
        </w:rPr>
      </w:pPr>
      <w:r w:rsidRPr="001D1BDA">
        <w:rPr>
          <w:rFonts w:ascii="Arial" w:hAnsi="Arial" w:cs="Arial"/>
          <w:spacing w:val="-3"/>
          <w:szCs w:val="24"/>
          <w:u w:val="single"/>
        </w:rPr>
        <w:tab/>
      </w:r>
      <w:r w:rsidRPr="001D1BDA">
        <w:rPr>
          <w:rFonts w:ascii="Arial" w:hAnsi="Arial" w:cs="Arial"/>
          <w:spacing w:val="-3"/>
          <w:szCs w:val="24"/>
        </w:rPr>
        <w:tab/>
      </w:r>
      <w:r w:rsidRPr="001D1BDA">
        <w:rPr>
          <w:rFonts w:ascii="Arial" w:hAnsi="Arial" w:cs="Arial"/>
          <w:spacing w:val="-3"/>
          <w:szCs w:val="24"/>
          <w:u w:val="single"/>
        </w:rPr>
        <w:tab/>
      </w:r>
    </w:p>
    <w:p w14:paraId="771F5E1B" w14:textId="77777777" w:rsidR="004A45AC" w:rsidRPr="001D1BDA" w:rsidRDefault="004A45AC" w:rsidP="00955ED6">
      <w:pPr>
        <w:numPr>
          <w:ilvl w:val="12"/>
          <w:numId w:val="0"/>
        </w:numPr>
        <w:tabs>
          <w:tab w:val="left" w:pos="5760"/>
        </w:tabs>
        <w:rPr>
          <w:rFonts w:ascii="Arial" w:hAnsi="Arial" w:cs="Arial"/>
          <w:spacing w:val="-3"/>
          <w:szCs w:val="24"/>
        </w:rPr>
      </w:pPr>
      <w:r w:rsidRPr="001D1BDA">
        <w:rPr>
          <w:rFonts w:ascii="Arial" w:hAnsi="Arial" w:cs="Arial"/>
          <w:spacing w:val="-3"/>
          <w:szCs w:val="24"/>
        </w:rPr>
        <w:t>Signature of Authorized Representative</w:t>
      </w:r>
      <w:r w:rsidRPr="001D1BDA">
        <w:rPr>
          <w:rFonts w:ascii="Arial" w:hAnsi="Arial" w:cs="Arial"/>
          <w:spacing w:val="-3"/>
          <w:szCs w:val="24"/>
        </w:rPr>
        <w:tab/>
        <w:t>Date</w:t>
      </w:r>
    </w:p>
    <w:p w14:paraId="096A2D12" w14:textId="77777777" w:rsidR="004A45AC" w:rsidRPr="001D1BDA" w:rsidRDefault="004A45AC" w:rsidP="00955ED6">
      <w:pPr>
        <w:numPr>
          <w:ilvl w:val="12"/>
          <w:numId w:val="0"/>
        </w:numPr>
        <w:rPr>
          <w:rFonts w:ascii="Arial" w:hAnsi="Arial" w:cs="Arial"/>
          <w:spacing w:val="-3"/>
          <w:szCs w:val="24"/>
        </w:rPr>
      </w:pPr>
    </w:p>
    <w:p w14:paraId="494FB75F" w14:textId="77777777" w:rsidR="004A45AC" w:rsidRPr="001D1BDA" w:rsidRDefault="004A45AC" w:rsidP="00955ED6">
      <w:pPr>
        <w:numPr>
          <w:ilvl w:val="12"/>
          <w:numId w:val="0"/>
        </w:numPr>
        <w:tabs>
          <w:tab w:val="left" w:pos="5040"/>
        </w:tabs>
        <w:rPr>
          <w:rFonts w:ascii="Arial" w:hAnsi="Arial" w:cs="Arial"/>
          <w:spacing w:val="-3"/>
          <w:szCs w:val="24"/>
        </w:rPr>
      </w:pPr>
      <w:r w:rsidRPr="001D1BDA">
        <w:rPr>
          <w:rFonts w:ascii="Arial" w:hAnsi="Arial" w:cs="Arial"/>
          <w:spacing w:val="-3"/>
          <w:szCs w:val="24"/>
        </w:rPr>
        <w:t>Name:</w:t>
      </w:r>
      <w:r w:rsidR="003F4642" w:rsidRPr="001D1BDA">
        <w:rPr>
          <w:rFonts w:ascii="Arial" w:hAnsi="Arial" w:cs="Arial"/>
          <w:spacing w:val="-3"/>
          <w:szCs w:val="24"/>
        </w:rPr>
        <w:t xml:space="preserve"> </w:t>
      </w:r>
      <w:r w:rsidRPr="001D1BDA">
        <w:rPr>
          <w:rFonts w:ascii="Arial" w:hAnsi="Arial" w:cs="Arial"/>
          <w:spacing w:val="-3"/>
          <w:szCs w:val="24"/>
          <w:u w:val="single"/>
        </w:rPr>
        <w:tab/>
      </w:r>
    </w:p>
    <w:p w14:paraId="123A9B52" w14:textId="77777777" w:rsidR="004A45AC" w:rsidRPr="001D1BDA" w:rsidRDefault="004A45AC" w:rsidP="00955ED6">
      <w:pPr>
        <w:numPr>
          <w:ilvl w:val="12"/>
          <w:numId w:val="0"/>
        </w:numPr>
        <w:rPr>
          <w:rFonts w:ascii="Arial" w:hAnsi="Arial" w:cs="Arial"/>
          <w:spacing w:val="-3"/>
          <w:szCs w:val="24"/>
        </w:rPr>
      </w:pPr>
    </w:p>
    <w:p w14:paraId="6D654A2A" w14:textId="77777777" w:rsidR="004A45AC" w:rsidRPr="001D1BDA" w:rsidRDefault="004A45AC" w:rsidP="00955ED6">
      <w:pPr>
        <w:numPr>
          <w:ilvl w:val="12"/>
          <w:numId w:val="0"/>
        </w:numPr>
        <w:tabs>
          <w:tab w:val="left" w:pos="5040"/>
        </w:tabs>
        <w:rPr>
          <w:rFonts w:ascii="Arial" w:hAnsi="Arial" w:cs="Arial"/>
          <w:spacing w:val="-3"/>
          <w:szCs w:val="24"/>
        </w:rPr>
      </w:pPr>
      <w:r w:rsidRPr="001D1BDA">
        <w:rPr>
          <w:rFonts w:ascii="Arial" w:hAnsi="Arial" w:cs="Arial"/>
          <w:spacing w:val="-3"/>
          <w:szCs w:val="24"/>
        </w:rPr>
        <w:t>Title:</w:t>
      </w:r>
      <w:r w:rsidR="003F4642" w:rsidRPr="001D1BDA">
        <w:rPr>
          <w:rFonts w:ascii="Arial" w:hAnsi="Arial" w:cs="Arial"/>
          <w:spacing w:val="-3"/>
          <w:szCs w:val="24"/>
        </w:rPr>
        <w:t xml:space="preserve"> </w:t>
      </w:r>
      <w:r w:rsidRPr="001D1BDA">
        <w:rPr>
          <w:rFonts w:ascii="Arial" w:hAnsi="Arial" w:cs="Arial"/>
          <w:spacing w:val="-3"/>
          <w:szCs w:val="24"/>
          <w:u w:val="single"/>
        </w:rPr>
        <w:tab/>
      </w:r>
    </w:p>
    <w:p w14:paraId="61DB21FF" w14:textId="77777777" w:rsidR="00BE08CC" w:rsidRPr="001D1BDA" w:rsidRDefault="00BE08CC" w:rsidP="00955ED6">
      <w:pPr>
        <w:numPr>
          <w:ilvl w:val="12"/>
          <w:numId w:val="0"/>
        </w:numPr>
        <w:jc w:val="center"/>
        <w:rPr>
          <w:rFonts w:ascii="Arial" w:hAnsi="Arial" w:cs="Arial"/>
          <w:b/>
          <w:i/>
          <w:spacing w:val="-3"/>
          <w:szCs w:val="24"/>
        </w:rPr>
      </w:pPr>
      <w:r w:rsidRPr="001D1BDA">
        <w:rPr>
          <w:rFonts w:ascii="Arial" w:hAnsi="Arial" w:cs="Arial"/>
          <w:b/>
          <w:i/>
          <w:spacing w:val="-3"/>
          <w:szCs w:val="24"/>
        </w:rPr>
        <w:br w:type="page"/>
      </w:r>
    </w:p>
    <w:p w14:paraId="2EB40D7A" w14:textId="77777777" w:rsidR="00F3316A" w:rsidRPr="001D1BDA" w:rsidRDefault="00F3316A" w:rsidP="00955ED6">
      <w:pPr>
        <w:numPr>
          <w:ilvl w:val="12"/>
          <w:numId w:val="0"/>
        </w:numPr>
        <w:jc w:val="center"/>
        <w:rPr>
          <w:rFonts w:ascii="Arial" w:hAnsi="Arial" w:cs="Arial"/>
          <w:b/>
          <w:i/>
          <w:spacing w:val="-3"/>
          <w:szCs w:val="24"/>
        </w:rPr>
        <w:sectPr w:rsidR="00F3316A" w:rsidRPr="001D1BDA" w:rsidSect="00B044AE">
          <w:endnotePr>
            <w:numFmt w:val="decimal"/>
          </w:endnotePr>
          <w:pgSz w:w="11906" w:h="16838" w:code="9"/>
          <w:pgMar w:top="1417" w:right="1417" w:bottom="1417" w:left="1417" w:header="993" w:footer="825" w:gutter="0"/>
          <w:cols w:space="720"/>
          <w:noEndnote/>
          <w:titlePg/>
          <w:docGrid w:linePitch="326"/>
        </w:sectPr>
      </w:pPr>
    </w:p>
    <w:p w14:paraId="4C75D2FE" w14:textId="77777777" w:rsidR="004A45AC" w:rsidRPr="001D1BDA" w:rsidRDefault="004A45AC" w:rsidP="00955ED6">
      <w:pPr>
        <w:numPr>
          <w:ilvl w:val="12"/>
          <w:numId w:val="0"/>
        </w:numPr>
        <w:jc w:val="center"/>
        <w:rPr>
          <w:rFonts w:ascii="Arial" w:hAnsi="Arial" w:cs="Arial"/>
          <w:b/>
          <w:spacing w:val="-3"/>
          <w:szCs w:val="24"/>
        </w:rPr>
      </w:pPr>
      <w:r w:rsidRPr="001D1BDA">
        <w:rPr>
          <w:rFonts w:ascii="Arial" w:hAnsi="Arial" w:cs="Arial"/>
          <w:b/>
          <w:spacing w:val="-3"/>
          <w:szCs w:val="24"/>
        </w:rPr>
        <w:lastRenderedPageBreak/>
        <w:t>Consultant’s Representations Regarding Costs and Charges</w:t>
      </w:r>
    </w:p>
    <w:p w14:paraId="5F2C33A9" w14:textId="77777777" w:rsidR="004A45AC" w:rsidRPr="001D1BDA" w:rsidRDefault="004A45AC" w:rsidP="00955ED6">
      <w:pPr>
        <w:numPr>
          <w:ilvl w:val="12"/>
          <w:numId w:val="0"/>
        </w:numPr>
        <w:rPr>
          <w:rFonts w:ascii="Arial" w:hAnsi="Arial" w:cs="Arial"/>
          <w:spacing w:val="-3"/>
          <w:szCs w:val="24"/>
        </w:rPr>
      </w:pPr>
    </w:p>
    <w:p w14:paraId="3DC6CEFC" w14:textId="77777777" w:rsidR="004A45AC" w:rsidRPr="001D1BDA" w:rsidRDefault="004A45AC" w:rsidP="00955ED6">
      <w:pPr>
        <w:numPr>
          <w:ilvl w:val="12"/>
          <w:numId w:val="0"/>
        </w:numPr>
        <w:jc w:val="center"/>
        <w:rPr>
          <w:rFonts w:ascii="Arial" w:hAnsi="Arial" w:cs="Arial"/>
          <w:i/>
          <w:spacing w:val="-2"/>
          <w:szCs w:val="24"/>
        </w:rPr>
      </w:pPr>
      <w:r w:rsidRPr="001D1BDA">
        <w:rPr>
          <w:rFonts w:ascii="Arial" w:hAnsi="Arial" w:cs="Arial"/>
          <w:spacing w:val="-2"/>
          <w:szCs w:val="24"/>
        </w:rPr>
        <w:t>(Expressed in</w:t>
      </w:r>
      <w:r w:rsidRPr="001D1BDA">
        <w:rPr>
          <w:rFonts w:ascii="Arial" w:hAnsi="Arial" w:cs="Arial"/>
          <w:i/>
          <w:spacing w:val="-2"/>
          <w:szCs w:val="24"/>
        </w:rPr>
        <w:t xml:space="preserve"> [insert name of currency*]</w:t>
      </w:r>
      <w:r w:rsidRPr="001D1BDA">
        <w:rPr>
          <w:rFonts w:ascii="Arial" w:hAnsi="Arial" w:cs="Arial"/>
          <w:spacing w:val="-2"/>
          <w:szCs w:val="24"/>
        </w:rPr>
        <w:t>)</w:t>
      </w:r>
    </w:p>
    <w:p w14:paraId="0EFF654D" w14:textId="77777777" w:rsidR="004A45AC" w:rsidRPr="001D1BDA" w:rsidRDefault="004A45AC" w:rsidP="00955ED6">
      <w:pPr>
        <w:pStyle w:val="Koptekst"/>
        <w:numPr>
          <w:ilvl w:val="12"/>
          <w:numId w:val="0"/>
        </w:numPr>
        <w:rPr>
          <w:rFonts w:ascii="Arial" w:hAnsi="Arial" w:cs="Arial"/>
          <w:i/>
          <w:sz w:val="24"/>
          <w:szCs w:val="24"/>
          <w:lang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24"/>
        <w:gridCol w:w="900"/>
        <w:gridCol w:w="1068"/>
        <w:gridCol w:w="851"/>
        <w:gridCol w:w="1304"/>
        <w:gridCol w:w="1701"/>
        <w:gridCol w:w="1701"/>
      </w:tblGrid>
      <w:tr w:rsidR="004A45AC" w:rsidRPr="001D1BDA" w14:paraId="4712E736" w14:textId="77777777" w:rsidTr="001F0939">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76DE06F2" w14:textId="77777777" w:rsidR="004A45AC" w:rsidRPr="001D1BDA" w:rsidRDefault="004A45AC" w:rsidP="00955ED6">
            <w:pPr>
              <w:numPr>
                <w:ilvl w:val="12"/>
                <w:numId w:val="0"/>
              </w:numPr>
              <w:jc w:val="center"/>
              <w:rPr>
                <w:rFonts w:ascii="Arial" w:hAnsi="Arial" w:cs="Arial"/>
                <w:spacing w:val="-2"/>
                <w:szCs w:val="24"/>
              </w:rPr>
            </w:pPr>
            <w:r w:rsidRPr="001D1BDA">
              <w:rPr>
                <w:rFonts w:ascii="Arial" w:hAnsi="Arial" w:cs="Arial"/>
                <w:spacing w:val="-2"/>
                <w:szCs w:val="24"/>
              </w:rPr>
              <w:t>Personnel</w:t>
            </w:r>
          </w:p>
        </w:tc>
        <w:tc>
          <w:tcPr>
            <w:tcW w:w="1588" w:type="dxa"/>
            <w:tcBorders>
              <w:top w:val="double" w:sz="4" w:space="0" w:color="auto"/>
              <w:left w:val="single" w:sz="6" w:space="0" w:color="auto"/>
              <w:bottom w:val="single" w:sz="6" w:space="0" w:color="auto"/>
              <w:right w:val="single" w:sz="6" w:space="0" w:color="auto"/>
            </w:tcBorders>
            <w:vAlign w:val="center"/>
          </w:tcPr>
          <w:p w14:paraId="3EBD7929" w14:textId="77777777" w:rsidR="004A45AC" w:rsidRPr="001D1BDA" w:rsidRDefault="004A45AC" w:rsidP="00955ED6">
            <w:pPr>
              <w:numPr>
                <w:ilvl w:val="12"/>
                <w:numId w:val="0"/>
              </w:numPr>
              <w:jc w:val="center"/>
              <w:rPr>
                <w:rFonts w:ascii="Arial" w:hAnsi="Arial" w:cs="Arial"/>
                <w:spacing w:val="-2"/>
                <w:szCs w:val="24"/>
              </w:rPr>
            </w:pPr>
            <w:r w:rsidRPr="001D1BDA">
              <w:rPr>
                <w:rFonts w:ascii="Arial" w:hAnsi="Arial" w:cs="Arial"/>
                <w:spacing w:val="-2"/>
                <w:szCs w:val="24"/>
              </w:rPr>
              <w:t>1</w:t>
            </w:r>
          </w:p>
        </w:tc>
        <w:tc>
          <w:tcPr>
            <w:tcW w:w="924" w:type="dxa"/>
            <w:tcBorders>
              <w:top w:val="double" w:sz="4" w:space="0" w:color="auto"/>
              <w:left w:val="single" w:sz="6" w:space="0" w:color="auto"/>
              <w:bottom w:val="single" w:sz="6" w:space="0" w:color="auto"/>
              <w:right w:val="single" w:sz="6" w:space="0" w:color="auto"/>
            </w:tcBorders>
            <w:vAlign w:val="center"/>
          </w:tcPr>
          <w:p w14:paraId="05DDEE7E" w14:textId="77777777" w:rsidR="004A45AC" w:rsidRPr="001D1BDA" w:rsidRDefault="004A45AC" w:rsidP="00955ED6">
            <w:pPr>
              <w:numPr>
                <w:ilvl w:val="12"/>
                <w:numId w:val="0"/>
              </w:numPr>
              <w:jc w:val="center"/>
              <w:rPr>
                <w:rFonts w:ascii="Arial" w:hAnsi="Arial" w:cs="Arial"/>
                <w:spacing w:val="-2"/>
                <w:szCs w:val="24"/>
              </w:rPr>
            </w:pPr>
            <w:r w:rsidRPr="001D1BDA">
              <w:rPr>
                <w:rFonts w:ascii="Arial" w:hAnsi="Arial" w:cs="Arial"/>
                <w:spacing w:val="-2"/>
                <w:szCs w:val="24"/>
              </w:rPr>
              <w:t>2</w:t>
            </w:r>
          </w:p>
        </w:tc>
        <w:tc>
          <w:tcPr>
            <w:tcW w:w="900" w:type="dxa"/>
            <w:tcBorders>
              <w:top w:val="double" w:sz="4" w:space="0" w:color="auto"/>
              <w:left w:val="single" w:sz="6" w:space="0" w:color="auto"/>
              <w:bottom w:val="single" w:sz="6" w:space="0" w:color="auto"/>
              <w:right w:val="single" w:sz="6" w:space="0" w:color="auto"/>
            </w:tcBorders>
            <w:vAlign w:val="center"/>
          </w:tcPr>
          <w:p w14:paraId="2E130E06" w14:textId="77777777" w:rsidR="004A45AC" w:rsidRPr="001D1BDA" w:rsidRDefault="004A45AC" w:rsidP="00955ED6">
            <w:pPr>
              <w:numPr>
                <w:ilvl w:val="12"/>
                <w:numId w:val="0"/>
              </w:numPr>
              <w:jc w:val="center"/>
              <w:rPr>
                <w:rFonts w:ascii="Arial" w:hAnsi="Arial" w:cs="Arial"/>
                <w:spacing w:val="-2"/>
                <w:szCs w:val="24"/>
              </w:rPr>
            </w:pPr>
            <w:r w:rsidRPr="001D1BDA">
              <w:rPr>
                <w:rFonts w:ascii="Arial" w:hAnsi="Arial" w:cs="Arial"/>
                <w:spacing w:val="-2"/>
                <w:szCs w:val="24"/>
              </w:rPr>
              <w:t>3</w:t>
            </w:r>
          </w:p>
        </w:tc>
        <w:tc>
          <w:tcPr>
            <w:tcW w:w="1068" w:type="dxa"/>
            <w:tcBorders>
              <w:top w:val="double" w:sz="4" w:space="0" w:color="auto"/>
              <w:left w:val="single" w:sz="6" w:space="0" w:color="auto"/>
              <w:bottom w:val="single" w:sz="6" w:space="0" w:color="auto"/>
              <w:right w:val="single" w:sz="6" w:space="0" w:color="auto"/>
            </w:tcBorders>
            <w:vAlign w:val="center"/>
          </w:tcPr>
          <w:p w14:paraId="2C0DC323" w14:textId="77777777" w:rsidR="004A45AC" w:rsidRPr="001D1BDA" w:rsidRDefault="004A45AC" w:rsidP="00955ED6">
            <w:pPr>
              <w:numPr>
                <w:ilvl w:val="12"/>
                <w:numId w:val="0"/>
              </w:numPr>
              <w:jc w:val="center"/>
              <w:rPr>
                <w:rFonts w:ascii="Arial" w:hAnsi="Arial" w:cs="Arial"/>
                <w:spacing w:val="-2"/>
                <w:szCs w:val="24"/>
              </w:rPr>
            </w:pPr>
            <w:r w:rsidRPr="001D1BDA">
              <w:rPr>
                <w:rFonts w:ascii="Arial" w:hAnsi="Arial" w:cs="Arial"/>
                <w:spacing w:val="-2"/>
                <w:szCs w:val="24"/>
              </w:rPr>
              <w:t>4</w:t>
            </w:r>
          </w:p>
        </w:tc>
        <w:tc>
          <w:tcPr>
            <w:tcW w:w="851" w:type="dxa"/>
            <w:tcBorders>
              <w:top w:val="double" w:sz="4" w:space="0" w:color="auto"/>
              <w:left w:val="single" w:sz="6" w:space="0" w:color="auto"/>
              <w:bottom w:val="single" w:sz="6" w:space="0" w:color="auto"/>
              <w:right w:val="single" w:sz="6" w:space="0" w:color="auto"/>
            </w:tcBorders>
            <w:vAlign w:val="center"/>
          </w:tcPr>
          <w:p w14:paraId="2703F015" w14:textId="77777777" w:rsidR="004A45AC" w:rsidRPr="001D1BDA" w:rsidRDefault="004A45AC" w:rsidP="00955ED6">
            <w:pPr>
              <w:numPr>
                <w:ilvl w:val="12"/>
                <w:numId w:val="0"/>
              </w:numPr>
              <w:jc w:val="center"/>
              <w:rPr>
                <w:rFonts w:ascii="Arial" w:hAnsi="Arial" w:cs="Arial"/>
                <w:spacing w:val="-2"/>
                <w:szCs w:val="24"/>
              </w:rPr>
            </w:pPr>
            <w:r w:rsidRPr="001D1BDA">
              <w:rPr>
                <w:rFonts w:ascii="Arial" w:hAnsi="Arial" w:cs="Arial"/>
                <w:spacing w:val="-2"/>
                <w:szCs w:val="24"/>
              </w:rPr>
              <w:t>5</w:t>
            </w:r>
          </w:p>
        </w:tc>
        <w:tc>
          <w:tcPr>
            <w:tcW w:w="1304" w:type="dxa"/>
            <w:tcBorders>
              <w:top w:val="double" w:sz="4" w:space="0" w:color="auto"/>
              <w:left w:val="single" w:sz="6" w:space="0" w:color="auto"/>
              <w:bottom w:val="single" w:sz="6" w:space="0" w:color="auto"/>
              <w:right w:val="single" w:sz="6" w:space="0" w:color="auto"/>
            </w:tcBorders>
            <w:vAlign w:val="center"/>
          </w:tcPr>
          <w:p w14:paraId="5D1E0B5A" w14:textId="77777777" w:rsidR="004A45AC" w:rsidRPr="001D1BDA" w:rsidRDefault="004A45AC" w:rsidP="00955ED6">
            <w:pPr>
              <w:numPr>
                <w:ilvl w:val="12"/>
                <w:numId w:val="0"/>
              </w:numPr>
              <w:jc w:val="center"/>
              <w:rPr>
                <w:rFonts w:ascii="Arial" w:hAnsi="Arial" w:cs="Arial"/>
                <w:spacing w:val="-2"/>
                <w:szCs w:val="24"/>
              </w:rPr>
            </w:pPr>
            <w:r w:rsidRPr="001D1BDA">
              <w:rPr>
                <w:rFonts w:ascii="Arial" w:hAnsi="Arial" w:cs="Arial"/>
                <w:spacing w:val="-2"/>
                <w:szCs w:val="24"/>
              </w:rPr>
              <w:t>6</w:t>
            </w:r>
          </w:p>
        </w:tc>
        <w:tc>
          <w:tcPr>
            <w:tcW w:w="1701" w:type="dxa"/>
            <w:tcBorders>
              <w:top w:val="double" w:sz="4" w:space="0" w:color="auto"/>
              <w:left w:val="single" w:sz="6" w:space="0" w:color="auto"/>
              <w:bottom w:val="single" w:sz="6" w:space="0" w:color="auto"/>
              <w:right w:val="single" w:sz="6" w:space="0" w:color="auto"/>
            </w:tcBorders>
            <w:vAlign w:val="center"/>
          </w:tcPr>
          <w:p w14:paraId="64A65E99" w14:textId="77777777" w:rsidR="004A45AC" w:rsidRPr="001D1BDA" w:rsidRDefault="004A45AC" w:rsidP="00955ED6">
            <w:pPr>
              <w:numPr>
                <w:ilvl w:val="12"/>
                <w:numId w:val="0"/>
              </w:numPr>
              <w:jc w:val="center"/>
              <w:rPr>
                <w:rFonts w:ascii="Arial" w:hAnsi="Arial" w:cs="Arial"/>
                <w:spacing w:val="-2"/>
                <w:szCs w:val="24"/>
              </w:rPr>
            </w:pPr>
            <w:r w:rsidRPr="001D1BDA">
              <w:rPr>
                <w:rFonts w:ascii="Arial" w:hAnsi="Arial" w:cs="Arial"/>
                <w:spacing w:val="-2"/>
                <w:szCs w:val="24"/>
              </w:rPr>
              <w:t>7</w:t>
            </w:r>
          </w:p>
        </w:tc>
        <w:tc>
          <w:tcPr>
            <w:tcW w:w="1701" w:type="dxa"/>
            <w:tcBorders>
              <w:top w:val="double" w:sz="4" w:space="0" w:color="auto"/>
              <w:left w:val="single" w:sz="6" w:space="0" w:color="auto"/>
              <w:bottom w:val="single" w:sz="6" w:space="0" w:color="auto"/>
            </w:tcBorders>
            <w:vAlign w:val="center"/>
          </w:tcPr>
          <w:p w14:paraId="5D880ACB" w14:textId="77777777" w:rsidR="004A45AC" w:rsidRPr="001D1BDA" w:rsidRDefault="004A45AC" w:rsidP="00955ED6">
            <w:pPr>
              <w:numPr>
                <w:ilvl w:val="12"/>
                <w:numId w:val="0"/>
              </w:numPr>
              <w:jc w:val="center"/>
              <w:rPr>
                <w:rFonts w:ascii="Arial" w:hAnsi="Arial" w:cs="Arial"/>
                <w:spacing w:val="-2"/>
                <w:szCs w:val="24"/>
              </w:rPr>
            </w:pPr>
            <w:r w:rsidRPr="001D1BDA">
              <w:rPr>
                <w:rFonts w:ascii="Arial" w:hAnsi="Arial" w:cs="Arial"/>
                <w:spacing w:val="-2"/>
                <w:szCs w:val="24"/>
              </w:rPr>
              <w:t>8</w:t>
            </w:r>
          </w:p>
        </w:tc>
      </w:tr>
      <w:tr w:rsidR="004A45AC" w:rsidRPr="001D1BDA" w14:paraId="404B7A6D" w14:textId="77777777" w:rsidTr="001F0939">
        <w:trPr>
          <w:trHeight w:val="907"/>
          <w:jc w:val="center"/>
        </w:trPr>
        <w:tc>
          <w:tcPr>
            <w:tcW w:w="1247" w:type="dxa"/>
            <w:tcBorders>
              <w:top w:val="single" w:sz="6" w:space="0" w:color="auto"/>
              <w:bottom w:val="double" w:sz="4" w:space="0" w:color="auto"/>
              <w:right w:val="single" w:sz="6" w:space="0" w:color="auto"/>
            </w:tcBorders>
            <w:vAlign w:val="center"/>
          </w:tcPr>
          <w:p w14:paraId="3B3CD7D0" w14:textId="77777777" w:rsidR="004A45AC" w:rsidRPr="001D1BDA" w:rsidRDefault="004A45AC" w:rsidP="00955ED6">
            <w:pPr>
              <w:numPr>
                <w:ilvl w:val="12"/>
                <w:numId w:val="0"/>
              </w:numPr>
              <w:jc w:val="center"/>
              <w:rPr>
                <w:rFonts w:ascii="Arial" w:hAnsi="Arial" w:cs="Arial"/>
                <w:spacing w:val="-2"/>
                <w:szCs w:val="24"/>
              </w:rPr>
            </w:pPr>
            <w:r w:rsidRPr="001D1BDA">
              <w:rPr>
                <w:rFonts w:ascii="Arial" w:hAnsi="Arial" w:cs="Arial"/>
                <w:spacing w:val="-2"/>
                <w:szCs w:val="24"/>
              </w:rPr>
              <w:t>Name</w:t>
            </w:r>
          </w:p>
        </w:tc>
        <w:tc>
          <w:tcPr>
            <w:tcW w:w="1247" w:type="dxa"/>
            <w:tcBorders>
              <w:top w:val="single" w:sz="6" w:space="0" w:color="auto"/>
              <w:left w:val="single" w:sz="6" w:space="0" w:color="auto"/>
              <w:bottom w:val="double" w:sz="4" w:space="0" w:color="auto"/>
              <w:right w:val="single" w:sz="6" w:space="0" w:color="auto"/>
            </w:tcBorders>
            <w:vAlign w:val="center"/>
          </w:tcPr>
          <w:p w14:paraId="28300E32" w14:textId="77777777" w:rsidR="004A45AC" w:rsidRPr="001D1BDA" w:rsidRDefault="004A45AC" w:rsidP="00955ED6">
            <w:pPr>
              <w:numPr>
                <w:ilvl w:val="12"/>
                <w:numId w:val="0"/>
              </w:numPr>
              <w:jc w:val="center"/>
              <w:rPr>
                <w:rFonts w:ascii="Arial" w:hAnsi="Arial" w:cs="Arial"/>
                <w:spacing w:val="-2"/>
                <w:szCs w:val="24"/>
              </w:rPr>
            </w:pPr>
            <w:r w:rsidRPr="001D1BDA">
              <w:rPr>
                <w:rFonts w:ascii="Arial" w:hAnsi="Arial" w:cs="Arial"/>
                <w:spacing w:val="-2"/>
                <w:szCs w:val="24"/>
              </w:rPr>
              <w:t>Position</w:t>
            </w:r>
          </w:p>
        </w:tc>
        <w:tc>
          <w:tcPr>
            <w:tcW w:w="1588" w:type="dxa"/>
            <w:tcBorders>
              <w:top w:val="single" w:sz="6" w:space="0" w:color="auto"/>
              <w:left w:val="single" w:sz="6" w:space="0" w:color="auto"/>
              <w:bottom w:val="double" w:sz="4" w:space="0" w:color="auto"/>
              <w:right w:val="single" w:sz="6" w:space="0" w:color="auto"/>
            </w:tcBorders>
            <w:vAlign w:val="center"/>
          </w:tcPr>
          <w:p w14:paraId="569D6084" w14:textId="77777777" w:rsidR="004A45AC" w:rsidRPr="001D1BDA" w:rsidRDefault="004A45AC" w:rsidP="001F0939">
            <w:pPr>
              <w:numPr>
                <w:ilvl w:val="12"/>
                <w:numId w:val="0"/>
              </w:numPr>
              <w:jc w:val="center"/>
              <w:rPr>
                <w:rFonts w:ascii="Arial" w:hAnsi="Arial" w:cs="Arial"/>
                <w:spacing w:val="-2"/>
                <w:szCs w:val="24"/>
              </w:rPr>
            </w:pPr>
            <w:r w:rsidRPr="001D1BDA">
              <w:rPr>
                <w:rFonts w:ascii="Arial" w:hAnsi="Arial" w:cs="Arial"/>
                <w:spacing w:val="-2"/>
                <w:szCs w:val="24"/>
              </w:rPr>
              <w:t>Basic Remuneration Rate</w:t>
            </w:r>
            <w:r w:rsidR="003F4642" w:rsidRPr="001D1BDA">
              <w:rPr>
                <w:rFonts w:ascii="Arial" w:hAnsi="Arial" w:cs="Arial"/>
                <w:spacing w:val="-2"/>
                <w:szCs w:val="24"/>
              </w:rPr>
              <w:t xml:space="preserve"> </w:t>
            </w:r>
            <w:r w:rsidRPr="001D1BDA">
              <w:rPr>
                <w:rFonts w:ascii="Arial" w:hAnsi="Arial" w:cs="Arial"/>
                <w:spacing w:val="-2"/>
                <w:szCs w:val="24"/>
              </w:rPr>
              <w:t>per Working Month/Day</w:t>
            </w:r>
          </w:p>
        </w:tc>
        <w:tc>
          <w:tcPr>
            <w:tcW w:w="924" w:type="dxa"/>
            <w:tcBorders>
              <w:top w:val="single" w:sz="6" w:space="0" w:color="auto"/>
              <w:left w:val="single" w:sz="6" w:space="0" w:color="auto"/>
              <w:bottom w:val="double" w:sz="4" w:space="0" w:color="auto"/>
              <w:right w:val="single" w:sz="6" w:space="0" w:color="auto"/>
            </w:tcBorders>
            <w:vAlign w:val="center"/>
          </w:tcPr>
          <w:p w14:paraId="6E8C8550" w14:textId="77777777" w:rsidR="004A45AC" w:rsidRPr="001D1BDA" w:rsidRDefault="004A45AC" w:rsidP="00955ED6">
            <w:pPr>
              <w:numPr>
                <w:ilvl w:val="12"/>
                <w:numId w:val="0"/>
              </w:numPr>
              <w:jc w:val="center"/>
              <w:rPr>
                <w:rFonts w:ascii="Arial" w:hAnsi="Arial" w:cs="Arial"/>
                <w:spacing w:val="-2"/>
                <w:szCs w:val="24"/>
              </w:rPr>
            </w:pPr>
            <w:r w:rsidRPr="001D1BDA">
              <w:rPr>
                <w:rFonts w:ascii="Arial" w:hAnsi="Arial" w:cs="Arial"/>
                <w:spacing w:val="-2"/>
                <w:szCs w:val="24"/>
              </w:rPr>
              <w:t>Social Charges</w:t>
            </w:r>
            <w:r w:rsidRPr="001D1BDA">
              <w:rPr>
                <w:rFonts w:ascii="Arial" w:hAnsi="Arial" w:cs="Arial"/>
                <w:spacing w:val="-2"/>
                <w:szCs w:val="24"/>
                <w:vertAlign w:val="superscript"/>
              </w:rPr>
              <w:t>1</w:t>
            </w:r>
          </w:p>
        </w:tc>
        <w:tc>
          <w:tcPr>
            <w:tcW w:w="900" w:type="dxa"/>
            <w:tcBorders>
              <w:top w:val="single" w:sz="6" w:space="0" w:color="auto"/>
              <w:left w:val="single" w:sz="6" w:space="0" w:color="auto"/>
              <w:bottom w:val="double" w:sz="4" w:space="0" w:color="auto"/>
              <w:right w:val="single" w:sz="6" w:space="0" w:color="auto"/>
            </w:tcBorders>
            <w:vAlign w:val="center"/>
          </w:tcPr>
          <w:p w14:paraId="1FE33458" w14:textId="77777777" w:rsidR="004A45AC" w:rsidRPr="001D1BDA" w:rsidRDefault="004A45AC" w:rsidP="00955ED6">
            <w:pPr>
              <w:numPr>
                <w:ilvl w:val="12"/>
                <w:numId w:val="0"/>
              </w:numPr>
              <w:jc w:val="center"/>
              <w:rPr>
                <w:rFonts w:ascii="Arial" w:hAnsi="Arial" w:cs="Arial"/>
                <w:spacing w:val="-2"/>
                <w:szCs w:val="24"/>
              </w:rPr>
            </w:pPr>
            <w:r w:rsidRPr="001D1BDA">
              <w:rPr>
                <w:rFonts w:ascii="Arial" w:hAnsi="Arial" w:cs="Arial"/>
                <w:spacing w:val="-2"/>
                <w:szCs w:val="24"/>
              </w:rPr>
              <w:t>Overhead</w:t>
            </w:r>
            <w:r w:rsidRPr="001D1BDA">
              <w:rPr>
                <w:rFonts w:ascii="Arial" w:hAnsi="Arial" w:cs="Arial"/>
                <w:spacing w:val="-2"/>
                <w:szCs w:val="24"/>
                <w:vertAlign w:val="superscript"/>
              </w:rPr>
              <w:t>1</w:t>
            </w:r>
          </w:p>
        </w:tc>
        <w:tc>
          <w:tcPr>
            <w:tcW w:w="1068" w:type="dxa"/>
            <w:tcBorders>
              <w:top w:val="single" w:sz="6" w:space="0" w:color="auto"/>
              <w:left w:val="single" w:sz="6" w:space="0" w:color="auto"/>
              <w:bottom w:val="double" w:sz="4" w:space="0" w:color="auto"/>
              <w:right w:val="single" w:sz="6" w:space="0" w:color="auto"/>
            </w:tcBorders>
            <w:vAlign w:val="center"/>
          </w:tcPr>
          <w:p w14:paraId="6A5BC532" w14:textId="77777777" w:rsidR="004A45AC" w:rsidRPr="001D1BDA" w:rsidRDefault="004A45AC" w:rsidP="00955ED6">
            <w:pPr>
              <w:numPr>
                <w:ilvl w:val="12"/>
                <w:numId w:val="0"/>
              </w:numPr>
              <w:jc w:val="center"/>
              <w:rPr>
                <w:rFonts w:ascii="Arial" w:hAnsi="Arial" w:cs="Arial"/>
                <w:spacing w:val="-2"/>
                <w:szCs w:val="24"/>
              </w:rPr>
            </w:pPr>
            <w:r w:rsidRPr="001D1BDA">
              <w:rPr>
                <w:rFonts w:ascii="Arial" w:hAnsi="Arial" w:cs="Arial"/>
                <w:spacing w:val="-2"/>
                <w:szCs w:val="24"/>
              </w:rPr>
              <w:t>Subtotal</w:t>
            </w:r>
          </w:p>
        </w:tc>
        <w:tc>
          <w:tcPr>
            <w:tcW w:w="851" w:type="dxa"/>
            <w:tcBorders>
              <w:top w:val="single" w:sz="6" w:space="0" w:color="auto"/>
              <w:left w:val="single" w:sz="6" w:space="0" w:color="auto"/>
              <w:bottom w:val="double" w:sz="4" w:space="0" w:color="auto"/>
              <w:right w:val="single" w:sz="6" w:space="0" w:color="auto"/>
            </w:tcBorders>
            <w:vAlign w:val="center"/>
          </w:tcPr>
          <w:p w14:paraId="5DA8F5F7" w14:textId="77777777" w:rsidR="004A45AC" w:rsidRPr="001D1BDA" w:rsidRDefault="004A45AC" w:rsidP="00955ED6">
            <w:pPr>
              <w:numPr>
                <w:ilvl w:val="12"/>
                <w:numId w:val="0"/>
              </w:numPr>
              <w:jc w:val="center"/>
              <w:rPr>
                <w:rFonts w:ascii="Arial" w:hAnsi="Arial" w:cs="Arial"/>
                <w:spacing w:val="-2"/>
                <w:szCs w:val="24"/>
              </w:rPr>
            </w:pPr>
            <w:r w:rsidRPr="001D1BDA">
              <w:rPr>
                <w:rFonts w:ascii="Arial" w:hAnsi="Arial" w:cs="Arial"/>
                <w:spacing w:val="-2"/>
                <w:szCs w:val="24"/>
              </w:rPr>
              <w:t>Profit</w:t>
            </w:r>
            <w:r w:rsidRPr="001D1BDA">
              <w:rPr>
                <w:rFonts w:ascii="Arial" w:hAnsi="Arial" w:cs="Arial"/>
                <w:spacing w:val="-2"/>
                <w:szCs w:val="24"/>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35F0E6AA" w14:textId="77777777" w:rsidR="004A45AC" w:rsidRPr="001D1BDA" w:rsidRDefault="004A45AC" w:rsidP="00955ED6">
            <w:pPr>
              <w:numPr>
                <w:ilvl w:val="12"/>
                <w:numId w:val="0"/>
              </w:numPr>
              <w:jc w:val="center"/>
              <w:rPr>
                <w:rFonts w:ascii="Arial" w:hAnsi="Arial" w:cs="Arial"/>
                <w:spacing w:val="-2"/>
                <w:szCs w:val="24"/>
              </w:rPr>
            </w:pPr>
            <w:r w:rsidRPr="001D1BDA">
              <w:rPr>
                <w:rFonts w:ascii="Arial" w:hAnsi="Arial" w:cs="Arial"/>
                <w:spacing w:val="-2"/>
                <w:szCs w:val="24"/>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14:paraId="75CDCABE" w14:textId="77777777" w:rsidR="004A45AC" w:rsidRPr="001D1BDA" w:rsidRDefault="004A45AC" w:rsidP="001F0939">
            <w:pPr>
              <w:numPr>
                <w:ilvl w:val="12"/>
                <w:numId w:val="0"/>
              </w:numPr>
              <w:jc w:val="center"/>
              <w:rPr>
                <w:rFonts w:ascii="Arial" w:hAnsi="Arial" w:cs="Arial"/>
                <w:spacing w:val="-2"/>
                <w:szCs w:val="24"/>
              </w:rPr>
            </w:pPr>
            <w:r w:rsidRPr="001D1BDA">
              <w:rPr>
                <w:rFonts w:ascii="Arial" w:hAnsi="Arial" w:cs="Arial"/>
                <w:spacing w:val="-2"/>
                <w:szCs w:val="24"/>
              </w:rPr>
              <w:t>Proposed Fixed Rate per Working Month/Day</w:t>
            </w:r>
          </w:p>
        </w:tc>
        <w:tc>
          <w:tcPr>
            <w:tcW w:w="1701" w:type="dxa"/>
            <w:tcBorders>
              <w:top w:val="single" w:sz="6" w:space="0" w:color="auto"/>
              <w:left w:val="single" w:sz="6" w:space="0" w:color="auto"/>
              <w:bottom w:val="double" w:sz="4" w:space="0" w:color="auto"/>
            </w:tcBorders>
            <w:vAlign w:val="center"/>
          </w:tcPr>
          <w:p w14:paraId="72E7C3B2" w14:textId="77777777" w:rsidR="004A45AC" w:rsidRPr="001D1BDA" w:rsidRDefault="004A45AC" w:rsidP="001F0939">
            <w:pPr>
              <w:numPr>
                <w:ilvl w:val="12"/>
                <w:numId w:val="0"/>
              </w:numPr>
              <w:jc w:val="center"/>
              <w:rPr>
                <w:rFonts w:ascii="Arial" w:hAnsi="Arial" w:cs="Arial"/>
                <w:spacing w:val="-2"/>
                <w:szCs w:val="24"/>
              </w:rPr>
            </w:pPr>
            <w:r w:rsidRPr="001D1BDA">
              <w:rPr>
                <w:rFonts w:ascii="Arial" w:hAnsi="Arial" w:cs="Arial"/>
                <w:spacing w:val="-2"/>
                <w:szCs w:val="24"/>
              </w:rPr>
              <w:t>Proposed Fixed Rate per Working Month/Day</w:t>
            </w:r>
            <w:r w:rsidRPr="001D1BDA">
              <w:rPr>
                <w:rFonts w:ascii="Arial" w:hAnsi="Arial" w:cs="Arial"/>
                <w:spacing w:val="-2"/>
                <w:szCs w:val="24"/>
                <w:vertAlign w:val="superscript"/>
              </w:rPr>
              <w:t>1</w:t>
            </w:r>
          </w:p>
        </w:tc>
      </w:tr>
      <w:tr w:rsidR="004A45AC" w:rsidRPr="001D1BDA" w14:paraId="3428498F" w14:textId="77777777" w:rsidTr="001F0939">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2AA47DB1" w14:textId="77777777" w:rsidR="004A45AC" w:rsidRPr="001D1BDA" w:rsidRDefault="004A45AC" w:rsidP="00955ED6">
            <w:pPr>
              <w:numPr>
                <w:ilvl w:val="12"/>
                <w:numId w:val="0"/>
              </w:numPr>
              <w:jc w:val="center"/>
              <w:rPr>
                <w:rFonts w:ascii="Arial" w:hAnsi="Arial" w:cs="Arial"/>
                <w:spacing w:val="-2"/>
                <w:szCs w:val="24"/>
              </w:rPr>
            </w:pPr>
            <w:r w:rsidRPr="001D1BDA">
              <w:rPr>
                <w:rFonts w:ascii="Arial" w:hAnsi="Arial" w:cs="Arial"/>
                <w:iCs/>
                <w:spacing w:val="-2"/>
                <w:szCs w:val="24"/>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14:paraId="0376BDD4" w14:textId="77777777" w:rsidR="004A45AC" w:rsidRPr="001D1BDA" w:rsidRDefault="004A45AC" w:rsidP="00955ED6">
            <w:pPr>
              <w:numPr>
                <w:ilvl w:val="12"/>
                <w:numId w:val="0"/>
              </w:numPr>
              <w:jc w:val="center"/>
              <w:rPr>
                <w:rFonts w:ascii="Arial" w:hAnsi="Arial" w:cs="Arial"/>
                <w:spacing w:val="-2"/>
                <w:szCs w:val="24"/>
              </w:rPr>
            </w:pPr>
          </w:p>
        </w:tc>
        <w:tc>
          <w:tcPr>
            <w:tcW w:w="924" w:type="dxa"/>
            <w:tcBorders>
              <w:top w:val="double" w:sz="4" w:space="0" w:color="auto"/>
              <w:left w:val="single" w:sz="6" w:space="0" w:color="auto"/>
              <w:bottom w:val="single" w:sz="6" w:space="0" w:color="auto"/>
              <w:right w:val="single" w:sz="6" w:space="0" w:color="auto"/>
            </w:tcBorders>
            <w:vAlign w:val="center"/>
          </w:tcPr>
          <w:p w14:paraId="7D5D2F46" w14:textId="77777777" w:rsidR="004A45AC" w:rsidRPr="001D1BDA" w:rsidRDefault="004A45AC" w:rsidP="00955ED6">
            <w:pPr>
              <w:numPr>
                <w:ilvl w:val="12"/>
                <w:numId w:val="0"/>
              </w:numPr>
              <w:jc w:val="center"/>
              <w:rPr>
                <w:rFonts w:ascii="Arial" w:hAnsi="Arial" w:cs="Arial"/>
                <w:spacing w:val="-2"/>
                <w:szCs w:val="24"/>
              </w:rPr>
            </w:pPr>
          </w:p>
        </w:tc>
        <w:tc>
          <w:tcPr>
            <w:tcW w:w="900" w:type="dxa"/>
            <w:tcBorders>
              <w:top w:val="double" w:sz="4" w:space="0" w:color="auto"/>
              <w:left w:val="single" w:sz="6" w:space="0" w:color="auto"/>
              <w:bottom w:val="single" w:sz="6" w:space="0" w:color="auto"/>
              <w:right w:val="single" w:sz="6" w:space="0" w:color="auto"/>
            </w:tcBorders>
            <w:vAlign w:val="center"/>
          </w:tcPr>
          <w:p w14:paraId="7AEB98A5" w14:textId="77777777" w:rsidR="004A45AC" w:rsidRPr="001D1BDA" w:rsidRDefault="004A45AC" w:rsidP="00955ED6">
            <w:pPr>
              <w:numPr>
                <w:ilvl w:val="12"/>
                <w:numId w:val="0"/>
              </w:numPr>
              <w:jc w:val="center"/>
              <w:rPr>
                <w:rFonts w:ascii="Arial" w:hAnsi="Arial" w:cs="Arial"/>
                <w:spacing w:val="-2"/>
                <w:szCs w:val="24"/>
              </w:rPr>
            </w:pPr>
          </w:p>
        </w:tc>
        <w:tc>
          <w:tcPr>
            <w:tcW w:w="1068" w:type="dxa"/>
            <w:tcBorders>
              <w:top w:val="double" w:sz="4" w:space="0" w:color="auto"/>
              <w:left w:val="single" w:sz="6" w:space="0" w:color="auto"/>
              <w:bottom w:val="single" w:sz="6" w:space="0" w:color="auto"/>
              <w:right w:val="single" w:sz="6" w:space="0" w:color="auto"/>
            </w:tcBorders>
            <w:vAlign w:val="center"/>
          </w:tcPr>
          <w:p w14:paraId="3B4BFAD6" w14:textId="77777777" w:rsidR="004A45AC" w:rsidRPr="001D1BDA" w:rsidRDefault="004A45AC" w:rsidP="00955ED6">
            <w:pPr>
              <w:numPr>
                <w:ilvl w:val="12"/>
                <w:numId w:val="0"/>
              </w:numPr>
              <w:jc w:val="center"/>
              <w:rPr>
                <w:rFonts w:ascii="Arial" w:hAnsi="Arial" w:cs="Arial"/>
                <w:spacing w:val="-2"/>
                <w:szCs w:val="24"/>
              </w:rPr>
            </w:pPr>
          </w:p>
        </w:tc>
        <w:tc>
          <w:tcPr>
            <w:tcW w:w="851" w:type="dxa"/>
            <w:tcBorders>
              <w:top w:val="double" w:sz="4" w:space="0" w:color="auto"/>
              <w:left w:val="single" w:sz="6" w:space="0" w:color="auto"/>
              <w:bottom w:val="single" w:sz="6" w:space="0" w:color="auto"/>
              <w:right w:val="single" w:sz="6" w:space="0" w:color="auto"/>
            </w:tcBorders>
            <w:vAlign w:val="center"/>
          </w:tcPr>
          <w:p w14:paraId="6CE2B82F" w14:textId="77777777" w:rsidR="004A45AC" w:rsidRPr="001D1BDA" w:rsidRDefault="004A45AC" w:rsidP="00955ED6">
            <w:pPr>
              <w:numPr>
                <w:ilvl w:val="12"/>
                <w:numId w:val="0"/>
              </w:numPr>
              <w:jc w:val="center"/>
              <w:rPr>
                <w:rFonts w:ascii="Arial" w:hAnsi="Arial" w:cs="Arial"/>
                <w:spacing w:val="-2"/>
                <w:szCs w:val="24"/>
              </w:rPr>
            </w:pPr>
          </w:p>
        </w:tc>
        <w:tc>
          <w:tcPr>
            <w:tcW w:w="1304" w:type="dxa"/>
            <w:tcBorders>
              <w:top w:val="double" w:sz="4" w:space="0" w:color="auto"/>
              <w:left w:val="single" w:sz="6" w:space="0" w:color="auto"/>
              <w:bottom w:val="single" w:sz="6" w:space="0" w:color="auto"/>
              <w:right w:val="single" w:sz="6" w:space="0" w:color="auto"/>
            </w:tcBorders>
            <w:vAlign w:val="center"/>
          </w:tcPr>
          <w:p w14:paraId="50C0D81D" w14:textId="77777777" w:rsidR="004A45AC" w:rsidRPr="001D1BDA" w:rsidRDefault="004A45AC" w:rsidP="00955ED6">
            <w:pPr>
              <w:numPr>
                <w:ilvl w:val="12"/>
                <w:numId w:val="0"/>
              </w:numPr>
              <w:jc w:val="center"/>
              <w:rPr>
                <w:rFonts w:ascii="Arial" w:hAnsi="Arial" w:cs="Arial"/>
                <w:spacing w:val="-2"/>
                <w:szCs w:val="24"/>
              </w:rPr>
            </w:pPr>
          </w:p>
        </w:tc>
        <w:tc>
          <w:tcPr>
            <w:tcW w:w="1701" w:type="dxa"/>
            <w:tcBorders>
              <w:top w:val="double" w:sz="4" w:space="0" w:color="auto"/>
              <w:left w:val="single" w:sz="6" w:space="0" w:color="auto"/>
              <w:bottom w:val="single" w:sz="6" w:space="0" w:color="auto"/>
              <w:right w:val="single" w:sz="6" w:space="0" w:color="auto"/>
            </w:tcBorders>
            <w:vAlign w:val="center"/>
          </w:tcPr>
          <w:p w14:paraId="112F9FE3" w14:textId="77777777" w:rsidR="004A45AC" w:rsidRPr="001D1BDA" w:rsidRDefault="004A45AC" w:rsidP="00955ED6">
            <w:pPr>
              <w:numPr>
                <w:ilvl w:val="12"/>
                <w:numId w:val="0"/>
              </w:numPr>
              <w:jc w:val="center"/>
              <w:rPr>
                <w:rFonts w:ascii="Arial" w:hAnsi="Arial" w:cs="Arial"/>
                <w:spacing w:val="-2"/>
                <w:szCs w:val="24"/>
              </w:rPr>
            </w:pPr>
          </w:p>
        </w:tc>
        <w:tc>
          <w:tcPr>
            <w:tcW w:w="1701" w:type="dxa"/>
            <w:tcBorders>
              <w:top w:val="double" w:sz="4" w:space="0" w:color="auto"/>
              <w:left w:val="single" w:sz="6" w:space="0" w:color="auto"/>
              <w:bottom w:val="single" w:sz="6" w:space="0" w:color="auto"/>
            </w:tcBorders>
            <w:vAlign w:val="center"/>
          </w:tcPr>
          <w:p w14:paraId="6B1588A6" w14:textId="77777777" w:rsidR="004A45AC" w:rsidRPr="001D1BDA" w:rsidRDefault="004A45AC" w:rsidP="00955ED6">
            <w:pPr>
              <w:numPr>
                <w:ilvl w:val="12"/>
                <w:numId w:val="0"/>
              </w:numPr>
              <w:jc w:val="center"/>
              <w:rPr>
                <w:rFonts w:ascii="Arial" w:hAnsi="Arial" w:cs="Arial"/>
                <w:spacing w:val="-2"/>
                <w:szCs w:val="24"/>
              </w:rPr>
            </w:pPr>
          </w:p>
        </w:tc>
      </w:tr>
      <w:tr w:rsidR="004A45AC" w:rsidRPr="001D1BDA" w14:paraId="68604DD6" w14:textId="77777777" w:rsidTr="001F0939">
        <w:trPr>
          <w:trHeight w:hRule="exact" w:val="397"/>
          <w:jc w:val="center"/>
        </w:trPr>
        <w:tc>
          <w:tcPr>
            <w:tcW w:w="1247" w:type="dxa"/>
            <w:tcBorders>
              <w:top w:val="single" w:sz="6" w:space="0" w:color="auto"/>
              <w:bottom w:val="single" w:sz="6" w:space="0" w:color="auto"/>
              <w:right w:val="single" w:sz="6" w:space="0" w:color="auto"/>
            </w:tcBorders>
            <w:vAlign w:val="center"/>
          </w:tcPr>
          <w:p w14:paraId="089AB32B" w14:textId="77777777" w:rsidR="004A45AC" w:rsidRPr="001D1BDA" w:rsidRDefault="004A45AC" w:rsidP="00955ED6">
            <w:pPr>
              <w:numPr>
                <w:ilvl w:val="12"/>
                <w:numId w:val="0"/>
              </w:numPr>
              <w:jc w:val="center"/>
              <w:rPr>
                <w:rFonts w:ascii="Arial" w:hAnsi="Arial" w:cs="Arial"/>
                <w:spacing w:val="-2"/>
                <w:szCs w:val="24"/>
              </w:rPr>
            </w:pPr>
          </w:p>
        </w:tc>
        <w:tc>
          <w:tcPr>
            <w:tcW w:w="1247" w:type="dxa"/>
            <w:tcBorders>
              <w:top w:val="single" w:sz="6" w:space="0" w:color="auto"/>
              <w:left w:val="single" w:sz="6" w:space="0" w:color="auto"/>
              <w:bottom w:val="single" w:sz="6" w:space="0" w:color="auto"/>
              <w:right w:val="single" w:sz="6" w:space="0" w:color="auto"/>
            </w:tcBorders>
            <w:vAlign w:val="center"/>
          </w:tcPr>
          <w:p w14:paraId="31D81F49" w14:textId="77777777" w:rsidR="004A45AC" w:rsidRPr="001D1BDA" w:rsidRDefault="004A45AC" w:rsidP="00955ED6">
            <w:pPr>
              <w:numPr>
                <w:ilvl w:val="12"/>
                <w:numId w:val="0"/>
              </w:numPr>
              <w:jc w:val="center"/>
              <w:rPr>
                <w:rFonts w:ascii="Arial" w:hAnsi="Arial" w:cs="Arial"/>
                <w:spacing w:val="-2"/>
                <w:szCs w:val="24"/>
              </w:rPr>
            </w:pPr>
          </w:p>
        </w:tc>
        <w:tc>
          <w:tcPr>
            <w:tcW w:w="1588" w:type="dxa"/>
            <w:tcBorders>
              <w:top w:val="single" w:sz="6" w:space="0" w:color="auto"/>
              <w:left w:val="single" w:sz="6" w:space="0" w:color="auto"/>
              <w:bottom w:val="single" w:sz="6" w:space="0" w:color="auto"/>
              <w:right w:val="single" w:sz="6" w:space="0" w:color="auto"/>
            </w:tcBorders>
            <w:vAlign w:val="center"/>
          </w:tcPr>
          <w:p w14:paraId="4B3502DE" w14:textId="77777777" w:rsidR="004A45AC" w:rsidRPr="001D1BDA" w:rsidRDefault="004A45AC" w:rsidP="00955ED6">
            <w:pPr>
              <w:numPr>
                <w:ilvl w:val="12"/>
                <w:numId w:val="0"/>
              </w:numPr>
              <w:jc w:val="center"/>
              <w:rPr>
                <w:rFonts w:ascii="Arial" w:hAnsi="Arial" w:cs="Arial"/>
                <w:spacing w:val="-2"/>
                <w:szCs w:val="24"/>
              </w:rPr>
            </w:pPr>
          </w:p>
        </w:tc>
        <w:tc>
          <w:tcPr>
            <w:tcW w:w="924" w:type="dxa"/>
            <w:tcBorders>
              <w:top w:val="single" w:sz="6" w:space="0" w:color="auto"/>
              <w:left w:val="single" w:sz="6" w:space="0" w:color="auto"/>
              <w:bottom w:val="single" w:sz="6" w:space="0" w:color="auto"/>
              <w:right w:val="single" w:sz="6" w:space="0" w:color="auto"/>
            </w:tcBorders>
            <w:vAlign w:val="center"/>
          </w:tcPr>
          <w:p w14:paraId="4BBBE633" w14:textId="77777777" w:rsidR="004A45AC" w:rsidRPr="001D1BDA" w:rsidRDefault="004A45AC" w:rsidP="00955ED6">
            <w:pPr>
              <w:numPr>
                <w:ilvl w:val="12"/>
                <w:numId w:val="0"/>
              </w:numPr>
              <w:jc w:val="center"/>
              <w:rPr>
                <w:rFonts w:ascii="Arial" w:hAnsi="Arial" w:cs="Arial"/>
                <w:spacing w:val="-2"/>
                <w:szCs w:val="24"/>
              </w:rPr>
            </w:pPr>
          </w:p>
        </w:tc>
        <w:tc>
          <w:tcPr>
            <w:tcW w:w="900" w:type="dxa"/>
            <w:tcBorders>
              <w:top w:val="single" w:sz="6" w:space="0" w:color="auto"/>
              <w:left w:val="single" w:sz="6" w:space="0" w:color="auto"/>
              <w:bottom w:val="single" w:sz="6" w:space="0" w:color="auto"/>
              <w:right w:val="single" w:sz="6" w:space="0" w:color="auto"/>
            </w:tcBorders>
            <w:vAlign w:val="center"/>
          </w:tcPr>
          <w:p w14:paraId="027B0D6B" w14:textId="77777777" w:rsidR="004A45AC" w:rsidRPr="001D1BDA" w:rsidRDefault="004A45AC" w:rsidP="00955ED6">
            <w:pPr>
              <w:numPr>
                <w:ilvl w:val="12"/>
                <w:numId w:val="0"/>
              </w:numPr>
              <w:jc w:val="center"/>
              <w:rPr>
                <w:rFonts w:ascii="Arial" w:hAnsi="Arial" w:cs="Arial"/>
                <w:spacing w:val="-2"/>
                <w:szCs w:val="24"/>
              </w:rPr>
            </w:pPr>
          </w:p>
        </w:tc>
        <w:tc>
          <w:tcPr>
            <w:tcW w:w="1068" w:type="dxa"/>
            <w:tcBorders>
              <w:top w:val="single" w:sz="6" w:space="0" w:color="auto"/>
              <w:left w:val="single" w:sz="6" w:space="0" w:color="auto"/>
              <w:bottom w:val="single" w:sz="6" w:space="0" w:color="auto"/>
              <w:right w:val="single" w:sz="6" w:space="0" w:color="auto"/>
            </w:tcBorders>
            <w:vAlign w:val="center"/>
          </w:tcPr>
          <w:p w14:paraId="45BE8202" w14:textId="77777777" w:rsidR="004A45AC" w:rsidRPr="001D1BDA" w:rsidRDefault="004A45AC" w:rsidP="00955ED6">
            <w:pPr>
              <w:numPr>
                <w:ilvl w:val="12"/>
                <w:numId w:val="0"/>
              </w:numPr>
              <w:jc w:val="center"/>
              <w:rPr>
                <w:rFonts w:ascii="Arial" w:hAnsi="Arial" w:cs="Arial"/>
                <w:spacing w:val="-2"/>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388E7327" w14:textId="77777777" w:rsidR="004A45AC" w:rsidRPr="001D1BDA" w:rsidRDefault="004A45AC" w:rsidP="00955ED6">
            <w:pPr>
              <w:numPr>
                <w:ilvl w:val="12"/>
                <w:numId w:val="0"/>
              </w:numPr>
              <w:jc w:val="center"/>
              <w:rPr>
                <w:rFonts w:ascii="Arial" w:hAnsi="Arial" w:cs="Arial"/>
                <w:spacing w:val="-2"/>
                <w:szCs w:val="24"/>
              </w:rPr>
            </w:pPr>
          </w:p>
        </w:tc>
        <w:tc>
          <w:tcPr>
            <w:tcW w:w="1304" w:type="dxa"/>
            <w:tcBorders>
              <w:top w:val="single" w:sz="6" w:space="0" w:color="auto"/>
              <w:left w:val="single" w:sz="6" w:space="0" w:color="auto"/>
              <w:bottom w:val="single" w:sz="6" w:space="0" w:color="auto"/>
              <w:right w:val="single" w:sz="6" w:space="0" w:color="auto"/>
            </w:tcBorders>
            <w:vAlign w:val="center"/>
          </w:tcPr>
          <w:p w14:paraId="4BE46347" w14:textId="77777777" w:rsidR="004A45AC" w:rsidRPr="001D1BDA" w:rsidRDefault="004A45AC" w:rsidP="00955ED6">
            <w:pPr>
              <w:numPr>
                <w:ilvl w:val="12"/>
                <w:numId w:val="0"/>
              </w:numPr>
              <w:jc w:val="center"/>
              <w:rPr>
                <w:rFonts w:ascii="Arial" w:hAnsi="Arial" w:cs="Arial"/>
                <w:spacing w:val="-2"/>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13C178E8" w14:textId="77777777" w:rsidR="004A45AC" w:rsidRPr="001D1BDA" w:rsidRDefault="004A45AC" w:rsidP="00955ED6">
            <w:pPr>
              <w:numPr>
                <w:ilvl w:val="12"/>
                <w:numId w:val="0"/>
              </w:numPr>
              <w:jc w:val="center"/>
              <w:rPr>
                <w:rFonts w:ascii="Arial" w:hAnsi="Arial" w:cs="Arial"/>
                <w:spacing w:val="-2"/>
                <w:szCs w:val="24"/>
              </w:rPr>
            </w:pPr>
          </w:p>
        </w:tc>
        <w:tc>
          <w:tcPr>
            <w:tcW w:w="1701" w:type="dxa"/>
            <w:tcBorders>
              <w:top w:val="single" w:sz="6" w:space="0" w:color="auto"/>
              <w:left w:val="single" w:sz="6" w:space="0" w:color="auto"/>
              <w:bottom w:val="single" w:sz="6" w:space="0" w:color="auto"/>
            </w:tcBorders>
            <w:vAlign w:val="center"/>
          </w:tcPr>
          <w:p w14:paraId="00481528" w14:textId="77777777" w:rsidR="004A45AC" w:rsidRPr="001D1BDA" w:rsidRDefault="004A45AC" w:rsidP="00955ED6">
            <w:pPr>
              <w:numPr>
                <w:ilvl w:val="12"/>
                <w:numId w:val="0"/>
              </w:numPr>
              <w:jc w:val="center"/>
              <w:rPr>
                <w:rFonts w:ascii="Arial" w:hAnsi="Arial" w:cs="Arial"/>
                <w:spacing w:val="-2"/>
                <w:szCs w:val="24"/>
              </w:rPr>
            </w:pPr>
          </w:p>
        </w:tc>
      </w:tr>
      <w:tr w:rsidR="004A45AC" w:rsidRPr="001D1BDA" w14:paraId="16E50908" w14:textId="77777777" w:rsidTr="001F0939">
        <w:trPr>
          <w:trHeight w:hRule="exact" w:val="397"/>
          <w:jc w:val="center"/>
        </w:trPr>
        <w:tc>
          <w:tcPr>
            <w:tcW w:w="1247" w:type="dxa"/>
            <w:tcBorders>
              <w:top w:val="single" w:sz="6" w:space="0" w:color="auto"/>
              <w:bottom w:val="single" w:sz="6" w:space="0" w:color="auto"/>
              <w:right w:val="single" w:sz="6" w:space="0" w:color="auto"/>
            </w:tcBorders>
            <w:vAlign w:val="center"/>
          </w:tcPr>
          <w:p w14:paraId="5196EE53" w14:textId="77777777" w:rsidR="004A45AC" w:rsidRPr="001D1BDA" w:rsidRDefault="004A45AC" w:rsidP="00955ED6">
            <w:pPr>
              <w:numPr>
                <w:ilvl w:val="12"/>
                <w:numId w:val="0"/>
              </w:numPr>
              <w:jc w:val="center"/>
              <w:rPr>
                <w:rFonts w:ascii="Arial" w:hAnsi="Arial" w:cs="Arial"/>
                <w:spacing w:val="-2"/>
                <w:szCs w:val="24"/>
              </w:rPr>
            </w:pPr>
          </w:p>
        </w:tc>
        <w:tc>
          <w:tcPr>
            <w:tcW w:w="1247" w:type="dxa"/>
            <w:tcBorders>
              <w:top w:val="single" w:sz="6" w:space="0" w:color="auto"/>
              <w:left w:val="single" w:sz="6" w:space="0" w:color="auto"/>
              <w:bottom w:val="single" w:sz="6" w:space="0" w:color="auto"/>
              <w:right w:val="single" w:sz="6" w:space="0" w:color="auto"/>
            </w:tcBorders>
            <w:vAlign w:val="center"/>
          </w:tcPr>
          <w:p w14:paraId="2641B760" w14:textId="77777777" w:rsidR="004A45AC" w:rsidRPr="001D1BDA" w:rsidRDefault="004A45AC" w:rsidP="00955ED6">
            <w:pPr>
              <w:numPr>
                <w:ilvl w:val="12"/>
                <w:numId w:val="0"/>
              </w:numPr>
              <w:jc w:val="center"/>
              <w:rPr>
                <w:rFonts w:ascii="Arial" w:hAnsi="Arial" w:cs="Arial"/>
                <w:spacing w:val="-2"/>
                <w:szCs w:val="24"/>
              </w:rPr>
            </w:pPr>
          </w:p>
        </w:tc>
        <w:tc>
          <w:tcPr>
            <w:tcW w:w="1588" w:type="dxa"/>
            <w:tcBorders>
              <w:top w:val="single" w:sz="6" w:space="0" w:color="auto"/>
              <w:left w:val="single" w:sz="6" w:space="0" w:color="auto"/>
              <w:bottom w:val="single" w:sz="6" w:space="0" w:color="auto"/>
              <w:right w:val="single" w:sz="6" w:space="0" w:color="auto"/>
            </w:tcBorders>
            <w:vAlign w:val="center"/>
          </w:tcPr>
          <w:p w14:paraId="4224B3D1" w14:textId="77777777" w:rsidR="004A45AC" w:rsidRPr="001D1BDA" w:rsidRDefault="004A45AC" w:rsidP="00955ED6">
            <w:pPr>
              <w:numPr>
                <w:ilvl w:val="12"/>
                <w:numId w:val="0"/>
              </w:numPr>
              <w:jc w:val="center"/>
              <w:rPr>
                <w:rFonts w:ascii="Arial" w:hAnsi="Arial" w:cs="Arial"/>
                <w:spacing w:val="-2"/>
                <w:szCs w:val="24"/>
              </w:rPr>
            </w:pPr>
          </w:p>
        </w:tc>
        <w:tc>
          <w:tcPr>
            <w:tcW w:w="924" w:type="dxa"/>
            <w:tcBorders>
              <w:top w:val="single" w:sz="6" w:space="0" w:color="auto"/>
              <w:left w:val="single" w:sz="6" w:space="0" w:color="auto"/>
              <w:bottom w:val="single" w:sz="6" w:space="0" w:color="auto"/>
              <w:right w:val="single" w:sz="6" w:space="0" w:color="auto"/>
            </w:tcBorders>
            <w:vAlign w:val="center"/>
          </w:tcPr>
          <w:p w14:paraId="15133FE1" w14:textId="77777777" w:rsidR="004A45AC" w:rsidRPr="001D1BDA" w:rsidRDefault="004A45AC" w:rsidP="00955ED6">
            <w:pPr>
              <w:numPr>
                <w:ilvl w:val="12"/>
                <w:numId w:val="0"/>
              </w:numPr>
              <w:jc w:val="center"/>
              <w:rPr>
                <w:rFonts w:ascii="Arial" w:hAnsi="Arial" w:cs="Arial"/>
                <w:spacing w:val="-2"/>
                <w:szCs w:val="24"/>
              </w:rPr>
            </w:pPr>
          </w:p>
        </w:tc>
        <w:tc>
          <w:tcPr>
            <w:tcW w:w="900" w:type="dxa"/>
            <w:tcBorders>
              <w:top w:val="single" w:sz="6" w:space="0" w:color="auto"/>
              <w:left w:val="single" w:sz="6" w:space="0" w:color="auto"/>
              <w:bottom w:val="single" w:sz="6" w:space="0" w:color="auto"/>
              <w:right w:val="single" w:sz="6" w:space="0" w:color="auto"/>
            </w:tcBorders>
            <w:vAlign w:val="center"/>
          </w:tcPr>
          <w:p w14:paraId="1E86643F" w14:textId="77777777" w:rsidR="004A45AC" w:rsidRPr="001D1BDA" w:rsidRDefault="004A45AC" w:rsidP="00955ED6">
            <w:pPr>
              <w:numPr>
                <w:ilvl w:val="12"/>
                <w:numId w:val="0"/>
              </w:numPr>
              <w:jc w:val="center"/>
              <w:rPr>
                <w:rFonts w:ascii="Arial" w:hAnsi="Arial" w:cs="Arial"/>
                <w:spacing w:val="-2"/>
                <w:szCs w:val="24"/>
              </w:rPr>
            </w:pPr>
          </w:p>
        </w:tc>
        <w:tc>
          <w:tcPr>
            <w:tcW w:w="1068" w:type="dxa"/>
            <w:tcBorders>
              <w:top w:val="single" w:sz="6" w:space="0" w:color="auto"/>
              <w:left w:val="single" w:sz="6" w:space="0" w:color="auto"/>
              <w:bottom w:val="single" w:sz="6" w:space="0" w:color="auto"/>
              <w:right w:val="single" w:sz="6" w:space="0" w:color="auto"/>
            </w:tcBorders>
            <w:vAlign w:val="center"/>
          </w:tcPr>
          <w:p w14:paraId="24C07FA2" w14:textId="77777777" w:rsidR="004A45AC" w:rsidRPr="001D1BDA" w:rsidRDefault="004A45AC" w:rsidP="00955ED6">
            <w:pPr>
              <w:numPr>
                <w:ilvl w:val="12"/>
                <w:numId w:val="0"/>
              </w:numPr>
              <w:jc w:val="center"/>
              <w:rPr>
                <w:rFonts w:ascii="Arial" w:hAnsi="Arial" w:cs="Arial"/>
                <w:spacing w:val="-2"/>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07ED2CEB" w14:textId="77777777" w:rsidR="004A45AC" w:rsidRPr="001D1BDA" w:rsidRDefault="004A45AC" w:rsidP="00955ED6">
            <w:pPr>
              <w:numPr>
                <w:ilvl w:val="12"/>
                <w:numId w:val="0"/>
              </w:numPr>
              <w:jc w:val="center"/>
              <w:rPr>
                <w:rFonts w:ascii="Arial" w:hAnsi="Arial" w:cs="Arial"/>
                <w:spacing w:val="-2"/>
                <w:szCs w:val="24"/>
              </w:rPr>
            </w:pPr>
          </w:p>
        </w:tc>
        <w:tc>
          <w:tcPr>
            <w:tcW w:w="1304" w:type="dxa"/>
            <w:tcBorders>
              <w:top w:val="single" w:sz="6" w:space="0" w:color="auto"/>
              <w:left w:val="single" w:sz="6" w:space="0" w:color="auto"/>
              <w:bottom w:val="single" w:sz="6" w:space="0" w:color="auto"/>
              <w:right w:val="single" w:sz="6" w:space="0" w:color="auto"/>
            </w:tcBorders>
            <w:vAlign w:val="center"/>
          </w:tcPr>
          <w:p w14:paraId="30E0D64A" w14:textId="77777777" w:rsidR="004A45AC" w:rsidRPr="001D1BDA" w:rsidRDefault="004A45AC" w:rsidP="00955ED6">
            <w:pPr>
              <w:numPr>
                <w:ilvl w:val="12"/>
                <w:numId w:val="0"/>
              </w:numPr>
              <w:jc w:val="center"/>
              <w:rPr>
                <w:rFonts w:ascii="Arial" w:hAnsi="Arial" w:cs="Arial"/>
                <w:spacing w:val="-2"/>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3C89A116" w14:textId="77777777" w:rsidR="004A45AC" w:rsidRPr="001D1BDA" w:rsidRDefault="004A45AC" w:rsidP="00955ED6">
            <w:pPr>
              <w:numPr>
                <w:ilvl w:val="12"/>
                <w:numId w:val="0"/>
              </w:numPr>
              <w:jc w:val="center"/>
              <w:rPr>
                <w:rFonts w:ascii="Arial" w:hAnsi="Arial" w:cs="Arial"/>
                <w:spacing w:val="-2"/>
                <w:szCs w:val="24"/>
              </w:rPr>
            </w:pPr>
          </w:p>
        </w:tc>
        <w:tc>
          <w:tcPr>
            <w:tcW w:w="1701" w:type="dxa"/>
            <w:tcBorders>
              <w:top w:val="single" w:sz="6" w:space="0" w:color="auto"/>
              <w:left w:val="single" w:sz="6" w:space="0" w:color="auto"/>
              <w:bottom w:val="single" w:sz="6" w:space="0" w:color="auto"/>
            </w:tcBorders>
            <w:vAlign w:val="center"/>
          </w:tcPr>
          <w:p w14:paraId="06F5986C" w14:textId="77777777" w:rsidR="004A45AC" w:rsidRPr="001D1BDA" w:rsidRDefault="004A45AC" w:rsidP="00955ED6">
            <w:pPr>
              <w:numPr>
                <w:ilvl w:val="12"/>
                <w:numId w:val="0"/>
              </w:numPr>
              <w:jc w:val="center"/>
              <w:rPr>
                <w:rFonts w:ascii="Arial" w:hAnsi="Arial" w:cs="Arial"/>
                <w:spacing w:val="-2"/>
                <w:szCs w:val="24"/>
              </w:rPr>
            </w:pPr>
          </w:p>
        </w:tc>
      </w:tr>
      <w:tr w:rsidR="004A45AC" w:rsidRPr="001D1BDA" w14:paraId="4EFFBD03" w14:textId="77777777" w:rsidTr="001F0939">
        <w:trPr>
          <w:trHeight w:hRule="exact" w:val="397"/>
          <w:jc w:val="center"/>
        </w:trPr>
        <w:tc>
          <w:tcPr>
            <w:tcW w:w="1247" w:type="dxa"/>
            <w:tcBorders>
              <w:top w:val="single" w:sz="6" w:space="0" w:color="auto"/>
              <w:bottom w:val="single" w:sz="6" w:space="0" w:color="auto"/>
              <w:right w:val="single" w:sz="6" w:space="0" w:color="auto"/>
            </w:tcBorders>
            <w:vAlign w:val="center"/>
          </w:tcPr>
          <w:p w14:paraId="6B98284F" w14:textId="77777777" w:rsidR="004A45AC" w:rsidRPr="001D1BDA" w:rsidRDefault="004A45AC" w:rsidP="00955ED6">
            <w:pPr>
              <w:numPr>
                <w:ilvl w:val="12"/>
                <w:numId w:val="0"/>
              </w:numPr>
              <w:jc w:val="center"/>
              <w:rPr>
                <w:rFonts w:ascii="Arial" w:hAnsi="Arial" w:cs="Arial"/>
                <w:spacing w:val="-2"/>
                <w:szCs w:val="24"/>
              </w:rPr>
            </w:pPr>
          </w:p>
        </w:tc>
        <w:tc>
          <w:tcPr>
            <w:tcW w:w="1247" w:type="dxa"/>
            <w:tcBorders>
              <w:top w:val="single" w:sz="6" w:space="0" w:color="auto"/>
              <w:left w:val="single" w:sz="6" w:space="0" w:color="auto"/>
              <w:bottom w:val="single" w:sz="6" w:space="0" w:color="auto"/>
              <w:right w:val="single" w:sz="6" w:space="0" w:color="auto"/>
            </w:tcBorders>
            <w:vAlign w:val="center"/>
          </w:tcPr>
          <w:p w14:paraId="474F4593" w14:textId="77777777" w:rsidR="004A45AC" w:rsidRPr="001D1BDA" w:rsidRDefault="004A45AC" w:rsidP="00955ED6">
            <w:pPr>
              <w:numPr>
                <w:ilvl w:val="12"/>
                <w:numId w:val="0"/>
              </w:numPr>
              <w:jc w:val="center"/>
              <w:rPr>
                <w:rFonts w:ascii="Arial" w:hAnsi="Arial" w:cs="Arial"/>
                <w:spacing w:val="-2"/>
                <w:szCs w:val="24"/>
              </w:rPr>
            </w:pPr>
          </w:p>
        </w:tc>
        <w:tc>
          <w:tcPr>
            <w:tcW w:w="1588" w:type="dxa"/>
            <w:tcBorders>
              <w:top w:val="single" w:sz="6" w:space="0" w:color="auto"/>
              <w:left w:val="single" w:sz="6" w:space="0" w:color="auto"/>
              <w:bottom w:val="single" w:sz="6" w:space="0" w:color="auto"/>
              <w:right w:val="single" w:sz="6" w:space="0" w:color="auto"/>
            </w:tcBorders>
            <w:vAlign w:val="center"/>
          </w:tcPr>
          <w:p w14:paraId="472D0160" w14:textId="77777777" w:rsidR="004A45AC" w:rsidRPr="001D1BDA" w:rsidRDefault="004A45AC" w:rsidP="00955ED6">
            <w:pPr>
              <w:numPr>
                <w:ilvl w:val="12"/>
                <w:numId w:val="0"/>
              </w:numPr>
              <w:jc w:val="center"/>
              <w:rPr>
                <w:rFonts w:ascii="Arial" w:hAnsi="Arial" w:cs="Arial"/>
                <w:spacing w:val="-2"/>
                <w:szCs w:val="24"/>
              </w:rPr>
            </w:pPr>
          </w:p>
        </w:tc>
        <w:tc>
          <w:tcPr>
            <w:tcW w:w="924" w:type="dxa"/>
            <w:tcBorders>
              <w:top w:val="single" w:sz="6" w:space="0" w:color="auto"/>
              <w:left w:val="single" w:sz="6" w:space="0" w:color="auto"/>
              <w:bottom w:val="single" w:sz="6" w:space="0" w:color="auto"/>
              <w:right w:val="single" w:sz="6" w:space="0" w:color="auto"/>
            </w:tcBorders>
            <w:vAlign w:val="center"/>
          </w:tcPr>
          <w:p w14:paraId="249AAC13" w14:textId="77777777" w:rsidR="004A45AC" w:rsidRPr="001D1BDA" w:rsidRDefault="004A45AC" w:rsidP="00955ED6">
            <w:pPr>
              <w:numPr>
                <w:ilvl w:val="12"/>
                <w:numId w:val="0"/>
              </w:numPr>
              <w:jc w:val="center"/>
              <w:rPr>
                <w:rFonts w:ascii="Arial" w:hAnsi="Arial" w:cs="Arial"/>
                <w:spacing w:val="-2"/>
                <w:szCs w:val="24"/>
              </w:rPr>
            </w:pPr>
          </w:p>
        </w:tc>
        <w:tc>
          <w:tcPr>
            <w:tcW w:w="900" w:type="dxa"/>
            <w:tcBorders>
              <w:top w:val="single" w:sz="6" w:space="0" w:color="auto"/>
              <w:left w:val="single" w:sz="6" w:space="0" w:color="auto"/>
              <w:bottom w:val="single" w:sz="6" w:space="0" w:color="auto"/>
              <w:right w:val="single" w:sz="6" w:space="0" w:color="auto"/>
            </w:tcBorders>
            <w:vAlign w:val="center"/>
          </w:tcPr>
          <w:p w14:paraId="5CC81377" w14:textId="77777777" w:rsidR="004A45AC" w:rsidRPr="001D1BDA" w:rsidRDefault="004A45AC" w:rsidP="00955ED6">
            <w:pPr>
              <w:numPr>
                <w:ilvl w:val="12"/>
                <w:numId w:val="0"/>
              </w:numPr>
              <w:jc w:val="center"/>
              <w:rPr>
                <w:rFonts w:ascii="Arial" w:hAnsi="Arial" w:cs="Arial"/>
                <w:spacing w:val="-2"/>
                <w:szCs w:val="24"/>
              </w:rPr>
            </w:pPr>
          </w:p>
        </w:tc>
        <w:tc>
          <w:tcPr>
            <w:tcW w:w="1068" w:type="dxa"/>
            <w:tcBorders>
              <w:top w:val="single" w:sz="6" w:space="0" w:color="auto"/>
              <w:left w:val="single" w:sz="6" w:space="0" w:color="auto"/>
              <w:bottom w:val="single" w:sz="6" w:space="0" w:color="auto"/>
              <w:right w:val="single" w:sz="6" w:space="0" w:color="auto"/>
            </w:tcBorders>
            <w:vAlign w:val="center"/>
          </w:tcPr>
          <w:p w14:paraId="029FAFC6" w14:textId="77777777" w:rsidR="004A45AC" w:rsidRPr="001D1BDA" w:rsidRDefault="004A45AC" w:rsidP="00955ED6">
            <w:pPr>
              <w:numPr>
                <w:ilvl w:val="12"/>
                <w:numId w:val="0"/>
              </w:numPr>
              <w:jc w:val="center"/>
              <w:rPr>
                <w:rFonts w:ascii="Arial" w:hAnsi="Arial" w:cs="Arial"/>
                <w:spacing w:val="-2"/>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4326F5DA" w14:textId="77777777" w:rsidR="004A45AC" w:rsidRPr="001D1BDA" w:rsidRDefault="004A45AC" w:rsidP="00955ED6">
            <w:pPr>
              <w:numPr>
                <w:ilvl w:val="12"/>
                <w:numId w:val="0"/>
              </w:numPr>
              <w:jc w:val="center"/>
              <w:rPr>
                <w:rFonts w:ascii="Arial" w:hAnsi="Arial" w:cs="Arial"/>
                <w:spacing w:val="-2"/>
                <w:szCs w:val="24"/>
              </w:rPr>
            </w:pPr>
          </w:p>
        </w:tc>
        <w:tc>
          <w:tcPr>
            <w:tcW w:w="1304" w:type="dxa"/>
            <w:tcBorders>
              <w:top w:val="single" w:sz="6" w:space="0" w:color="auto"/>
              <w:left w:val="single" w:sz="6" w:space="0" w:color="auto"/>
              <w:bottom w:val="single" w:sz="6" w:space="0" w:color="auto"/>
              <w:right w:val="single" w:sz="6" w:space="0" w:color="auto"/>
            </w:tcBorders>
            <w:vAlign w:val="center"/>
          </w:tcPr>
          <w:p w14:paraId="48B28B82" w14:textId="77777777" w:rsidR="004A45AC" w:rsidRPr="001D1BDA" w:rsidRDefault="004A45AC" w:rsidP="00955ED6">
            <w:pPr>
              <w:numPr>
                <w:ilvl w:val="12"/>
                <w:numId w:val="0"/>
              </w:numPr>
              <w:jc w:val="center"/>
              <w:rPr>
                <w:rFonts w:ascii="Arial" w:hAnsi="Arial" w:cs="Arial"/>
                <w:spacing w:val="-2"/>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049EC682" w14:textId="77777777" w:rsidR="004A45AC" w:rsidRPr="001D1BDA" w:rsidRDefault="004A45AC" w:rsidP="00955ED6">
            <w:pPr>
              <w:numPr>
                <w:ilvl w:val="12"/>
                <w:numId w:val="0"/>
              </w:numPr>
              <w:jc w:val="center"/>
              <w:rPr>
                <w:rFonts w:ascii="Arial" w:hAnsi="Arial" w:cs="Arial"/>
                <w:spacing w:val="-2"/>
                <w:szCs w:val="24"/>
              </w:rPr>
            </w:pPr>
          </w:p>
        </w:tc>
        <w:tc>
          <w:tcPr>
            <w:tcW w:w="1701" w:type="dxa"/>
            <w:tcBorders>
              <w:top w:val="single" w:sz="6" w:space="0" w:color="auto"/>
              <w:left w:val="single" w:sz="6" w:space="0" w:color="auto"/>
              <w:bottom w:val="single" w:sz="6" w:space="0" w:color="auto"/>
            </w:tcBorders>
            <w:vAlign w:val="center"/>
          </w:tcPr>
          <w:p w14:paraId="5A321941" w14:textId="77777777" w:rsidR="004A45AC" w:rsidRPr="001D1BDA" w:rsidRDefault="004A45AC" w:rsidP="00955ED6">
            <w:pPr>
              <w:numPr>
                <w:ilvl w:val="12"/>
                <w:numId w:val="0"/>
              </w:numPr>
              <w:jc w:val="center"/>
              <w:rPr>
                <w:rFonts w:ascii="Arial" w:hAnsi="Arial" w:cs="Arial"/>
                <w:spacing w:val="-2"/>
                <w:szCs w:val="24"/>
              </w:rPr>
            </w:pPr>
          </w:p>
        </w:tc>
      </w:tr>
      <w:tr w:rsidR="004A45AC" w:rsidRPr="001D1BDA" w14:paraId="42A43DF9" w14:textId="77777777" w:rsidTr="001F0939">
        <w:trPr>
          <w:trHeight w:hRule="exact" w:val="397"/>
          <w:jc w:val="center"/>
        </w:trPr>
        <w:tc>
          <w:tcPr>
            <w:tcW w:w="1247" w:type="dxa"/>
            <w:tcBorders>
              <w:top w:val="single" w:sz="6" w:space="0" w:color="auto"/>
              <w:bottom w:val="single" w:sz="6" w:space="0" w:color="auto"/>
              <w:right w:val="single" w:sz="6" w:space="0" w:color="auto"/>
            </w:tcBorders>
            <w:vAlign w:val="center"/>
          </w:tcPr>
          <w:p w14:paraId="4402F33B" w14:textId="77777777" w:rsidR="004A45AC" w:rsidRPr="001D1BDA" w:rsidRDefault="004A45AC" w:rsidP="00955ED6">
            <w:pPr>
              <w:numPr>
                <w:ilvl w:val="12"/>
                <w:numId w:val="0"/>
              </w:numPr>
              <w:jc w:val="center"/>
              <w:rPr>
                <w:rFonts w:ascii="Arial" w:hAnsi="Arial" w:cs="Arial"/>
                <w:spacing w:val="-2"/>
                <w:szCs w:val="24"/>
              </w:rPr>
            </w:pPr>
          </w:p>
        </w:tc>
        <w:tc>
          <w:tcPr>
            <w:tcW w:w="1247" w:type="dxa"/>
            <w:tcBorders>
              <w:top w:val="single" w:sz="6" w:space="0" w:color="auto"/>
              <w:left w:val="single" w:sz="6" w:space="0" w:color="auto"/>
              <w:bottom w:val="single" w:sz="6" w:space="0" w:color="auto"/>
              <w:right w:val="single" w:sz="6" w:space="0" w:color="auto"/>
            </w:tcBorders>
            <w:vAlign w:val="center"/>
          </w:tcPr>
          <w:p w14:paraId="403A01CA" w14:textId="77777777" w:rsidR="004A45AC" w:rsidRPr="001D1BDA" w:rsidRDefault="004A45AC" w:rsidP="00955ED6">
            <w:pPr>
              <w:numPr>
                <w:ilvl w:val="12"/>
                <w:numId w:val="0"/>
              </w:numPr>
              <w:jc w:val="center"/>
              <w:rPr>
                <w:rFonts w:ascii="Arial" w:hAnsi="Arial" w:cs="Arial"/>
                <w:spacing w:val="-2"/>
                <w:szCs w:val="24"/>
              </w:rPr>
            </w:pPr>
          </w:p>
        </w:tc>
        <w:tc>
          <w:tcPr>
            <w:tcW w:w="1588" w:type="dxa"/>
            <w:tcBorders>
              <w:top w:val="single" w:sz="6" w:space="0" w:color="auto"/>
              <w:left w:val="single" w:sz="6" w:space="0" w:color="auto"/>
              <w:bottom w:val="single" w:sz="6" w:space="0" w:color="auto"/>
              <w:right w:val="single" w:sz="6" w:space="0" w:color="auto"/>
            </w:tcBorders>
            <w:vAlign w:val="center"/>
          </w:tcPr>
          <w:p w14:paraId="0C6376AE" w14:textId="77777777" w:rsidR="004A45AC" w:rsidRPr="001D1BDA" w:rsidRDefault="004A45AC" w:rsidP="00955ED6">
            <w:pPr>
              <w:numPr>
                <w:ilvl w:val="12"/>
                <w:numId w:val="0"/>
              </w:numPr>
              <w:jc w:val="center"/>
              <w:rPr>
                <w:rFonts w:ascii="Arial" w:hAnsi="Arial" w:cs="Arial"/>
                <w:spacing w:val="-2"/>
                <w:szCs w:val="24"/>
              </w:rPr>
            </w:pPr>
          </w:p>
        </w:tc>
        <w:tc>
          <w:tcPr>
            <w:tcW w:w="924" w:type="dxa"/>
            <w:tcBorders>
              <w:top w:val="single" w:sz="6" w:space="0" w:color="auto"/>
              <w:left w:val="single" w:sz="6" w:space="0" w:color="auto"/>
              <w:bottom w:val="single" w:sz="6" w:space="0" w:color="auto"/>
              <w:right w:val="single" w:sz="6" w:space="0" w:color="auto"/>
            </w:tcBorders>
            <w:vAlign w:val="center"/>
          </w:tcPr>
          <w:p w14:paraId="5ECCB1F3" w14:textId="77777777" w:rsidR="004A45AC" w:rsidRPr="001D1BDA" w:rsidRDefault="004A45AC" w:rsidP="00955ED6">
            <w:pPr>
              <w:numPr>
                <w:ilvl w:val="12"/>
                <w:numId w:val="0"/>
              </w:numPr>
              <w:jc w:val="center"/>
              <w:rPr>
                <w:rFonts w:ascii="Arial" w:hAnsi="Arial" w:cs="Arial"/>
                <w:spacing w:val="-2"/>
                <w:szCs w:val="24"/>
              </w:rPr>
            </w:pPr>
          </w:p>
        </w:tc>
        <w:tc>
          <w:tcPr>
            <w:tcW w:w="900" w:type="dxa"/>
            <w:tcBorders>
              <w:top w:val="single" w:sz="6" w:space="0" w:color="auto"/>
              <w:left w:val="single" w:sz="6" w:space="0" w:color="auto"/>
              <w:bottom w:val="single" w:sz="6" w:space="0" w:color="auto"/>
              <w:right w:val="single" w:sz="6" w:space="0" w:color="auto"/>
            </w:tcBorders>
            <w:vAlign w:val="center"/>
          </w:tcPr>
          <w:p w14:paraId="6DD38EB7" w14:textId="77777777" w:rsidR="004A45AC" w:rsidRPr="001D1BDA" w:rsidRDefault="004A45AC" w:rsidP="00955ED6">
            <w:pPr>
              <w:numPr>
                <w:ilvl w:val="12"/>
                <w:numId w:val="0"/>
              </w:numPr>
              <w:jc w:val="center"/>
              <w:rPr>
                <w:rFonts w:ascii="Arial" w:hAnsi="Arial" w:cs="Arial"/>
                <w:spacing w:val="-2"/>
                <w:szCs w:val="24"/>
              </w:rPr>
            </w:pPr>
          </w:p>
        </w:tc>
        <w:tc>
          <w:tcPr>
            <w:tcW w:w="1068" w:type="dxa"/>
            <w:tcBorders>
              <w:top w:val="single" w:sz="6" w:space="0" w:color="auto"/>
              <w:left w:val="single" w:sz="6" w:space="0" w:color="auto"/>
              <w:bottom w:val="single" w:sz="6" w:space="0" w:color="auto"/>
              <w:right w:val="single" w:sz="6" w:space="0" w:color="auto"/>
            </w:tcBorders>
            <w:vAlign w:val="center"/>
          </w:tcPr>
          <w:p w14:paraId="681701B5" w14:textId="77777777" w:rsidR="004A45AC" w:rsidRPr="001D1BDA" w:rsidRDefault="004A45AC" w:rsidP="00955ED6">
            <w:pPr>
              <w:numPr>
                <w:ilvl w:val="12"/>
                <w:numId w:val="0"/>
              </w:numPr>
              <w:jc w:val="center"/>
              <w:rPr>
                <w:rFonts w:ascii="Arial" w:hAnsi="Arial" w:cs="Arial"/>
                <w:spacing w:val="-2"/>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55A96713" w14:textId="77777777" w:rsidR="004A45AC" w:rsidRPr="001D1BDA" w:rsidRDefault="004A45AC" w:rsidP="00955ED6">
            <w:pPr>
              <w:numPr>
                <w:ilvl w:val="12"/>
                <w:numId w:val="0"/>
              </w:numPr>
              <w:jc w:val="center"/>
              <w:rPr>
                <w:rFonts w:ascii="Arial" w:hAnsi="Arial" w:cs="Arial"/>
                <w:spacing w:val="-2"/>
                <w:szCs w:val="24"/>
              </w:rPr>
            </w:pPr>
          </w:p>
        </w:tc>
        <w:tc>
          <w:tcPr>
            <w:tcW w:w="1304" w:type="dxa"/>
            <w:tcBorders>
              <w:top w:val="single" w:sz="6" w:space="0" w:color="auto"/>
              <w:left w:val="single" w:sz="6" w:space="0" w:color="auto"/>
              <w:bottom w:val="single" w:sz="6" w:space="0" w:color="auto"/>
              <w:right w:val="single" w:sz="6" w:space="0" w:color="auto"/>
            </w:tcBorders>
            <w:vAlign w:val="center"/>
          </w:tcPr>
          <w:p w14:paraId="5EE43A70" w14:textId="77777777" w:rsidR="004A45AC" w:rsidRPr="001D1BDA" w:rsidRDefault="004A45AC" w:rsidP="00955ED6">
            <w:pPr>
              <w:numPr>
                <w:ilvl w:val="12"/>
                <w:numId w:val="0"/>
              </w:numPr>
              <w:jc w:val="center"/>
              <w:rPr>
                <w:rFonts w:ascii="Arial" w:hAnsi="Arial" w:cs="Arial"/>
                <w:spacing w:val="-2"/>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74A2C229" w14:textId="77777777" w:rsidR="004A45AC" w:rsidRPr="001D1BDA" w:rsidRDefault="004A45AC" w:rsidP="00955ED6">
            <w:pPr>
              <w:numPr>
                <w:ilvl w:val="12"/>
                <w:numId w:val="0"/>
              </w:numPr>
              <w:jc w:val="center"/>
              <w:rPr>
                <w:rFonts w:ascii="Arial" w:hAnsi="Arial" w:cs="Arial"/>
                <w:spacing w:val="-2"/>
                <w:szCs w:val="24"/>
              </w:rPr>
            </w:pPr>
          </w:p>
        </w:tc>
        <w:tc>
          <w:tcPr>
            <w:tcW w:w="1701" w:type="dxa"/>
            <w:tcBorders>
              <w:top w:val="single" w:sz="6" w:space="0" w:color="auto"/>
              <w:left w:val="single" w:sz="6" w:space="0" w:color="auto"/>
              <w:bottom w:val="single" w:sz="6" w:space="0" w:color="auto"/>
            </w:tcBorders>
            <w:vAlign w:val="center"/>
          </w:tcPr>
          <w:p w14:paraId="22FF992E" w14:textId="77777777" w:rsidR="004A45AC" w:rsidRPr="001D1BDA" w:rsidRDefault="004A45AC" w:rsidP="00955ED6">
            <w:pPr>
              <w:numPr>
                <w:ilvl w:val="12"/>
                <w:numId w:val="0"/>
              </w:numPr>
              <w:jc w:val="center"/>
              <w:rPr>
                <w:rFonts w:ascii="Arial" w:hAnsi="Arial" w:cs="Arial"/>
                <w:spacing w:val="-2"/>
                <w:szCs w:val="24"/>
              </w:rPr>
            </w:pPr>
          </w:p>
        </w:tc>
      </w:tr>
      <w:tr w:rsidR="004A45AC" w:rsidRPr="001D1BDA" w14:paraId="5060F979" w14:textId="77777777" w:rsidTr="001F0939">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14:paraId="31EA3F24" w14:textId="77777777" w:rsidR="004A45AC" w:rsidRPr="001D1BDA" w:rsidRDefault="00E336F1" w:rsidP="00955ED6">
            <w:pPr>
              <w:numPr>
                <w:ilvl w:val="12"/>
                <w:numId w:val="0"/>
              </w:numPr>
              <w:jc w:val="center"/>
              <w:rPr>
                <w:rFonts w:ascii="Arial" w:hAnsi="Arial" w:cs="Arial"/>
                <w:spacing w:val="-2"/>
                <w:szCs w:val="24"/>
              </w:rPr>
            </w:pPr>
            <w:r w:rsidRPr="001D1BDA">
              <w:rPr>
                <w:rFonts w:ascii="Arial" w:hAnsi="Arial" w:cs="Arial"/>
                <w:iCs/>
                <w:spacing w:val="-2"/>
                <w:szCs w:val="24"/>
              </w:rPr>
              <w:t>Bank’s office</w:t>
            </w:r>
          </w:p>
        </w:tc>
        <w:tc>
          <w:tcPr>
            <w:tcW w:w="1588" w:type="dxa"/>
            <w:tcBorders>
              <w:top w:val="single" w:sz="6" w:space="0" w:color="auto"/>
              <w:left w:val="single" w:sz="6" w:space="0" w:color="auto"/>
              <w:bottom w:val="single" w:sz="6" w:space="0" w:color="auto"/>
              <w:right w:val="single" w:sz="6" w:space="0" w:color="auto"/>
            </w:tcBorders>
            <w:vAlign w:val="center"/>
          </w:tcPr>
          <w:p w14:paraId="02851F13" w14:textId="77777777" w:rsidR="004A45AC" w:rsidRPr="001D1BDA" w:rsidRDefault="004A45AC" w:rsidP="00955ED6">
            <w:pPr>
              <w:numPr>
                <w:ilvl w:val="12"/>
                <w:numId w:val="0"/>
              </w:numPr>
              <w:jc w:val="center"/>
              <w:rPr>
                <w:rFonts w:ascii="Arial" w:hAnsi="Arial" w:cs="Arial"/>
                <w:spacing w:val="-2"/>
                <w:szCs w:val="24"/>
              </w:rPr>
            </w:pPr>
          </w:p>
        </w:tc>
        <w:tc>
          <w:tcPr>
            <w:tcW w:w="924" w:type="dxa"/>
            <w:tcBorders>
              <w:top w:val="single" w:sz="6" w:space="0" w:color="auto"/>
              <w:left w:val="single" w:sz="6" w:space="0" w:color="auto"/>
              <w:bottom w:val="single" w:sz="6" w:space="0" w:color="auto"/>
              <w:right w:val="single" w:sz="6" w:space="0" w:color="auto"/>
            </w:tcBorders>
            <w:vAlign w:val="center"/>
          </w:tcPr>
          <w:p w14:paraId="4805CAF5" w14:textId="77777777" w:rsidR="004A45AC" w:rsidRPr="001D1BDA" w:rsidRDefault="004A45AC" w:rsidP="00955ED6">
            <w:pPr>
              <w:numPr>
                <w:ilvl w:val="12"/>
                <w:numId w:val="0"/>
              </w:numPr>
              <w:jc w:val="center"/>
              <w:rPr>
                <w:rFonts w:ascii="Arial" w:hAnsi="Arial" w:cs="Arial"/>
                <w:spacing w:val="-2"/>
                <w:szCs w:val="24"/>
              </w:rPr>
            </w:pPr>
          </w:p>
        </w:tc>
        <w:tc>
          <w:tcPr>
            <w:tcW w:w="900" w:type="dxa"/>
            <w:tcBorders>
              <w:top w:val="single" w:sz="6" w:space="0" w:color="auto"/>
              <w:left w:val="single" w:sz="6" w:space="0" w:color="auto"/>
              <w:bottom w:val="single" w:sz="6" w:space="0" w:color="auto"/>
              <w:right w:val="single" w:sz="6" w:space="0" w:color="auto"/>
            </w:tcBorders>
            <w:vAlign w:val="center"/>
          </w:tcPr>
          <w:p w14:paraId="2147F58B" w14:textId="77777777" w:rsidR="004A45AC" w:rsidRPr="001D1BDA" w:rsidRDefault="004A45AC" w:rsidP="00955ED6">
            <w:pPr>
              <w:numPr>
                <w:ilvl w:val="12"/>
                <w:numId w:val="0"/>
              </w:numPr>
              <w:jc w:val="center"/>
              <w:rPr>
                <w:rFonts w:ascii="Arial" w:hAnsi="Arial" w:cs="Arial"/>
                <w:spacing w:val="-2"/>
                <w:szCs w:val="24"/>
              </w:rPr>
            </w:pPr>
          </w:p>
        </w:tc>
        <w:tc>
          <w:tcPr>
            <w:tcW w:w="1068" w:type="dxa"/>
            <w:tcBorders>
              <w:top w:val="single" w:sz="6" w:space="0" w:color="auto"/>
              <w:left w:val="single" w:sz="6" w:space="0" w:color="auto"/>
              <w:bottom w:val="single" w:sz="6" w:space="0" w:color="auto"/>
              <w:right w:val="single" w:sz="6" w:space="0" w:color="auto"/>
            </w:tcBorders>
            <w:vAlign w:val="center"/>
          </w:tcPr>
          <w:p w14:paraId="60A3AC7C" w14:textId="77777777" w:rsidR="004A45AC" w:rsidRPr="001D1BDA" w:rsidRDefault="004A45AC" w:rsidP="00955ED6">
            <w:pPr>
              <w:numPr>
                <w:ilvl w:val="12"/>
                <w:numId w:val="0"/>
              </w:numPr>
              <w:jc w:val="center"/>
              <w:rPr>
                <w:rFonts w:ascii="Arial" w:hAnsi="Arial" w:cs="Arial"/>
                <w:spacing w:val="-2"/>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021D0CD5" w14:textId="77777777" w:rsidR="004A45AC" w:rsidRPr="001D1BDA" w:rsidRDefault="004A45AC" w:rsidP="00955ED6">
            <w:pPr>
              <w:numPr>
                <w:ilvl w:val="12"/>
                <w:numId w:val="0"/>
              </w:numPr>
              <w:jc w:val="center"/>
              <w:rPr>
                <w:rFonts w:ascii="Arial" w:hAnsi="Arial" w:cs="Arial"/>
                <w:spacing w:val="-2"/>
                <w:szCs w:val="24"/>
              </w:rPr>
            </w:pPr>
          </w:p>
        </w:tc>
        <w:tc>
          <w:tcPr>
            <w:tcW w:w="1304" w:type="dxa"/>
            <w:tcBorders>
              <w:top w:val="single" w:sz="6" w:space="0" w:color="auto"/>
              <w:left w:val="single" w:sz="6" w:space="0" w:color="auto"/>
              <w:bottom w:val="single" w:sz="6" w:space="0" w:color="auto"/>
              <w:right w:val="single" w:sz="6" w:space="0" w:color="auto"/>
            </w:tcBorders>
            <w:vAlign w:val="center"/>
          </w:tcPr>
          <w:p w14:paraId="2F81FD8E" w14:textId="77777777" w:rsidR="004A45AC" w:rsidRPr="001D1BDA" w:rsidRDefault="004A45AC" w:rsidP="00955ED6">
            <w:pPr>
              <w:numPr>
                <w:ilvl w:val="12"/>
                <w:numId w:val="0"/>
              </w:numPr>
              <w:jc w:val="center"/>
              <w:rPr>
                <w:rFonts w:ascii="Arial" w:hAnsi="Arial" w:cs="Arial"/>
                <w:spacing w:val="-2"/>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28E8F094" w14:textId="77777777" w:rsidR="004A45AC" w:rsidRPr="001D1BDA" w:rsidRDefault="004A45AC" w:rsidP="00955ED6">
            <w:pPr>
              <w:numPr>
                <w:ilvl w:val="12"/>
                <w:numId w:val="0"/>
              </w:numPr>
              <w:jc w:val="center"/>
              <w:rPr>
                <w:rFonts w:ascii="Arial" w:hAnsi="Arial" w:cs="Arial"/>
                <w:spacing w:val="-2"/>
                <w:szCs w:val="24"/>
              </w:rPr>
            </w:pPr>
          </w:p>
        </w:tc>
        <w:tc>
          <w:tcPr>
            <w:tcW w:w="1701" w:type="dxa"/>
            <w:tcBorders>
              <w:top w:val="single" w:sz="6" w:space="0" w:color="auto"/>
              <w:left w:val="single" w:sz="6" w:space="0" w:color="auto"/>
              <w:bottom w:val="single" w:sz="6" w:space="0" w:color="auto"/>
            </w:tcBorders>
            <w:vAlign w:val="center"/>
          </w:tcPr>
          <w:p w14:paraId="0B622CE5" w14:textId="77777777" w:rsidR="004A45AC" w:rsidRPr="001D1BDA" w:rsidRDefault="004A45AC" w:rsidP="00955ED6">
            <w:pPr>
              <w:numPr>
                <w:ilvl w:val="12"/>
                <w:numId w:val="0"/>
              </w:numPr>
              <w:jc w:val="center"/>
              <w:rPr>
                <w:rFonts w:ascii="Arial" w:hAnsi="Arial" w:cs="Arial"/>
                <w:spacing w:val="-2"/>
                <w:szCs w:val="24"/>
              </w:rPr>
            </w:pPr>
          </w:p>
        </w:tc>
      </w:tr>
      <w:tr w:rsidR="004A45AC" w:rsidRPr="001D1BDA" w14:paraId="7497D87F" w14:textId="77777777" w:rsidTr="001F0939">
        <w:trPr>
          <w:trHeight w:hRule="exact" w:val="397"/>
          <w:jc w:val="center"/>
        </w:trPr>
        <w:tc>
          <w:tcPr>
            <w:tcW w:w="1247" w:type="dxa"/>
            <w:tcBorders>
              <w:top w:val="single" w:sz="6" w:space="0" w:color="auto"/>
              <w:bottom w:val="single" w:sz="6" w:space="0" w:color="auto"/>
              <w:right w:val="single" w:sz="6" w:space="0" w:color="auto"/>
            </w:tcBorders>
            <w:vAlign w:val="center"/>
          </w:tcPr>
          <w:p w14:paraId="334F7E36" w14:textId="77777777" w:rsidR="004A45AC" w:rsidRPr="001D1BDA" w:rsidRDefault="004A45AC" w:rsidP="00955ED6">
            <w:pPr>
              <w:numPr>
                <w:ilvl w:val="12"/>
                <w:numId w:val="0"/>
              </w:numPr>
              <w:jc w:val="center"/>
              <w:rPr>
                <w:rFonts w:ascii="Arial" w:hAnsi="Arial" w:cs="Arial"/>
                <w:spacing w:val="-2"/>
                <w:szCs w:val="24"/>
              </w:rPr>
            </w:pPr>
          </w:p>
        </w:tc>
        <w:tc>
          <w:tcPr>
            <w:tcW w:w="1247" w:type="dxa"/>
            <w:tcBorders>
              <w:top w:val="single" w:sz="6" w:space="0" w:color="auto"/>
              <w:left w:val="single" w:sz="6" w:space="0" w:color="auto"/>
              <w:bottom w:val="single" w:sz="6" w:space="0" w:color="auto"/>
              <w:right w:val="single" w:sz="6" w:space="0" w:color="auto"/>
            </w:tcBorders>
            <w:vAlign w:val="center"/>
          </w:tcPr>
          <w:p w14:paraId="0BA99CA3" w14:textId="77777777" w:rsidR="004A45AC" w:rsidRPr="001D1BDA" w:rsidRDefault="004A45AC" w:rsidP="00955ED6">
            <w:pPr>
              <w:numPr>
                <w:ilvl w:val="12"/>
                <w:numId w:val="0"/>
              </w:numPr>
              <w:jc w:val="center"/>
              <w:rPr>
                <w:rFonts w:ascii="Arial" w:hAnsi="Arial" w:cs="Arial"/>
                <w:spacing w:val="-2"/>
                <w:szCs w:val="24"/>
              </w:rPr>
            </w:pPr>
          </w:p>
        </w:tc>
        <w:tc>
          <w:tcPr>
            <w:tcW w:w="1588" w:type="dxa"/>
            <w:tcBorders>
              <w:top w:val="single" w:sz="6" w:space="0" w:color="auto"/>
              <w:left w:val="single" w:sz="6" w:space="0" w:color="auto"/>
              <w:bottom w:val="single" w:sz="6" w:space="0" w:color="auto"/>
              <w:right w:val="single" w:sz="6" w:space="0" w:color="auto"/>
            </w:tcBorders>
            <w:vAlign w:val="center"/>
          </w:tcPr>
          <w:p w14:paraId="04EAC37A" w14:textId="77777777" w:rsidR="004A45AC" w:rsidRPr="001D1BDA" w:rsidRDefault="004A45AC" w:rsidP="00955ED6">
            <w:pPr>
              <w:numPr>
                <w:ilvl w:val="12"/>
                <w:numId w:val="0"/>
              </w:numPr>
              <w:jc w:val="center"/>
              <w:rPr>
                <w:rFonts w:ascii="Arial" w:hAnsi="Arial" w:cs="Arial"/>
                <w:spacing w:val="-2"/>
                <w:szCs w:val="24"/>
              </w:rPr>
            </w:pPr>
          </w:p>
        </w:tc>
        <w:tc>
          <w:tcPr>
            <w:tcW w:w="924" w:type="dxa"/>
            <w:tcBorders>
              <w:top w:val="single" w:sz="6" w:space="0" w:color="auto"/>
              <w:left w:val="single" w:sz="6" w:space="0" w:color="auto"/>
              <w:bottom w:val="single" w:sz="6" w:space="0" w:color="auto"/>
              <w:right w:val="single" w:sz="6" w:space="0" w:color="auto"/>
            </w:tcBorders>
            <w:vAlign w:val="center"/>
          </w:tcPr>
          <w:p w14:paraId="3D59E3E1" w14:textId="77777777" w:rsidR="004A45AC" w:rsidRPr="001D1BDA" w:rsidRDefault="004A45AC" w:rsidP="00955ED6">
            <w:pPr>
              <w:numPr>
                <w:ilvl w:val="12"/>
                <w:numId w:val="0"/>
              </w:numPr>
              <w:jc w:val="center"/>
              <w:rPr>
                <w:rFonts w:ascii="Arial" w:hAnsi="Arial" w:cs="Arial"/>
                <w:spacing w:val="-2"/>
                <w:szCs w:val="24"/>
              </w:rPr>
            </w:pPr>
          </w:p>
        </w:tc>
        <w:tc>
          <w:tcPr>
            <w:tcW w:w="900" w:type="dxa"/>
            <w:tcBorders>
              <w:top w:val="single" w:sz="6" w:space="0" w:color="auto"/>
              <w:left w:val="single" w:sz="6" w:space="0" w:color="auto"/>
              <w:bottom w:val="single" w:sz="6" w:space="0" w:color="auto"/>
              <w:right w:val="single" w:sz="6" w:space="0" w:color="auto"/>
            </w:tcBorders>
            <w:vAlign w:val="center"/>
          </w:tcPr>
          <w:p w14:paraId="3C88104C" w14:textId="77777777" w:rsidR="004A45AC" w:rsidRPr="001D1BDA" w:rsidRDefault="004A45AC" w:rsidP="00955ED6">
            <w:pPr>
              <w:numPr>
                <w:ilvl w:val="12"/>
                <w:numId w:val="0"/>
              </w:numPr>
              <w:jc w:val="center"/>
              <w:rPr>
                <w:rFonts w:ascii="Arial" w:hAnsi="Arial" w:cs="Arial"/>
                <w:spacing w:val="-2"/>
                <w:szCs w:val="24"/>
              </w:rPr>
            </w:pPr>
          </w:p>
        </w:tc>
        <w:tc>
          <w:tcPr>
            <w:tcW w:w="1068" w:type="dxa"/>
            <w:tcBorders>
              <w:top w:val="single" w:sz="6" w:space="0" w:color="auto"/>
              <w:left w:val="single" w:sz="6" w:space="0" w:color="auto"/>
              <w:bottom w:val="single" w:sz="6" w:space="0" w:color="auto"/>
              <w:right w:val="single" w:sz="6" w:space="0" w:color="auto"/>
            </w:tcBorders>
            <w:vAlign w:val="center"/>
          </w:tcPr>
          <w:p w14:paraId="4AE5FA1E" w14:textId="77777777" w:rsidR="004A45AC" w:rsidRPr="001D1BDA" w:rsidRDefault="004A45AC" w:rsidP="00955ED6">
            <w:pPr>
              <w:numPr>
                <w:ilvl w:val="12"/>
                <w:numId w:val="0"/>
              </w:numPr>
              <w:jc w:val="center"/>
              <w:rPr>
                <w:rFonts w:ascii="Arial" w:hAnsi="Arial" w:cs="Arial"/>
                <w:spacing w:val="-2"/>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73B927D0" w14:textId="77777777" w:rsidR="004A45AC" w:rsidRPr="001D1BDA" w:rsidRDefault="004A45AC" w:rsidP="00955ED6">
            <w:pPr>
              <w:numPr>
                <w:ilvl w:val="12"/>
                <w:numId w:val="0"/>
              </w:numPr>
              <w:jc w:val="center"/>
              <w:rPr>
                <w:rFonts w:ascii="Arial" w:hAnsi="Arial" w:cs="Arial"/>
                <w:spacing w:val="-2"/>
                <w:szCs w:val="24"/>
              </w:rPr>
            </w:pPr>
          </w:p>
        </w:tc>
        <w:tc>
          <w:tcPr>
            <w:tcW w:w="1304" w:type="dxa"/>
            <w:tcBorders>
              <w:top w:val="single" w:sz="6" w:space="0" w:color="auto"/>
              <w:left w:val="single" w:sz="6" w:space="0" w:color="auto"/>
              <w:bottom w:val="single" w:sz="6" w:space="0" w:color="auto"/>
              <w:right w:val="single" w:sz="6" w:space="0" w:color="auto"/>
            </w:tcBorders>
            <w:vAlign w:val="center"/>
          </w:tcPr>
          <w:p w14:paraId="21394B61" w14:textId="77777777" w:rsidR="004A45AC" w:rsidRPr="001D1BDA" w:rsidRDefault="004A45AC" w:rsidP="00955ED6">
            <w:pPr>
              <w:numPr>
                <w:ilvl w:val="12"/>
                <w:numId w:val="0"/>
              </w:numPr>
              <w:jc w:val="center"/>
              <w:rPr>
                <w:rFonts w:ascii="Arial" w:hAnsi="Arial" w:cs="Arial"/>
                <w:spacing w:val="-2"/>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2E0D829C" w14:textId="77777777" w:rsidR="004A45AC" w:rsidRPr="001D1BDA" w:rsidRDefault="004A45AC" w:rsidP="00955ED6">
            <w:pPr>
              <w:numPr>
                <w:ilvl w:val="12"/>
                <w:numId w:val="0"/>
              </w:numPr>
              <w:jc w:val="center"/>
              <w:rPr>
                <w:rFonts w:ascii="Arial" w:hAnsi="Arial" w:cs="Arial"/>
                <w:spacing w:val="-2"/>
                <w:szCs w:val="24"/>
              </w:rPr>
            </w:pPr>
          </w:p>
        </w:tc>
        <w:tc>
          <w:tcPr>
            <w:tcW w:w="1701" w:type="dxa"/>
            <w:tcBorders>
              <w:top w:val="single" w:sz="6" w:space="0" w:color="auto"/>
              <w:left w:val="single" w:sz="6" w:space="0" w:color="auto"/>
              <w:bottom w:val="single" w:sz="6" w:space="0" w:color="auto"/>
            </w:tcBorders>
            <w:vAlign w:val="center"/>
          </w:tcPr>
          <w:p w14:paraId="57586141" w14:textId="77777777" w:rsidR="004A45AC" w:rsidRPr="001D1BDA" w:rsidRDefault="004A45AC" w:rsidP="00955ED6">
            <w:pPr>
              <w:numPr>
                <w:ilvl w:val="12"/>
                <w:numId w:val="0"/>
              </w:numPr>
              <w:jc w:val="center"/>
              <w:rPr>
                <w:rFonts w:ascii="Arial" w:hAnsi="Arial" w:cs="Arial"/>
                <w:spacing w:val="-2"/>
                <w:szCs w:val="24"/>
              </w:rPr>
            </w:pPr>
          </w:p>
        </w:tc>
      </w:tr>
      <w:tr w:rsidR="004A45AC" w:rsidRPr="001D1BDA" w14:paraId="37D4A9FA" w14:textId="77777777" w:rsidTr="001F0939">
        <w:trPr>
          <w:trHeight w:hRule="exact" w:val="397"/>
          <w:jc w:val="center"/>
        </w:trPr>
        <w:tc>
          <w:tcPr>
            <w:tcW w:w="1247" w:type="dxa"/>
            <w:tcBorders>
              <w:top w:val="single" w:sz="6" w:space="0" w:color="auto"/>
              <w:bottom w:val="single" w:sz="6" w:space="0" w:color="auto"/>
              <w:right w:val="single" w:sz="6" w:space="0" w:color="auto"/>
            </w:tcBorders>
            <w:vAlign w:val="center"/>
          </w:tcPr>
          <w:p w14:paraId="005970D5" w14:textId="77777777" w:rsidR="004A45AC" w:rsidRPr="001D1BDA" w:rsidRDefault="004A45AC" w:rsidP="00955ED6">
            <w:pPr>
              <w:numPr>
                <w:ilvl w:val="12"/>
                <w:numId w:val="0"/>
              </w:numPr>
              <w:jc w:val="center"/>
              <w:rPr>
                <w:rFonts w:ascii="Arial" w:hAnsi="Arial" w:cs="Arial"/>
                <w:spacing w:val="-2"/>
                <w:szCs w:val="24"/>
              </w:rPr>
            </w:pPr>
          </w:p>
        </w:tc>
        <w:tc>
          <w:tcPr>
            <w:tcW w:w="1247" w:type="dxa"/>
            <w:tcBorders>
              <w:top w:val="single" w:sz="6" w:space="0" w:color="auto"/>
              <w:left w:val="single" w:sz="6" w:space="0" w:color="auto"/>
              <w:bottom w:val="single" w:sz="6" w:space="0" w:color="auto"/>
              <w:right w:val="single" w:sz="6" w:space="0" w:color="auto"/>
            </w:tcBorders>
            <w:vAlign w:val="center"/>
          </w:tcPr>
          <w:p w14:paraId="024A560D" w14:textId="77777777" w:rsidR="004A45AC" w:rsidRPr="001D1BDA" w:rsidRDefault="004A45AC" w:rsidP="00955ED6">
            <w:pPr>
              <w:numPr>
                <w:ilvl w:val="12"/>
                <w:numId w:val="0"/>
              </w:numPr>
              <w:jc w:val="center"/>
              <w:rPr>
                <w:rFonts w:ascii="Arial" w:hAnsi="Arial" w:cs="Arial"/>
                <w:spacing w:val="-2"/>
                <w:szCs w:val="24"/>
              </w:rPr>
            </w:pPr>
          </w:p>
        </w:tc>
        <w:tc>
          <w:tcPr>
            <w:tcW w:w="1588" w:type="dxa"/>
            <w:tcBorders>
              <w:top w:val="single" w:sz="6" w:space="0" w:color="auto"/>
              <w:left w:val="single" w:sz="6" w:space="0" w:color="auto"/>
              <w:bottom w:val="single" w:sz="6" w:space="0" w:color="auto"/>
              <w:right w:val="single" w:sz="6" w:space="0" w:color="auto"/>
            </w:tcBorders>
            <w:vAlign w:val="center"/>
          </w:tcPr>
          <w:p w14:paraId="78D3ECD0" w14:textId="77777777" w:rsidR="004A45AC" w:rsidRPr="001D1BDA" w:rsidRDefault="004A45AC" w:rsidP="00955ED6">
            <w:pPr>
              <w:numPr>
                <w:ilvl w:val="12"/>
                <w:numId w:val="0"/>
              </w:numPr>
              <w:jc w:val="center"/>
              <w:rPr>
                <w:rFonts w:ascii="Arial" w:hAnsi="Arial" w:cs="Arial"/>
                <w:spacing w:val="-2"/>
                <w:szCs w:val="24"/>
              </w:rPr>
            </w:pPr>
          </w:p>
        </w:tc>
        <w:tc>
          <w:tcPr>
            <w:tcW w:w="924" w:type="dxa"/>
            <w:tcBorders>
              <w:top w:val="single" w:sz="6" w:space="0" w:color="auto"/>
              <w:left w:val="single" w:sz="6" w:space="0" w:color="auto"/>
              <w:bottom w:val="single" w:sz="6" w:space="0" w:color="auto"/>
              <w:right w:val="single" w:sz="6" w:space="0" w:color="auto"/>
            </w:tcBorders>
            <w:vAlign w:val="center"/>
          </w:tcPr>
          <w:p w14:paraId="7530E9B3" w14:textId="77777777" w:rsidR="004A45AC" w:rsidRPr="001D1BDA" w:rsidRDefault="004A45AC" w:rsidP="00955ED6">
            <w:pPr>
              <w:numPr>
                <w:ilvl w:val="12"/>
                <w:numId w:val="0"/>
              </w:numPr>
              <w:jc w:val="center"/>
              <w:rPr>
                <w:rFonts w:ascii="Arial" w:hAnsi="Arial" w:cs="Arial"/>
                <w:spacing w:val="-2"/>
                <w:szCs w:val="24"/>
              </w:rPr>
            </w:pPr>
          </w:p>
        </w:tc>
        <w:tc>
          <w:tcPr>
            <w:tcW w:w="900" w:type="dxa"/>
            <w:tcBorders>
              <w:top w:val="single" w:sz="6" w:space="0" w:color="auto"/>
              <w:left w:val="single" w:sz="6" w:space="0" w:color="auto"/>
              <w:bottom w:val="single" w:sz="6" w:space="0" w:color="auto"/>
              <w:right w:val="single" w:sz="6" w:space="0" w:color="auto"/>
            </w:tcBorders>
            <w:vAlign w:val="center"/>
          </w:tcPr>
          <w:p w14:paraId="708265A5" w14:textId="77777777" w:rsidR="004A45AC" w:rsidRPr="001D1BDA" w:rsidRDefault="004A45AC" w:rsidP="00955ED6">
            <w:pPr>
              <w:pStyle w:val="Koptekst"/>
              <w:numPr>
                <w:ilvl w:val="12"/>
                <w:numId w:val="0"/>
              </w:numPr>
              <w:jc w:val="center"/>
              <w:rPr>
                <w:rFonts w:ascii="Arial" w:hAnsi="Arial" w:cs="Arial"/>
                <w:sz w:val="24"/>
                <w:szCs w:val="24"/>
                <w:lang w:eastAsia="it-IT"/>
              </w:rPr>
            </w:pPr>
          </w:p>
        </w:tc>
        <w:tc>
          <w:tcPr>
            <w:tcW w:w="1068" w:type="dxa"/>
            <w:tcBorders>
              <w:top w:val="single" w:sz="6" w:space="0" w:color="auto"/>
              <w:left w:val="single" w:sz="6" w:space="0" w:color="auto"/>
              <w:bottom w:val="single" w:sz="6" w:space="0" w:color="auto"/>
              <w:right w:val="single" w:sz="6" w:space="0" w:color="auto"/>
            </w:tcBorders>
            <w:vAlign w:val="center"/>
          </w:tcPr>
          <w:p w14:paraId="55826141" w14:textId="77777777" w:rsidR="004A45AC" w:rsidRPr="001D1BDA" w:rsidRDefault="004A45AC" w:rsidP="00955ED6">
            <w:pPr>
              <w:numPr>
                <w:ilvl w:val="12"/>
                <w:numId w:val="0"/>
              </w:numPr>
              <w:jc w:val="center"/>
              <w:rPr>
                <w:rFonts w:ascii="Arial" w:hAnsi="Arial" w:cs="Arial"/>
                <w:spacing w:val="-2"/>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05D9CD43" w14:textId="77777777" w:rsidR="004A45AC" w:rsidRPr="001D1BDA" w:rsidRDefault="004A45AC" w:rsidP="00955ED6">
            <w:pPr>
              <w:numPr>
                <w:ilvl w:val="12"/>
                <w:numId w:val="0"/>
              </w:numPr>
              <w:jc w:val="center"/>
              <w:rPr>
                <w:rFonts w:ascii="Arial" w:hAnsi="Arial" w:cs="Arial"/>
                <w:spacing w:val="-2"/>
                <w:szCs w:val="24"/>
              </w:rPr>
            </w:pPr>
          </w:p>
        </w:tc>
        <w:tc>
          <w:tcPr>
            <w:tcW w:w="1304" w:type="dxa"/>
            <w:tcBorders>
              <w:top w:val="single" w:sz="6" w:space="0" w:color="auto"/>
              <w:left w:val="single" w:sz="6" w:space="0" w:color="auto"/>
              <w:bottom w:val="single" w:sz="6" w:space="0" w:color="auto"/>
              <w:right w:val="single" w:sz="6" w:space="0" w:color="auto"/>
            </w:tcBorders>
            <w:vAlign w:val="center"/>
          </w:tcPr>
          <w:p w14:paraId="0FA4443B" w14:textId="77777777" w:rsidR="004A45AC" w:rsidRPr="001D1BDA" w:rsidRDefault="004A45AC" w:rsidP="00955ED6">
            <w:pPr>
              <w:numPr>
                <w:ilvl w:val="12"/>
                <w:numId w:val="0"/>
              </w:numPr>
              <w:jc w:val="center"/>
              <w:rPr>
                <w:rFonts w:ascii="Arial" w:hAnsi="Arial" w:cs="Arial"/>
                <w:spacing w:val="-2"/>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2BDA4A73" w14:textId="77777777" w:rsidR="004A45AC" w:rsidRPr="001D1BDA" w:rsidRDefault="004A45AC" w:rsidP="00955ED6">
            <w:pPr>
              <w:numPr>
                <w:ilvl w:val="12"/>
                <w:numId w:val="0"/>
              </w:numPr>
              <w:jc w:val="center"/>
              <w:rPr>
                <w:rFonts w:ascii="Arial" w:hAnsi="Arial" w:cs="Arial"/>
                <w:spacing w:val="-2"/>
                <w:szCs w:val="24"/>
              </w:rPr>
            </w:pPr>
          </w:p>
        </w:tc>
        <w:tc>
          <w:tcPr>
            <w:tcW w:w="1701" w:type="dxa"/>
            <w:tcBorders>
              <w:top w:val="single" w:sz="6" w:space="0" w:color="auto"/>
              <w:left w:val="single" w:sz="6" w:space="0" w:color="auto"/>
              <w:bottom w:val="single" w:sz="6" w:space="0" w:color="auto"/>
            </w:tcBorders>
            <w:vAlign w:val="center"/>
          </w:tcPr>
          <w:p w14:paraId="7066EE66" w14:textId="77777777" w:rsidR="004A45AC" w:rsidRPr="001D1BDA" w:rsidRDefault="004A45AC" w:rsidP="00955ED6">
            <w:pPr>
              <w:numPr>
                <w:ilvl w:val="12"/>
                <w:numId w:val="0"/>
              </w:numPr>
              <w:jc w:val="center"/>
              <w:rPr>
                <w:rFonts w:ascii="Arial" w:hAnsi="Arial" w:cs="Arial"/>
                <w:spacing w:val="-2"/>
                <w:szCs w:val="24"/>
              </w:rPr>
            </w:pPr>
          </w:p>
        </w:tc>
      </w:tr>
      <w:tr w:rsidR="004A45AC" w:rsidRPr="001D1BDA" w14:paraId="297C2C64" w14:textId="77777777" w:rsidTr="001F0939">
        <w:trPr>
          <w:trHeight w:hRule="exact" w:val="397"/>
          <w:jc w:val="center"/>
        </w:trPr>
        <w:tc>
          <w:tcPr>
            <w:tcW w:w="1247" w:type="dxa"/>
            <w:tcBorders>
              <w:top w:val="single" w:sz="6" w:space="0" w:color="auto"/>
              <w:bottom w:val="single" w:sz="6" w:space="0" w:color="auto"/>
              <w:right w:val="single" w:sz="6" w:space="0" w:color="auto"/>
            </w:tcBorders>
            <w:vAlign w:val="center"/>
          </w:tcPr>
          <w:p w14:paraId="7489BD73" w14:textId="77777777" w:rsidR="004A45AC" w:rsidRPr="001D1BDA" w:rsidRDefault="004A45AC" w:rsidP="00955ED6">
            <w:pPr>
              <w:numPr>
                <w:ilvl w:val="12"/>
                <w:numId w:val="0"/>
              </w:numPr>
              <w:jc w:val="center"/>
              <w:rPr>
                <w:rFonts w:ascii="Arial" w:hAnsi="Arial" w:cs="Arial"/>
                <w:spacing w:val="-2"/>
                <w:szCs w:val="24"/>
              </w:rPr>
            </w:pPr>
          </w:p>
        </w:tc>
        <w:tc>
          <w:tcPr>
            <w:tcW w:w="1247" w:type="dxa"/>
            <w:tcBorders>
              <w:top w:val="single" w:sz="6" w:space="0" w:color="auto"/>
              <w:left w:val="single" w:sz="6" w:space="0" w:color="auto"/>
              <w:bottom w:val="single" w:sz="6" w:space="0" w:color="auto"/>
              <w:right w:val="single" w:sz="6" w:space="0" w:color="auto"/>
            </w:tcBorders>
            <w:vAlign w:val="center"/>
          </w:tcPr>
          <w:p w14:paraId="6335D89D" w14:textId="77777777" w:rsidR="004A45AC" w:rsidRPr="001D1BDA" w:rsidRDefault="004A45AC" w:rsidP="00955ED6">
            <w:pPr>
              <w:numPr>
                <w:ilvl w:val="12"/>
                <w:numId w:val="0"/>
              </w:numPr>
              <w:jc w:val="center"/>
              <w:rPr>
                <w:rFonts w:ascii="Arial" w:hAnsi="Arial" w:cs="Arial"/>
                <w:spacing w:val="-2"/>
                <w:szCs w:val="24"/>
              </w:rPr>
            </w:pPr>
          </w:p>
        </w:tc>
        <w:tc>
          <w:tcPr>
            <w:tcW w:w="1588" w:type="dxa"/>
            <w:tcBorders>
              <w:top w:val="single" w:sz="6" w:space="0" w:color="auto"/>
              <w:left w:val="single" w:sz="6" w:space="0" w:color="auto"/>
              <w:bottom w:val="single" w:sz="6" w:space="0" w:color="auto"/>
              <w:right w:val="single" w:sz="6" w:space="0" w:color="auto"/>
            </w:tcBorders>
            <w:vAlign w:val="center"/>
          </w:tcPr>
          <w:p w14:paraId="23C3F859" w14:textId="77777777" w:rsidR="004A45AC" w:rsidRPr="001D1BDA" w:rsidRDefault="004A45AC" w:rsidP="00955ED6">
            <w:pPr>
              <w:numPr>
                <w:ilvl w:val="12"/>
                <w:numId w:val="0"/>
              </w:numPr>
              <w:jc w:val="center"/>
              <w:rPr>
                <w:rFonts w:ascii="Arial" w:hAnsi="Arial" w:cs="Arial"/>
                <w:spacing w:val="-2"/>
                <w:szCs w:val="24"/>
              </w:rPr>
            </w:pPr>
          </w:p>
        </w:tc>
        <w:tc>
          <w:tcPr>
            <w:tcW w:w="924" w:type="dxa"/>
            <w:tcBorders>
              <w:top w:val="single" w:sz="6" w:space="0" w:color="auto"/>
              <w:left w:val="single" w:sz="6" w:space="0" w:color="auto"/>
              <w:bottom w:val="single" w:sz="6" w:space="0" w:color="auto"/>
              <w:right w:val="single" w:sz="6" w:space="0" w:color="auto"/>
            </w:tcBorders>
            <w:vAlign w:val="center"/>
          </w:tcPr>
          <w:p w14:paraId="301B24BB" w14:textId="77777777" w:rsidR="004A45AC" w:rsidRPr="001D1BDA" w:rsidRDefault="004A45AC" w:rsidP="00955ED6">
            <w:pPr>
              <w:numPr>
                <w:ilvl w:val="12"/>
                <w:numId w:val="0"/>
              </w:numPr>
              <w:jc w:val="center"/>
              <w:rPr>
                <w:rFonts w:ascii="Arial" w:hAnsi="Arial" w:cs="Arial"/>
                <w:spacing w:val="-2"/>
                <w:szCs w:val="24"/>
              </w:rPr>
            </w:pPr>
          </w:p>
        </w:tc>
        <w:tc>
          <w:tcPr>
            <w:tcW w:w="900" w:type="dxa"/>
            <w:tcBorders>
              <w:top w:val="single" w:sz="6" w:space="0" w:color="auto"/>
              <w:left w:val="single" w:sz="6" w:space="0" w:color="auto"/>
              <w:bottom w:val="single" w:sz="6" w:space="0" w:color="auto"/>
              <w:right w:val="single" w:sz="6" w:space="0" w:color="auto"/>
            </w:tcBorders>
            <w:vAlign w:val="center"/>
          </w:tcPr>
          <w:p w14:paraId="1C5CEED4" w14:textId="77777777" w:rsidR="004A45AC" w:rsidRPr="001D1BDA" w:rsidRDefault="004A45AC" w:rsidP="00955ED6">
            <w:pPr>
              <w:pStyle w:val="Koptekst"/>
              <w:numPr>
                <w:ilvl w:val="12"/>
                <w:numId w:val="0"/>
              </w:numPr>
              <w:jc w:val="center"/>
              <w:rPr>
                <w:rFonts w:ascii="Arial" w:hAnsi="Arial" w:cs="Arial"/>
                <w:sz w:val="24"/>
                <w:szCs w:val="24"/>
                <w:lang w:eastAsia="it-IT"/>
              </w:rPr>
            </w:pPr>
          </w:p>
        </w:tc>
        <w:tc>
          <w:tcPr>
            <w:tcW w:w="1068" w:type="dxa"/>
            <w:tcBorders>
              <w:top w:val="single" w:sz="6" w:space="0" w:color="auto"/>
              <w:left w:val="single" w:sz="6" w:space="0" w:color="auto"/>
              <w:bottom w:val="single" w:sz="6" w:space="0" w:color="auto"/>
              <w:right w:val="single" w:sz="6" w:space="0" w:color="auto"/>
            </w:tcBorders>
            <w:vAlign w:val="center"/>
          </w:tcPr>
          <w:p w14:paraId="34430D23" w14:textId="77777777" w:rsidR="004A45AC" w:rsidRPr="001D1BDA" w:rsidRDefault="004A45AC" w:rsidP="00955ED6">
            <w:pPr>
              <w:numPr>
                <w:ilvl w:val="12"/>
                <w:numId w:val="0"/>
              </w:numPr>
              <w:jc w:val="center"/>
              <w:rPr>
                <w:rFonts w:ascii="Arial" w:hAnsi="Arial" w:cs="Arial"/>
                <w:spacing w:val="-2"/>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0B5BD48E" w14:textId="77777777" w:rsidR="004A45AC" w:rsidRPr="001D1BDA" w:rsidRDefault="004A45AC" w:rsidP="00955ED6">
            <w:pPr>
              <w:numPr>
                <w:ilvl w:val="12"/>
                <w:numId w:val="0"/>
              </w:numPr>
              <w:jc w:val="center"/>
              <w:rPr>
                <w:rFonts w:ascii="Arial" w:hAnsi="Arial" w:cs="Arial"/>
                <w:spacing w:val="-2"/>
                <w:szCs w:val="24"/>
              </w:rPr>
            </w:pPr>
          </w:p>
        </w:tc>
        <w:tc>
          <w:tcPr>
            <w:tcW w:w="1304" w:type="dxa"/>
            <w:tcBorders>
              <w:top w:val="single" w:sz="6" w:space="0" w:color="auto"/>
              <w:left w:val="single" w:sz="6" w:space="0" w:color="auto"/>
              <w:bottom w:val="single" w:sz="6" w:space="0" w:color="auto"/>
              <w:right w:val="single" w:sz="6" w:space="0" w:color="auto"/>
            </w:tcBorders>
            <w:vAlign w:val="center"/>
          </w:tcPr>
          <w:p w14:paraId="5CF60115" w14:textId="77777777" w:rsidR="004A45AC" w:rsidRPr="001D1BDA" w:rsidRDefault="004A45AC" w:rsidP="00955ED6">
            <w:pPr>
              <w:numPr>
                <w:ilvl w:val="12"/>
                <w:numId w:val="0"/>
              </w:numPr>
              <w:jc w:val="center"/>
              <w:rPr>
                <w:rFonts w:ascii="Arial" w:hAnsi="Arial" w:cs="Arial"/>
                <w:spacing w:val="-2"/>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649476FE" w14:textId="77777777" w:rsidR="004A45AC" w:rsidRPr="001D1BDA" w:rsidRDefault="004A45AC" w:rsidP="00955ED6">
            <w:pPr>
              <w:numPr>
                <w:ilvl w:val="12"/>
                <w:numId w:val="0"/>
              </w:numPr>
              <w:jc w:val="center"/>
              <w:rPr>
                <w:rFonts w:ascii="Arial" w:hAnsi="Arial" w:cs="Arial"/>
                <w:spacing w:val="-2"/>
                <w:szCs w:val="24"/>
              </w:rPr>
            </w:pPr>
          </w:p>
        </w:tc>
        <w:tc>
          <w:tcPr>
            <w:tcW w:w="1701" w:type="dxa"/>
            <w:tcBorders>
              <w:top w:val="single" w:sz="6" w:space="0" w:color="auto"/>
              <w:left w:val="single" w:sz="6" w:space="0" w:color="auto"/>
              <w:bottom w:val="single" w:sz="6" w:space="0" w:color="auto"/>
            </w:tcBorders>
            <w:vAlign w:val="center"/>
          </w:tcPr>
          <w:p w14:paraId="2EA5CB7C" w14:textId="77777777" w:rsidR="004A45AC" w:rsidRPr="001D1BDA" w:rsidRDefault="004A45AC" w:rsidP="00955ED6">
            <w:pPr>
              <w:numPr>
                <w:ilvl w:val="12"/>
                <w:numId w:val="0"/>
              </w:numPr>
              <w:jc w:val="center"/>
              <w:rPr>
                <w:rFonts w:ascii="Arial" w:hAnsi="Arial" w:cs="Arial"/>
                <w:spacing w:val="-2"/>
                <w:szCs w:val="24"/>
              </w:rPr>
            </w:pPr>
          </w:p>
        </w:tc>
      </w:tr>
      <w:tr w:rsidR="004A45AC" w:rsidRPr="001D1BDA" w14:paraId="0EF03C1D" w14:textId="77777777" w:rsidTr="001F0939">
        <w:trPr>
          <w:trHeight w:hRule="exact" w:val="397"/>
          <w:jc w:val="center"/>
        </w:trPr>
        <w:tc>
          <w:tcPr>
            <w:tcW w:w="1247" w:type="dxa"/>
            <w:tcBorders>
              <w:top w:val="single" w:sz="6" w:space="0" w:color="auto"/>
              <w:bottom w:val="double" w:sz="4" w:space="0" w:color="auto"/>
              <w:right w:val="single" w:sz="6" w:space="0" w:color="auto"/>
            </w:tcBorders>
            <w:vAlign w:val="center"/>
          </w:tcPr>
          <w:p w14:paraId="1BBFB1BA" w14:textId="77777777" w:rsidR="004A45AC" w:rsidRPr="001D1BDA" w:rsidRDefault="004A45AC" w:rsidP="00955ED6">
            <w:pPr>
              <w:numPr>
                <w:ilvl w:val="12"/>
                <w:numId w:val="0"/>
              </w:numPr>
              <w:jc w:val="center"/>
              <w:rPr>
                <w:rFonts w:ascii="Arial" w:hAnsi="Arial" w:cs="Arial"/>
                <w:spacing w:val="-2"/>
                <w:szCs w:val="24"/>
              </w:rPr>
            </w:pPr>
          </w:p>
        </w:tc>
        <w:tc>
          <w:tcPr>
            <w:tcW w:w="1247" w:type="dxa"/>
            <w:tcBorders>
              <w:top w:val="single" w:sz="6" w:space="0" w:color="auto"/>
              <w:left w:val="single" w:sz="6" w:space="0" w:color="auto"/>
              <w:bottom w:val="double" w:sz="4" w:space="0" w:color="auto"/>
              <w:right w:val="single" w:sz="6" w:space="0" w:color="auto"/>
            </w:tcBorders>
            <w:vAlign w:val="center"/>
          </w:tcPr>
          <w:p w14:paraId="2411E54B" w14:textId="77777777" w:rsidR="004A45AC" w:rsidRPr="001D1BDA" w:rsidRDefault="004A45AC" w:rsidP="00955ED6">
            <w:pPr>
              <w:numPr>
                <w:ilvl w:val="12"/>
                <w:numId w:val="0"/>
              </w:numPr>
              <w:jc w:val="center"/>
              <w:rPr>
                <w:rFonts w:ascii="Arial" w:hAnsi="Arial" w:cs="Arial"/>
                <w:spacing w:val="-2"/>
                <w:szCs w:val="24"/>
              </w:rPr>
            </w:pPr>
          </w:p>
        </w:tc>
        <w:tc>
          <w:tcPr>
            <w:tcW w:w="1588" w:type="dxa"/>
            <w:tcBorders>
              <w:top w:val="single" w:sz="6" w:space="0" w:color="auto"/>
              <w:left w:val="single" w:sz="6" w:space="0" w:color="auto"/>
              <w:bottom w:val="double" w:sz="4" w:space="0" w:color="auto"/>
              <w:right w:val="single" w:sz="6" w:space="0" w:color="auto"/>
            </w:tcBorders>
            <w:vAlign w:val="center"/>
          </w:tcPr>
          <w:p w14:paraId="5D9634FA" w14:textId="77777777" w:rsidR="004A45AC" w:rsidRPr="001D1BDA" w:rsidRDefault="004A45AC" w:rsidP="00955ED6">
            <w:pPr>
              <w:numPr>
                <w:ilvl w:val="12"/>
                <w:numId w:val="0"/>
              </w:numPr>
              <w:jc w:val="center"/>
              <w:rPr>
                <w:rFonts w:ascii="Arial" w:hAnsi="Arial" w:cs="Arial"/>
                <w:spacing w:val="-2"/>
                <w:szCs w:val="24"/>
              </w:rPr>
            </w:pPr>
          </w:p>
        </w:tc>
        <w:tc>
          <w:tcPr>
            <w:tcW w:w="924" w:type="dxa"/>
            <w:tcBorders>
              <w:top w:val="single" w:sz="6" w:space="0" w:color="auto"/>
              <w:left w:val="single" w:sz="6" w:space="0" w:color="auto"/>
              <w:bottom w:val="double" w:sz="4" w:space="0" w:color="auto"/>
              <w:right w:val="single" w:sz="6" w:space="0" w:color="auto"/>
            </w:tcBorders>
            <w:vAlign w:val="center"/>
          </w:tcPr>
          <w:p w14:paraId="667B46A4" w14:textId="77777777" w:rsidR="004A45AC" w:rsidRPr="001D1BDA" w:rsidRDefault="004A45AC" w:rsidP="00955ED6">
            <w:pPr>
              <w:numPr>
                <w:ilvl w:val="12"/>
                <w:numId w:val="0"/>
              </w:numPr>
              <w:jc w:val="center"/>
              <w:rPr>
                <w:rFonts w:ascii="Arial" w:hAnsi="Arial" w:cs="Arial"/>
                <w:spacing w:val="-2"/>
                <w:szCs w:val="24"/>
              </w:rPr>
            </w:pPr>
          </w:p>
        </w:tc>
        <w:tc>
          <w:tcPr>
            <w:tcW w:w="900" w:type="dxa"/>
            <w:tcBorders>
              <w:top w:val="single" w:sz="6" w:space="0" w:color="auto"/>
              <w:left w:val="single" w:sz="6" w:space="0" w:color="auto"/>
              <w:bottom w:val="double" w:sz="4" w:space="0" w:color="auto"/>
              <w:right w:val="single" w:sz="6" w:space="0" w:color="auto"/>
            </w:tcBorders>
            <w:vAlign w:val="center"/>
          </w:tcPr>
          <w:p w14:paraId="2251EA08" w14:textId="77777777" w:rsidR="004A45AC" w:rsidRPr="001D1BDA" w:rsidRDefault="004A45AC" w:rsidP="00955ED6">
            <w:pPr>
              <w:numPr>
                <w:ilvl w:val="12"/>
                <w:numId w:val="0"/>
              </w:numPr>
              <w:jc w:val="center"/>
              <w:rPr>
                <w:rFonts w:ascii="Arial" w:hAnsi="Arial" w:cs="Arial"/>
                <w:spacing w:val="-2"/>
                <w:szCs w:val="24"/>
              </w:rPr>
            </w:pPr>
          </w:p>
        </w:tc>
        <w:tc>
          <w:tcPr>
            <w:tcW w:w="1068" w:type="dxa"/>
            <w:tcBorders>
              <w:top w:val="single" w:sz="6" w:space="0" w:color="auto"/>
              <w:left w:val="single" w:sz="6" w:space="0" w:color="auto"/>
              <w:bottom w:val="double" w:sz="4" w:space="0" w:color="auto"/>
              <w:right w:val="single" w:sz="6" w:space="0" w:color="auto"/>
            </w:tcBorders>
            <w:vAlign w:val="center"/>
          </w:tcPr>
          <w:p w14:paraId="3B8BF053" w14:textId="77777777" w:rsidR="004A45AC" w:rsidRPr="001D1BDA" w:rsidRDefault="004A45AC" w:rsidP="00955ED6">
            <w:pPr>
              <w:numPr>
                <w:ilvl w:val="12"/>
                <w:numId w:val="0"/>
              </w:numPr>
              <w:jc w:val="center"/>
              <w:rPr>
                <w:rFonts w:ascii="Arial" w:hAnsi="Arial" w:cs="Arial"/>
                <w:spacing w:val="-2"/>
                <w:szCs w:val="24"/>
              </w:rPr>
            </w:pPr>
          </w:p>
        </w:tc>
        <w:tc>
          <w:tcPr>
            <w:tcW w:w="851" w:type="dxa"/>
            <w:tcBorders>
              <w:top w:val="single" w:sz="6" w:space="0" w:color="auto"/>
              <w:left w:val="single" w:sz="6" w:space="0" w:color="auto"/>
              <w:bottom w:val="double" w:sz="4" w:space="0" w:color="auto"/>
              <w:right w:val="single" w:sz="6" w:space="0" w:color="auto"/>
            </w:tcBorders>
            <w:vAlign w:val="center"/>
          </w:tcPr>
          <w:p w14:paraId="028F7B92" w14:textId="77777777" w:rsidR="004A45AC" w:rsidRPr="001D1BDA" w:rsidRDefault="004A45AC" w:rsidP="00955ED6">
            <w:pPr>
              <w:numPr>
                <w:ilvl w:val="12"/>
                <w:numId w:val="0"/>
              </w:numPr>
              <w:jc w:val="center"/>
              <w:rPr>
                <w:rFonts w:ascii="Arial" w:hAnsi="Arial" w:cs="Arial"/>
                <w:spacing w:val="-2"/>
                <w:szCs w:val="24"/>
              </w:rPr>
            </w:pPr>
          </w:p>
        </w:tc>
        <w:tc>
          <w:tcPr>
            <w:tcW w:w="1304" w:type="dxa"/>
            <w:tcBorders>
              <w:top w:val="single" w:sz="6" w:space="0" w:color="auto"/>
              <w:left w:val="single" w:sz="6" w:space="0" w:color="auto"/>
              <w:bottom w:val="double" w:sz="4" w:space="0" w:color="auto"/>
              <w:right w:val="single" w:sz="6" w:space="0" w:color="auto"/>
            </w:tcBorders>
            <w:vAlign w:val="center"/>
          </w:tcPr>
          <w:p w14:paraId="5584343A" w14:textId="77777777" w:rsidR="004A45AC" w:rsidRPr="001D1BDA" w:rsidRDefault="004A45AC" w:rsidP="00955ED6">
            <w:pPr>
              <w:numPr>
                <w:ilvl w:val="12"/>
                <w:numId w:val="0"/>
              </w:numPr>
              <w:jc w:val="center"/>
              <w:rPr>
                <w:rFonts w:ascii="Arial" w:hAnsi="Arial" w:cs="Arial"/>
                <w:spacing w:val="-2"/>
                <w:szCs w:val="24"/>
              </w:rPr>
            </w:pPr>
          </w:p>
        </w:tc>
        <w:tc>
          <w:tcPr>
            <w:tcW w:w="1701" w:type="dxa"/>
            <w:tcBorders>
              <w:top w:val="single" w:sz="6" w:space="0" w:color="auto"/>
              <w:left w:val="single" w:sz="6" w:space="0" w:color="auto"/>
              <w:bottom w:val="double" w:sz="4" w:space="0" w:color="auto"/>
              <w:right w:val="single" w:sz="6" w:space="0" w:color="auto"/>
            </w:tcBorders>
            <w:vAlign w:val="center"/>
          </w:tcPr>
          <w:p w14:paraId="4BD48B02" w14:textId="77777777" w:rsidR="004A45AC" w:rsidRPr="001D1BDA" w:rsidRDefault="004A45AC" w:rsidP="00955ED6">
            <w:pPr>
              <w:numPr>
                <w:ilvl w:val="12"/>
                <w:numId w:val="0"/>
              </w:numPr>
              <w:jc w:val="center"/>
              <w:rPr>
                <w:rFonts w:ascii="Arial" w:hAnsi="Arial" w:cs="Arial"/>
                <w:spacing w:val="-2"/>
                <w:szCs w:val="24"/>
              </w:rPr>
            </w:pPr>
          </w:p>
        </w:tc>
        <w:tc>
          <w:tcPr>
            <w:tcW w:w="1701" w:type="dxa"/>
            <w:tcBorders>
              <w:top w:val="single" w:sz="6" w:space="0" w:color="auto"/>
              <w:left w:val="single" w:sz="6" w:space="0" w:color="auto"/>
              <w:bottom w:val="double" w:sz="4" w:space="0" w:color="auto"/>
            </w:tcBorders>
            <w:vAlign w:val="center"/>
          </w:tcPr>
          <w:p w14:paraId="33E5B8D3" w14:textId="77777777" w:rsidR="004A45AC" w:rsidRPr="001D1BDA" w:rsidRDefault="004A45AC" w:rsidP="00955ED6">
            <w:pPr>
              <w:numPr>
                <w:ilvl w:val="12"/>
                <w:numId w:val="0"/>
              </w:numPr>
              <w:jc w:val="center"/>
              <w:rPr>
                <w:rFonts w:ascii="Arial" w:hAnsi="Arial" w:cs="Arial"/>
                <w:spacing w:val="-2"/>
                <w:szCs w:val="24"/>
              </w:rPr>
            </w:pPr>
          </w:p>
        </w:tc>
      </w:tr>
    </w:tbl>
    <w:p w14:paraId="313EE6A0" w14:textId="77777777" w:rsidR="004A45AC" w:rsidRPr="001D1BDA" w:rsidRDefault="004A45AC" w:rsidP="001F0939">
      <w:pPr>
        <w:numPr>
          <w:ilvl w:val="12"/>
          <w:numId w:val="0"/>
        </w:numPr>
        <w:ind w:firstLine="360"/>
        <w:rPr>
          <w:rFonts w:ascii="Arial" w:hAnsi="Arial" w:cs="Arial"/>
          <w:spacing w:val="-3"/>
          <w:szCs w:val="24"/>
        </w:rPr>
      </w:pPr>
      <w:r w:rsidRPr="001D1BDA">
        <w:rPr>
          <w:rFonts w:ascii="Arial" w:hAnsi="Arial" w:cs="Arial"/>
          <w:spacing w:val="-3"/>
          <w:szCs w:val="24"/>
        </w:rPr>
        <w:t>* If more than one currency is used, use additional table(s), one for each currency</w:t>
      </w:r>
    </w:p>
    <w:p w14:paraId="5522438B" w14:textId="77777777" w:rsidR="004A45AC" w:rsidRPr="001D1BDA" w:rsidRDefault="004A45AC" w:rsidP="001F0939">
      <w:pPr>
        <w:pStyle w:val="Koptekst"/>
        <w:numPr>
          <w:ilvl w:val="12"/>
          <w:numId w:val="0"/>
        </w:numPr>
        <w:tabs>
          <w:tab w:val="left" w:pos="360"/>
        </w:tabs>
        <w:ind w:firstLine="360"/>
        <w:rPr>
          <w:rFonts w:ascii="Arial" w:hAnsi="Arial" w:cs="Arial"/>
          <w:spacing w:val="-3"/>
          <w:sz w:val="24"/>
          <w:szCs w:val="24"/>
          <w:lang w:eastAsia="it-IT"/>
        </w:rPr>
      </w:pPr>
      <w:r w:rsidRPr="001D1BDA">
        <w:rPr>
          <w:rFonts w:ascii="Arial" w:hAnsi="Arial" w:cs="Arial"/>
          <w:spacing w:val="-3"/>
          <w:sz w:val="24"/>
          <w:szCs w:val="24"/>
          <w:lang w:eastAsia="it-IT"/>
        </w:rPr>
        <w:t>1.</w:t>
      </w:r>
      <w:r w:rsidRPr="001D1BDA">
        <w:rPr>
          <w:rFonts w:ascii="Arial" w:hAnsi="Arial" w:cs="Arial"/>
          <w:spacing w:val="-3"/>
          <w:sz w:val="24"/>
          <w:szCs w:val="24"/>
          <w:lang w:eastAsia="it-IT"/>
        </w:rPr>
        <w:tab/>
        <w:t xml:space="preserve">Expressed as percentage of </w:t>
      </w:r>
      <w:r w:rsidR="001F0939" w:rsidRPr="001D1BDA">
        <w:rPr>
          <w:rFonts w:ascii="Arial" w:hAnsi="Arial" w:cs="Arial"/>
          <w:spacing w:val="-3"/>
          <w:sz w:val="24"/>
          <w:szCs w:val="24"/>
          <w:lang w:eastAsia="it-IT"/>
        </w:rPr>
        <w:t>(</w:t>
      </w:r>
      <w:r w:rsidRPr="001D1BDA">
        <w:rPr>
          <w:rFonts w:ascii="Arial" w:hAnsi="Arial" w:cs="Arial"/>
          <w:spacing w:val="-3"/>
          <w:sz w:val="24"/>
          <w:szCs w:val="24"/>
          <w:lang w:eastAsia="it-IT"/>
        </w:rPr>
        <w:t>1</w:t>
      </w:r>
      <w:r w:rsidR="001F0939" w:rsidRPr="001D1BDA">
        <w:rPr>
          <w:rFonts w:ascii="Arial" w:hAnsi="Arial" w:cs="Arial"/>
          <w:spacing w:val="-3"/>
          <w:sz w:val="24"/>
          <w:szCs w:val="24"/>
          <w:lang w:eastAsia="it-IT"/>
        </w:rPr>
        <w:t>)</w:t>
      </w:r>
    </w:p>
    <w:p w14:paraId="1E8606E9" w14:textId="77777777" w:rsidR="004A45AC" w:rsidRPr="001D1BDA" w:rsidRDefault="004A45AC" w:rsidP="001F0939">
      <w:pPr>
        <w:pStyle w:val="Koptekst"/>
        <w:numPr>
          <w:ilvl w:val="12"/>
          <w:numId w:val="0"/>
        </w:numPr>
        <w:tabs>
          <w:tab w:val="left" w:pos="360"/>
        </w:tabs>
        <w:ind w:firstLine="360"/>
        <w:rPr>
          <w:rFonts w:ascii="Arial" w:hAnsi="Arial" w:cs="Arial"/>
          <w:spacing w:val="-3"/>
          <w:sz w:val="24"/>
          <w:szCs w:val="24"/>
        </w:rPr>
      </w:pPr>
      <w:r w:rsidRPr="001D1BDA">
        <w:rPr>
          <w:rFonts w:ascii="Arial" w:hAnsi="Arial" w:cs="Arial"/>
          <w:spacing w:val="-3"/>
          <w:sz w:val="24"/>
          <w:szCs w:val="24"/>
        </w:rPr>
        <w:t>2.</w:t>
      </w:r>
      <w:r w:rsidRPr="001D1BDA">
        <w:rPr>
          <w:rFonts w:ascii="Arial" w:hAnsi="Arial" w:cs="Arial"/>
          <w:spacing w:val="-3"/>
          <w:sz w:val="24"/>
          <w:szCs w:val="24"/>
        </w:rPr>
        <w:tab/>
      </w:r>
      <w:r w:rsidRPr="001D1BDA">
        <w:rPr>
          <w:rFonts w:ascii="Arial" w:hAnsi="Arial" w:cs="Arial"/>
          <w:spacing w:val="-3"/>
          <w:sz w:val="24"/>
          <w:szCs w:val="24"/>
          <w:lang w:eastAsia="it-IT"/>
        </w:rPr>
        <w:t xml:space="preserve">Expressed as percentage of </w:t>
      </w:r>
      <w:r w:rsidR="001F0939" w:rsidRPr="001D1BDA">
        <w:rPr>
          <w:rFonts w:ascii="Arial" w:hAnsi="Arial" w:cs="Arial"/>
          <w:spacing w:val="-3"/>
          <w:sz w:val="24"/>
          <w:szCs w:val="24"/>
          <w:lang w:eastAsia="it-IT"/>
        </w:rPr>
        <w:t>(</w:t>
      </w:r>
      <w:r w:rsidRPr="001D1BDA">
        <w:rPr>
          <w:rFonts w:ascii="Arial" w:hAnsi="Arial" w:cs="Arial"/>
          <w:spacing w:val="-3"/>
          <w:sz w:val="24"/>
          <w:szCs w:val="24"/>
          <w:lang w:eastAsia="it-IT"/>
        </w:rPr>
        <w:t>4</w:t>
      </w:r>
      <w:r w:rsidR="001F0939" w:rsidRPr="001D1BDA">
        <w:rPr>
          <w:rFonts w:ascii="Arial" w:hAnsi="Arial" w:cs="Arial"/>
          <w:spacing w:val="-3"/>
          <w:sz w:val="24"/>
          <w:szCs w:val="24"/>
          <w:lang w:eastAsia="it-IT"/>
        </w:rPr>
        <w:t>)</w:t>
      </w:r>
    </w:p>
    <w:p w14:paraId="16C3E333" w14:textId="77777777" w:rsidR="004A45AC" w:rsidRPr="001D1BDA" w:rsidRDefault="004A45AC" w:rsidP="00955ED6">
      <w:pPr>
        <w:rPr>
          <w:rFonts w:ascii="Arial" w:hAnsi="Arial" w:cs="Arial"/>
          <w:szCs w:val="24"/>
        </w:rPr>
      </w:pPr>
    </w:p>
    <w:p w14:paraId="73EFEB19" w14:textId="77777777" w:rsidR="001F0939" w:rsidRPr="001D1BDA" w:rsidRDefault="001F0939" w:rsidP="00955ED6">
      <w:pPr>
        <w:rPr>
          <w:rFonts w:ascii="Arial" w:hAnsi="Arial" w:cs="Arial"/>
          <w:b/>
          <w:bCs/>
          <w:i/>
          <w:smallCaps/>
          <w:szCs w:val="24"/>
        </w:rPr>
        <w:sectPr w:rsidR="001F0939" w:rsidRPr="001D1BDA" w:rsidSect="00B044AE">
          <w:headerReference w:type="even" r:id="rId39"/>
          <w:headerReference w:type="default" r:id="rId40"/>
          <w:footerReference w:type="even" r:id="rId41"/>
          <w:footerReference w:type="default" r:id="rId42"/>
          <w:endnotePr>
            <w:numFmt w:val="decimal"/>
          </w:endnotePr>
          <w:pgSz w:w="16838" w:h="11906" w:orient="landscape" w:code="9"/>
          <w:pgMar w:top="1417" w:right="1417" w:bottom="1417" w:left="1417" w:header="993" w:footer="825" w:gutter="0"/>
          <w:cols w:space="720"/>
          <w:noEndnote/>
          <w:titlePg/>
          <w:docGrid w:linePitch="326"/>
        </w:sectPr>
      </w:pPr>
    </w:p>
    <w:p w14:paraId="561B1A89" w14:textId="77777777" w:rsidR="004A45AC" w:rsidRPr="001D1BDA" w:rsidRDefault="00A060FB" w:rsidP="00955ED6">
      <w:pPr>
        <w:jc w:val="center"/>
        <w:rPr>
          <w:rFonts w:ascii="Arial" w:hAnsi="Arial" w:cs="Arial"/>
          <w:b/>
          <w:caps/>
          <w:szCs w:val="24"/>
        </w:rPr>
      </w:pPr>
      <w:r w:rsidRPr="001D1BDA">
        <w:rPr>
          <w:rFonts w:ascii="Arial" w:hAnsi="Arial" w:cs="Arial"/>
          <w:b/>
          <w:caps/>
          <w:szCs w:val="24"/>
        </w:rPr>
        <w:lastRenderedPageBreak/>
        <w:t xml:space="preserve">2D. </w:t>
      </w:r>
      <w:r w:rsidR="009168A2" w:rsidRPr="001D1BDA">
        <w:rPr>
          <w:rFonts w:ascii="Arial" w:hAnsi="Arial" w:cs="Arial"/>
          <w:b/>
          <w:caps/>
          <w:szCs w:val="24"/>
        </w:rPr>
        <w:t>BREAKDOWN</w:t>
      </w:r>
      <w:r w:rsidR="004A45AC" w:rsidRPr="001D1BDA">
        <w:rPr>
          <w:rFonts w:ascii="Arial" w:hAnsi="Arial" w:cs="Arial"/>
          <w:b/>
          <w:caps/>
          <w:szCs w:val="24"/>
        </w:rPr>
        <w:t xml:space="preserve"> of </w:t>
      </w:r>
      <w:r w:rsidR="009168A2" w:rsidRPr="001D1BDA">
        <w:rPr>
          <w:rFonts w:ascii="Arial" w:hAnsi="Arial" w:cs="Arial"/>
          <w:b/>
          <w:caps/>
          <w:szCs w:val="24"/>
        </w:rPr>
        <w:t>Reimbursable Expenses</w:t>
      </w:r>
    </w:p>
    <w:p w14:paraId="68D5EEBB" w14:textId="77777777" w:rsidR="004A45AC" w:rsidRPr="001D1BDA" w:rsidRDefault="004A45AC" w:rsidP="00955ED6">
      <w:pPr>
        <w:pStyle w:val="BankNormal"/>
        <w:spacing w:after="0"/>
        <w:rPr>
          <w:rFonts w:ascii="Arial" w:hAnsi="Arial" w:cs="Arial"/>
          <w:szCs w:val="24"/>
        </w:rPr>
      </w:pPr>
    </w:p>
    <w:p w14:paraId="72346A86" w14:textId="77777777" w:rsidR="004A45AC" w:rsidRPr="001D1BDA" w:rsidRDefault="004A45AC" w:rsidP="00955ED6">
      <w:pPr>
        <w:jc w:val="both"/>
        <w:rPr>
          <w:rFonts w:ascii="Arial" w:hAnsi="Arial" w:cs="Arial"/>
          <w:szCs w:val="24"/>
        </w:rPr>
      </w:pPr>
      <w:r w:rsidRPr="001D1BDA">
        <w:rPr>
          <w:rFonts w:ascii="Arial" w:hAnsi="Arial" w:cs="Arial"/>
          <w:szCs w:val="24"/>
        </w:rPr>
        <w:t xml:space="preserve">When used for Lump-Sum contract assignment, information to be provided in this Form shall only be used to demonstrate the basis for calculation of the Contract ceiling amount, to calculate applicable taxes at contract negotiations and, if needed, to establish payments to the Consultant for possible additional services requested by the </w:t>
      </w:r>
      <w:r w:rsidR="008066E5" w:rsidRPr="001D1BDA">
        <w:rPr>
          <w:rFonts w:ascii="Arial" w:hAnsi="Arial" w:cs="Arial"/>
          <w:szCs w:val="24"/>
        </w:rPr>
        <w:t>Bank</w:t>
      </w:r>
      <w:r w:rsidRPr="001D1BDA">
        <w:rPr>
          <w:rFonts w:ascii="Arial" w:hAnsi="Arial" w:cs="Arial"/>
          <w:szCs w:val="24"/>
        </w:rPr>
        <w:t xml:space="preserve">. This form shall not be used as a basis for payments under Lump-Sum contracts </w:t>
      </w:r>
    </w:p>
    <w:p w14:paraId="5FE79AC7" w14:textId="77777777" w:rsidR="004A45AC" w:rsidRPr="001D1BDA" w:rsidRDefault="004A45AC" w:rsidP="00955ED6">
      <w:pPr>
        <w:pStyle w:val="Koptekst"/>
        <w:rPr>
          <w:rFonts w:ascii="Arial" w:hAnsi="Arial" w:cs="Arial"/>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2779"/>
        <w:gridCol w:w="1105"/>
        <w:gridCol w:w="880"/>
        <w:gridCol w:w="1134"/>
        <w:gridCol w:w="1531"/>
        <w:gridCol w:w="1531"/>
      </w:tblGrid>
      <w:tr w:rsidR="001F0939" w:rsidRPr="001D1BDA" w14:paraId="2467E274" w14:textId="77777777" w:rsidTr="003D4E07">
        <w:tc>
          <w:tcPr>
            <w:tcW w:w="454" w:type="dxa"/>
            <w:shd w:val="clear" w:color="auto" w:fill="auto"/>
          </w:tcPr>
          <w:p w14:paraId="5329A71F" w14:textId="77777777" w:rsidR="001F0939" w:rsidRPr="001D1BDA" w:rsidRDefault="001F0939" w:rsidP="003D4E07">
            <w:pPr>
              <w:jc w:val="center"/>
              <w:rPr>
                <w:rFonts w:ascii="Arial" w:hAnsi="Arial" w:cs="Arial"/>
                <w:b/>
                <w:bCs/>
                <w:szCs w:val="24"/>
              </w:rPr>
            </w:pPr>
            <w:r w:rsidRPr="001D1BDA">
              <w:rPr>
                <w:rFonts w:ascii="Arial" w:hAnsi="Arial" w:cs="Arial"/>
                <w:b/>
                <w:bCs/>
                <w:szCs w:val="24"/>
              </w:rPr>
              <w:t>N°</w:t>
            </w:r>
          </w:p>
        </w:tc>
        <w:tc>
          <w:tcPr>
            <w:tcW w:w="2779" w:type="dxa"/>
            <w:shd w:val="clear" w:color="auto" w:fill="auto"/>
          </w:tcPr>
          <w:p w14:paraId="7FFD4080" w14:textId="77777777" w:rsidR="001F0939" w:rsidRPr="001D1BDA" w:rsidRDefault="001F0939" w:rsidP="003D4E07">
            <w:pPr>
              <w:jc w:val="center"/>
              <w:rPr>
                <w:rFonts w:ascii="Arial" w:hAnsi="Arial" w:cs="Arial"/>
                <w:b/>
                <w:bCs/>
                <w:szCs w:val="24"/>
              </w:rPr>
            </w:pPr>
            <w:r w:rsidRPr="001D1BDA">
              <w:rPr>
                <w:rFonts w:ascii="Arial" w:hAnsi="Arial" w:cs="Arial"/>
                <w:b/>
                <w:bCs/>
                <w:szCs w:val="24"/>
              </w:rPr>
              <w:t>Type of [</w:t>
            </w:r>
            <w:r w:rsidRPr="001D1BDA">
              <w:rPr>
                <w:rFonts w:ascii="Arial" w:hAnsi="Arial" w:cs="Arial"/>
                <w:b/>
                <w:bCs/>
                <w:i/>
                <w:szCs w:val="24"/>
              </w:rPr>
              <w:t>Reimbursable Expenses]</w:t>
            </w:r>
          </w:p>
        </w:tc>
        <w:tc>
          <w:tcPr>
            <w:tcW w:w="1105" w:type="dxa"/>
            <w:shd w:val="clear" w:color="auto" w:fill="auto"/>
          </w:tcPr>
          <w:p w14:paraId="31A07273" w14:textId="77777777" w:rsidR="001F0939" w:rsidRPr="001D1BDA" w:rsidRDefault="001F0939" w:rsidP="003D4E07">
            <w:pPr>
              <w:jc w:val="center"/>
              <w:rPr>
                <w:rFonts w:ascii="Arial" w:hAnsi="Arial" w:cs="Arial"/>
                <w:b/>
                <w:bCs/>
                <w:szCs w:val="24"/>
              </w:rPr>
            </w:pPr>
            <w:r w:rsidRPr="001D1BDA">
              <w:rPr>
                <w:rFonts w:ascii="Arial" w:hAnsi="Arial" w:cs="Arial"/>
                <w:b/>
                <w:bCs/>
                <w:szCs w:val="24"/>
              </w:rPr>
              <w:t>Unit</w:t>
            </w:r>
          </w:p>
        </w:tc>
        <w:tc>
          <w:tcPr>
            <w:tcW w:w="880" w:type="dxa"/>
            <w:shd w:val="clear" w:color="auto" w:fill="auto"/>
          </w:tcPr>
          <w:p w14:paraId="73537AAB" w14:textId="77777777" w:rsidR="001F0939" w:rsidRPr="001D1BDA" w:rsidRDefault="001F0939" w:rsidP="003D4E07">
            <w:pPr>
              <w:jc w:val="center"/>
              <w:rPr>
                <w:rFonts w:ascii="Arial" w:hAnsi="Arial" w:cs="Arial"/>
                <w:b/>
                <w:bCs/>
                <w:szCs w:val="24"/>
              </w:rPr>
            </w:pPr>
            <w:r w:rsidRPr="001D1BDA">
              <w:rPr>
                <w:rFonts w:ascii="Arial" w:hAnsi="Arial" w:cs="Arial"/>
                <w:b/>
                <w:bCs/>
                <w:szCs w:val="24"/>
              </w:rPr>
              <w:t>Unit Cost</w:t>
            </w:r>
          </w:p>
        </w:tc>
        <w:tc>
          <w:tcPr>
            <w:tcW w:w="1134" w:type="dxa"/>
            <w:shd w:val="clear" w:color="auto" w:fill="auto"/>
          </w:tcPr>
          <w:p w14:paraId="6495EA9B" w14:textId="77777777" w:rsidR="001F0939" w:rsidRPr="001D1BDA" w:rsidRDefault="001F0939" w:rsidP="003D4E07">
            <w:pPr>
              <w:jc w:val="center"/>
              <w:rPr>
                <w:rFonts w:ascii="Arial" w:hAnsi="Arial" w:cs="Arial"/>
                <w:szCs w:val="24"/>
              </w:rPr>
            </w:pPr>
            <w:r w:rsidRPr="001D1BDA">
              <w:rPr>
                <w:rFonts w:ascii="Arial" w:hAnsi="Arial" w:cs="Arial"/>
                <w:b/>
                <w:bCs/>
                <w:szCs w:val="24"/>
              </w:rPr>
              <w:t>Quantity</w:t>
            </w:r>
          </w:p>
        </w:tc>
        <w:tc>
          <w:tcPr>
            <w:tcW w:w="1531" w:type="dxa"/>
            <w:shd w:val="clear" w:color="auto" w:fill="auto"/>
          </w:tcPr>
          <w:p w14:paraId="66561925" w14:textId="77777777" w:rsidR="001F0939" w:rsidRPr="001D1BDA" w:rsidRDefault="001F0939" w:rsidP="00A060FB">
            <w:pPr>
              <w:rPr>
                <w:rFonts w:ascii="Arial" w:hAnsi="Arial" w:cs="Arial"/>
                <w:b/>
                <w:iCs/>
                <w:szCs w:val="24"/>
              </w:rPr>
            </w:pPr>
            <w:r w:rsidRPr="001D1BDA">
              <w:rPr>
                <w:rFonts w:ascii="Arial" w:hAnsi="Arial" w:cs="Arial"/>
                <w:b/>
                <w:iCs/>
                <w:szCs w:val="24"/>
              </w:rPr>
              <w:t>Cost in</w:t>
            </w:r>
          </w:p>
          <w:p w14:paraId="100F7C4F" w14:textId="77777777" w:rsidR="001F0939" w:rsidRPr="001D1BDA" w:rsidRDefault="001F0939" w:rsidP="00A060FB">
            <w:pPr>
              <w:rPr>
                <w:rFonts w:ascii="Arial" w:hAnsi="Arial" w:cs="Arial"/>
                <w:szCs w:val="24"/>
              </w:rPr>
            </w:pPr>
            <w:r w:rsidRPr="001D1BDA">
              <w:rPr>
                <w:rFonts w:ascii="Arial" w:hAnsi="Arial" w:cs="Arial"/>
                <w:b/>
                <w:iCs/>
                <w:szCs w:val="24"/>
              </w:rPr>
              <w:t>Local Currency</w:t>
            </w:r>
            <w:r w:rsidRPr="001D1BDA">
              <w:rPr>
                <w:rFonts w:ascii="Arial" w:hAnsi="Arial" w:cs="Arial"/>
                <w:szCs w:val="24"/>
              </w:rPr>
              <w:t xml:space="preserve"> (</w:t>
            </w:r>
            <w:r w:rsidRPr="001D1BDA">
              <w:rPr>
                <w:rFonts w:ascii="Arial" w:hAnsi="Arial" w:cs="Arial"/>
                <w:i/>
                <w:iCs/>
                <w:szCs w:val="24"/>
              </w:rPr>
              <w:t>as in 2B</w:t>
            </w:r>
            <w:r w:rsidRPr="001D1BDA">
              <w:rPr>
                <w:rFonts w:ascii="Arial" w:hAnsi="Arial" w:cs="Arial"/>
                <w:szCs w:val="24"/>
              </w:rPr>
              <w:t>)</w:t>
            </w:r>
          </w:p>
        </w:tc>
        <w:tc>
          <w:tcPr>
            <w:tcW w:w="1531" w:type="dxa"/>
            <w:shd w:val="clear" w:color="auto" w:fill="auto"/>
          </w:tcPr>
          <w:p w14:paraId="3D208A56" w14:textId="77777777" w:rsidR="001F0939" w:rsidRPr="001D1BDA" w:rsidRDefault="001F0939" w:rsidP="00A060FB">
            <w:pPr>
              <w:rPr>
                <w:rFonts w:ascii="Arial" w:hAnsi="Arial" w:cs="Arial"/>
                <w:b/>
                <w:iCs/>
                <w:szCs w:val="24"/>
              </w:rPr>
            </w:pPr>
            <w:r w:rsidRPr="001D1BDA">
              <w:rPr>
                <w:rFonts w:ascii="Arial" w:hAnsi="Arial" w:cs="Arial"/>
                <w:b/>
                <w:iCs/>
                <w:szCs w:val="24"/>
              </w:rPr>
              <w:t xml:space="preserve">Cost </w:t>
            </w:r>
            <w:r w:rsidRPr="001D1BDA">
              <w:rPr>
                <w:rFonts w:ascii="Arial" w:hAnsi="Arial" w:cs="Arial"/>
                <w:b/>
                <w:szCs w:val="24"/>
              </w:rPr>
              <w:t>in USD or EURO</w:t>
            </w:r>
            <w:r w:rsidRPr="001D1BDA">
              <w:rPr>
                <w:rFonts w:ascii="Arial" w:hAnsi="Arial" w:cs="Arial"/>
                <w:i/>
                <w:iCs/>
                <w:szCs w:val="24"/>
              </w:rPr>
              <w:t xml:space="preserve"> (as in 2B)</w:t>
            </w:r>
          </w:p>
        </w:tc>
      </w:tr>
      <w:tr w:rsidR="001F0939" w:rsidRPr="001D1BDA" w14:paraId="59392D88" w14:textId="77777777" w:rsidTr="003D4E07">
        <w:trPr>
          <w:trHeight w:hRule="exact" w:val="340"/>
        </w:trPr>
        <w:tc>
          <w:tcPr>
            <w:tcW w:w="454" w:type="dxa"/>
            <w:shd w:val="clear" w:color="auto" w:fill="auto"/>
          </w:tcPr>
          <w:p w14:paraId="4067547B" w14:textId="77777777" w:rsidR="001F0939" w:rsidRPr="001D1BDA" w:rsidRDefault="001F0939" w:rsidP="00955ED6">
            <w:pPr>
              <w:pStyle w:val="Koptekst"/>
              <w:rPr>
                <w:rFonts w:ascii="Arial" w:hAnsi="Arial" w:cs="Arial"/>
                <w:sz w:val="24"/>
                <w:szCs w:val="24"/>
                <w:lang w:eastAsia="it-IT"/>
              </w:rPr>
            </w:pPr>
          </w:p>
        </w:tc>
        <w:tc>
          <w:tcPr>
            <w:tcW w:w="2779" w:type="dxa"/>
            <w:shd w:val="clear" w:color="auto" w:fill="auto"/>
          </w:tcPr>
          <w:p w14:paraId="5720D271" w14:textId="77777777" w:rsidR="001F0939" w:rsidRPr="001D1BDA" w:rsidRDefault="001F0939" w:rsidP="00955ED6">
            <w:pPr>
              <w:rPr>
                <w:rFonts w:ascii="Arial" w:hAnsi="Arial" w:cs="Arial"/>
                <w:i/>
                <w:szCs w:val="24"/>
              </w:rPr>
            </w:pPr>
            <w:r w:rsidRPr="001D1BDA">
              <w:rPr>
                <w:rFonts w:ascii="Arial" w:hAnsi="Arial" w:cs="Arial"/>
                <w:i/>
                <w:szCs w:val="24"/>
              </w:rPr>
              <w:t>{e.g., Per diem allowances**}</w:t>
            </w:r>
          </w:p>
        </w:tc>
        <w:tc>
          <w:tcPr>
            <w:tcW w:w="1105" w:type="dxa"/>
            <w:shd w:val="clear" w:color="auto" w:fill="auto"/>
          </w:tcPr>
          <w:p w14:paraId="21361823" w14:textId="77777777" w:rsidR="001F0939" w:rsidRPr="001D1BDA" w:rsidRDefault="001F0939" w:rsidP="00955ED6">
            <w:pPr>
              <w:rPr>
                <w:rFonts w:ascii="Arial" w:hAnsi="Arial" w:cs="Arial"/>
                <w:szCs w:val="24"/>
              </w:rPr>
            </w:pPr>
            <w:r w:rsidRPr="001D1BDA">
              <w:rPr>
                <w:rFonts w:ascii="Arial" w:hAnsi="Arial" w:cs="Arial"/>
                <w:szCs w:val="24"/>
              </w:rPr>
              <w:t>{Day}</w:t>
            </w:r>
          </w:p>
        </w:tc>
        <w:tc>
          <w:tcPr>
            <w:tcW w:w="880" w:type="dxa"/>
            <w:shd w:val="clear" w:color="auto" w:fill="auto"/>
          </w:tcPr>
          <w:p w14:paraId="3348BD73" w14:textId="77777777" w:rsidR="001F0939" w:rsidRPr="001D1BDA" w:rsidRDefault="001F0939" w:rsidP="003D4E07">
            <w:pPr>
              <w:jc w:val="center"/>
              <w:rPr>
                <w:rFonts w:ascii="Arial" w:hAnsi="Arial" w:cs="Arial"/>
                <w:szCs w:val="24"/>
              </w:rPr>
            </w:pPr>
          </w:p>
        </w:tc>
        <w:tc>
          <w:tcPr>
            <w:tcW w:w="1134" w:type="dxa"/>
            <w:shd w:val="clear" w:color="auto" w:fill="auto"/>
          </w:tcPr>
          <w:p w14:paraId="0898AA3D" w14:textId="77777777" w:rsidR="001F0939" w:rsidRPr="001D1BDA" w:rsidRDefault="001F0939" w:rsidP="003D4E07">
            <w:pPr>
              <w:pStyle w:val="Koptekst"/>
              <w:jc w:val="center"/>
              <w:rPr>
                <w:rFonts w:ascii="Arial" w:hAnsi="Arial" w:cs="Arial"/>
                <w:sz w:val="24"/>
                <w:szCs w:val="24"/>
                <w:lang w:eastAsia="it-IT"/>
              </w:rPr>
            </w:pPr>
          </w:p>
        </w:tc>
        <w:tc>
          <w:tcPr>
            <w:tcW w:w="1531" w:type="dxa"/>
            <w:shd w:val="clear" w:color="auto" w:fill="auto"/>
          </w:tcPr>
          <w:p w14:paraId="63C7A83F" w14:textId="77777777" w:rsidR="001F0939" w:rsidRPr="001D1BDA" w:rsidRDefault="001F0939" w:rsidP="00A060FB">
            <w:pPr>
              <w:pStyle w:val="Koptekst"/>
              <w:rPr>
                <w:rFonts w:ascii="Arial" w:hAnsi="Arial" w:cs="Arial"/>
                <w:sz w:val="24"/>
                <w:szCs w:val="24"/>
                <w:lang w:eastAsia="it-IT"/>
              </w:rPr>
            </w:pPr>
          </w:p>
        </w:tc>
        <w:tc>
          <w:tcPr>
            <w:tcW w:w="1531" w:type="dxa"/>
            <w:shd w:val="clear" w:color="auto" w:fill="auto"/>
          </w:tcPr>
          <w:p w14:paraId="7D8E5AAA" w14:textId="77777777" w:rsidR="001F0939" w:rsidRPr="001D1BDA" w:rsidRDefault="001F0939" w:rsidP="00A060FB">
            <w:pPr>
              <w:pStyle w:val="Koptekst"/>
              <w:rPr>
                <w:rFonts w:ascii="Arial" w:hAnsi="Arial" w:cs="Arial"/>
                <w:sz w:val="24"/>
                <w:szCs w:val="24"/>
                <w:lang w:eastAsia="it-IT"/>
              </w:rPr>
            </w:pPr>
          </w:p>
        </w:tc>
      </w:tr>
      <w:tr w:rsidR="001F0939" w:rsidRPr="001D1BDA" w14:paraId="505C8B58" w14:textId="77777777" w:rsidTr="003D4E07">
        <w:trPr>
          <w:trHeight w:hRule="exact" w:val="438"/>
        </w:trPr>
        <w:tc>
          <w:tcPr>
            <w:tcW w:w="454" w:type="dxa"/>
            <w:shd w:val="clear" w:color="auto" w:fill="auto"/>
          </w:tcPr>
          <w:p w14:paraId="0194AB54" w14:textId="77777777" w:rsidR="001F0939" w:rsidRPr="001D1BDA" w:rsidRDefault="001F0939" w:rsidP="00955ED6">
            <w:pPr>
              <w:pStyle w:val="Koptekst"/>
              <w:rPr>
                <w:rFonts w:ascii="Arial" w:hAnsi="Arial" w:cs="Arial"/>
                <w:sz w:val="24"/>
                <w:szCs w:val="24"/>
                <w:lang w:eastAsia="it-IT"/>
              </w:rPr>
            </w:pPr>
          </w:p>
        </w:tc>
        <w:tc>
          <w:tcPr>
            <w:tcW w:w="2779" w:type="dxa"/>
            <w:shd w:val="clear" w:color="auto" w:fill="auto"/>
          </w:tcPr>
          <w:p w14:paraId="3F7D5EBA" w14:textId="77777777" w:rsidR="001F0939" w:rsidRPr="001D1BDA" w:rsidRDefault="001F0939" w:rsidP="00955ED6">
            <w:pPr>
              <w:rPr>
                <w:rFonts w:ascii="Arial" w:hAnsi="Arial" w:cs="Arial"/>
                <w:i/>
                <w:szCs w:val="24"/>
              </w:rPr>
            </w:pPr>
            <w:r w:rsidRPr="001D1BDA">
              <w:rPr>
                <w:rFonts w:ascii="Arial" w:hAnsi="Arial" w:cs="Arial"/>
                <w:i/>
                <w:szCs w:val="24"/>
              </w:rPr>
              <w:t>{e.g., International flights}</w:t>
            </w:r>
          </w:p>
        </w:tc>
        <w:tc>
          <w:tcPr>
            <w:tcW w:w="1105" w:type="dxa"/>
            <w:shd w:val="clear" w:color="auto" w:fill="auto"/>
          </w:tcPr>
          <w:p w14:paraId="47A7DBAA" w14:textId="77777777" w:rsidR="001F0939" w:rsidRPr="001D1BDA" w:rsidRDefault="001F0939" w:rsidP="00955ED6">
            <w:pPr>
              <w:pStyle w:val="Koptekst"/>
              <w:rPr>
                <w:rFonts w:ascii="Arial" w:hAnsi="Arial" w:cs="Arial"/>
                <w:sz w:val="24"/>
                <w:szCs w:val="24"/>
              </w:rPr>
            </w:pPr>
            <w:r w:rsidRPr="001D1BDA">
              <w:rPr>
                <w:rFonts w:ascii="Arial" w:hAnsi="Arial" w:cs="Arial"/>
                <w:sz w:val="24"/>
                <w:szCs w:val="24"/>
                <w:lang w:eastAsia="it-IT"/>
              </w:rPr>
              <w:t>{Ticket}</w:t>
            </w:r>
          </w:p>
        </w:tc>
        <w:tc>
          <w:tcPr>
            <w:tcW w:w="880" w:type="dxa"/>
            <w:shd w:val="clear" w:color="auto" w:fill="auto"/>
          </w:tcPr>
          <w:p w14:paraId="0DA2E2C0" w14:textId="77777777" w:rsidR="001F0939" w:rsidRPr="001D1BDA" w:rsidRDefault="001F0939" w:rsidP="003D4E07">
            <w:pPr>
              <w:jc w:val="center"/>
              <w:rPr>
                <w:rFonts w:ascii="Arial" w:hAnsi="Arial" w:cs="Arial"/>
                <w:szCs w:val="24"/>
              </w:rPr>
            </w:pPr>
          </w:p>
        </w:tc>
        <w:tc>
          <w:tcPr>
            <w:tcW w:w="1134" w:type="dxa"/>
            <w:shd w:val="clear" w:color="auto" w:fill="auto"/>
          </w:tcPr>
          <w:p w14:paraId="3CE198FF" w14:textId="77777777" w:rsidR="001F0939" w:rsidRPr="001D1BDA" w:rsidRDefault="001F0939" w:rsidP="003D4E07">
            <w:pPr>
              <w:pStyle w:val="Koptekst"/>
              <w:jc w:val="center"/>
              <w:rPr>
                <w:rFonts w:ascii="Arial" w:hAnsi="Arial" w:cs="Arial"/>
                <w:sz w:val="24"/>
                <w:szCs w:val="24"/>
                <w:lang w:eastAsia="it-IT"/>
              </w:rPr>
            </w:pPr>
          </w:p>
        </w:tc>
        <w:tc>
          <w:tcPr>
            <w:tcW w:w="1531" w:type="dxa"/>
            <w:shd w:val="clear" w:color="auto" w:fill="auto"/>
          </w:tcPr>
          <w:p w14:paraId="35B73FC9" w14:textId="77777777" w:rsidR="001F0939" w:rsidRPr="001D1BDA" w:rsidRDefault="001F0939" w:rsidP="00A060FB">
            <w:pPr>
              <w:rPr>
                <w:rFonts w:ascii="Arial" w:hAnsi="Arial" w:cs="Arial"/>
                <w:szCs w:val="24"/>
              </w:rPr>
            </w:pPr>
          </w:p>
        </w:tc>
        <w:tc>
          <w:tcPr>
            <w:tcW w:w="1531" w:type="dxa"/>
            <w:shd w:val="clear" w:color="auto" w:fill="auto"/>
          </w:tcPr>
          <w:p w14:paraId="5216D0FE" w14:textId="77777777" w:rsidR="001F0939" w:rsidRPr="001D1BDA" w:rsidRDefault="001F0939" w:rsidP="00A060FB">
            <w:pPr>
              <w:rPr>
                <w:rFonts w:ascii="Arial" w:hAnsi="Arial" w:cs="Arial"/>
                <w:szCs w:val="24"/>
              </w:rPr>
            </w:pPr>
          </w:p>
        </w:tc>
      </w:tr>
      <w:tr w:rsidR="001F0939" w:rsidRPr="001D1BDA" w14:paraId="439600AF" w14:textId="77777777" w:rsidTr="003D4E07">
        <w:trPr>
          <w:trHeight w:hRule="exact" w:val="542"/>
        </w:trPr>
        <w:tc>
          <w:tcPr>
            <w:tcW w:w="454" w:type="dxa"/>
            <w:shd w:val="clear" w:color="auto" w:fill="auto"/>
          </w:tcPr>
          <w:p w14:paraId="095A9E77" w14:textId="77777777" w:rsidR="001F0939" w:rsidRPr="001D1BDA" w:rsidRDefault="001F0939" w:rsidP="00955ED6">
            <w:pPr>
              <w:pStyle w:val="Koptekst"/>
              <w:rPr>
                <w:rFonts w:ascii="Arial" w:hAnsi="Arial" w:cs="Arial"/>
                <w:sz w:val="24"/>
                <w:szCs w:val="24"/>
                <w:lang w:eastAsia="it-IT"/>
              </w:rPr>
            </w:pPr>
          </w:p>
        </w:tc>
        <w:tc>
          <w:tcPr>
            <w:tcW w:w="2779" w:type="dxa"/>
            <w:shd w:val="clear" w:color="auto" w:fill="auto"/>
          </w:tcPr>
          <w:p w14:paraId="747DF97E" w14:textId="77777777" w:rsidR="001F0939" w:rsidRPr="001D1BDA" w:rsidRDefault="001F0939" w:rsidP="00955ED6">
            <w:pPr>
              <w:rPr>
                <w:rFonts w:ascii="Arial" w:hAnsi="Arial" w:cs="Arial"/>
                <w:i/>
                <w:szCs w:val="24"/>
              </w:rPr>
            </w:pPr>
            <w:r w:rsidRPr="001D1BDA">
              <w:rPr>
                <w:rFonts w:ascii="Arial" w:hAnsi="Arial" w:cs="Arial"/>
                <w:i/>
                <w:szCs w:val="24"/>
              </w:rPr>
              <w:t xml:space="preserve">{e.g., In/out airport transportation} </w:t>
            </w:r>
          </w:p>
        </w:tc>
        <w:tc>
          <w:tcPr>
            <w:tcW w:w="1105" w:type="dxa"/>
            <w:shd w:val="clear" w:color="auto" w:fill="auto"/>
          </w:tcPr>
          <w:p w14:paraId="1FD954CE" w14:textId="77777777" w:rsidR="001F0939" w:rsidRPr="001D1BDA" w:rsidRDefault="001F0939" w:rsidP="00955ED6">
            <w:pPr>
              <w:pStyle w:val="Koptekst"/>
              <w:rPr>
                <w:rFonts w:ascii="Arial" w:hAnsi="Arial" w:cs="Arial"/>
                <w:sz w:val="24"/>
                <w:szCs w:val="24"/>
                <w:lang w:eastAsia="it-IT"/>
              </w:rPr>
            </w:pPr>
            <w:r w:rsidRPr="001D1BDA">
              <w:rPr>
                <w:rFonts w:ascii="Arial" w:hAnsi="Arial" w:cs="Arial"/>
                <w:sz w:val="24"/>
                <w:szCs w:val="24"/>
                <w:lang w:eastAsia="it-IT"/>
              </w:rPr>
              <w:t>{Trip}</w:t>
            </w:r>
          </w:p>
        </w:tc>
        <w:tc>
          <w:tcPr>
            <w:tcW w:w="880" w:type="dxa"/>
            <w:shd w:val="clear" w:color="auto" w:fill="auto"/>
          </w:tcPr>
          <w:p w14:paraId="6F972A64" w14:textId="77777777" w:rsidR="001F0939" w:rsidRPr="001D1BDA" w:rsidRDefault="001F0939" w:rsidP="003D4E07">
            <w:pPr>
              <w:jc w:val="center"/>
              <w:rPr>
                <w:rFonts w:ascii="Arial" w:hAnsi="Arial" w:cs="Arial"/>
                <w:szCs w:val="24"/>
              </w:rPr>
            </w:pPr>
          </w:p>
        </w:tc>
        <w:tc>
          <w:tcPr>
            <w:tcW w:w="1134" w:type="dxa"/>
            <w:shd w:val="clear" w:color="auto" w:fill="auto"/>
          </w:tcPr>
          <w:p w14:paraId="15422A14" w14:textId="77777777" w:rsidR="001F0939" w:rsidRPr="001D1BDA" w:rsidRDefault="001F0939" w:rsidP="003D4E07">
            <w:pPr>
              <w:jc w:val="center"/>
              <w:rPr>
                <w:rFonts w:ascii="Arial" w:hAnsi="Arial" w:cs="Arial"/>
                <w:szCs w:val="24"/>
              </w:rPr>
            </w:pPr>
          </w:p>
        </w:tc>
        <w:tc>
          <w:tcPr>
            <w:tcW w:w="1531" w:type="dxa"/>
            <w:shd w:val="clear" w:color="auto" w:fill="auto"/>
          </w:tcPr>
          <w:p w14:paraId="2654FC89" w14:textId="77777777" w:rsidR="001F0939" w:rsidRPr="001D1BDA" w:rsidRDefault="001F0939" w:rsidP="00A060FB">
            <w:pPr>
              <w:rPr>
                <w:rFonts w:ascii="Arial" w:hAnsi="Arial" w:cs="Arial"/>
                <w:szCs w:val="24"/>
              </w:rPr>
            </w:pPr>
          </w:p>
        </w:tc>
        <w:tc>
          <w:tcPr>
            <w:tcW w:w="1531" w:type="dxa"/>
            <w:shd w:val="clear" w:color="auto" w:fill="auto"/>
          </w:tcPr>
          <w:p w14:paraId="2568E13F" w14:textId="77777777" w:rsidR="001F0939" w:rsidRPr="001D1BDA" w:rsidRDefault="001F0939" w:rsidP="00A060FB">
            <w:pPr>
              <w:rPr>
                <w:rFonts w:ascii="Arial" w:hAnsi="Arial" w:cs="Arial"/>
                <w:szCs w:val="24"/>
              </w:rPr>
            </w:pPr>
          </w:p>
        </w:tc>
      </w:tr>
      <w:tr w:rsidR="001F0939" w:rsidRPr="001D1BDA" w14:paraId="1406597C" w14:textId="77777777" w:rsidTr="003D4E07">
        <w:tc>
          <w:tcPr>
            <w:tcW w:w="454" w:type="dxa"/>
            <w:shd w:val="clear" w:color="auto" w:fill="auto"/>
          </w:tcPr>
          <w:p w14:paraId="6CA50865" w14:textId="77777777" w:rsidR="001F0939" w:rsidRPr="001D1BDA" w:rsidRDefault="001F0939" w:rsidP="00955ED6">
            <w:pPr>
              <w:rPr>
                <w:rFonts w:ascii="Arial" w:hAnsi="Arial" w:cs="Arial"/>
                <w:szCs w:val="24"/>
              </w:rPr>
            </w:pPr>
          </w:p>
        </w:tc>
        <w:tc>
          <w:tcPr>
            <w:tcW w:w="2779" w:type="dxa"/>
            <w:shd w:val="clear" w:color="auto" w:fill="auto"/>
          </w:tcPr>
          <w:p w14:paraId="12400E32" w14:textId="77777777" w:rsidR="001F0939" w:rsidRPr="001D1BDA" w:rsidRDefault="001F0939" w:rsidP="00955ED6">
            <w:pPr>
              <w:rPr>
                <w:rFonts w:ascii="Arial" w:hAnsi="Arial" w:cs="Arial"/>
                <w:i/>
                <w:szCs w:val="24"/>
              </w:rPr>
            </w:pPr>
            <w:r w:rsidRPr="001D1BDA">
              <w:rPr>
                <w:rFonts w:ascii="Arial" w:hAnsi="Arial" w:cs="Arial"/>
                <w:i/>
                <w:szCs w:val="24"/>
              </w:rPr>
              <w:t xml:space="preserve">{e.g., Communication costs between </w:t>
            </w:r>
            <w:r w:rsidRPr="001D1BDA">
              <w:rPr>
                <w:rFonts w:ascii="Arial" w:hAnsi="Arial" w:cs="Arial"/>
                <w:i/>
                <w:iCs/>
                <w:szCs w:val="24"/>
              </w:rPr>
              <w:t>Insert place</w:t>
            </w:r>
            <w:r w:rsidRPr="001D1BDA">
              <w:rPr>
                <w:rFonts w:ascii="Arial" w:hAnsi="Arial" w:cs="Arial"/>
                <w:i/>
                <w:szCs w:val="24"/>
              </w:rPr>
              <w:t xml:space="preserve"> and </w:t>
            </w:r>
            <w:r w:rsidRPr="001D1BDA">
              <w:rPr>
                <w:rFonts w:ascii="Arial" w:hAnsi="Arial" w:cs="Arial"/>
                <w:i/>
                <w:iCs/>
                <w:szCs w:val="24"/>
              </w:rPr>
              <w:t>Insert place</w:t>
            </w:r>
            <w:r w:rsidRPr="001D1BDA">
              <w:rPr>
                <w:rFonts w:ascii="Arial" w:hAnsi="Arial" w:cs="Arial"/>
                <w:i/>
                <w:szCs w:val="24"/>
              </w:rPr>
              <w:t>}</w:t>
            </w:r>
          </w:p>
        </w:tc>
        <w:tc>
          <w:tcPr>
            <w:tcW w:w="1105" w:type="dxa"/>
            <w:shd w:val="clear" w:color="auto" w:fill="auto"/>
          </w:tcPr>
          <w:p w14:paraId="3E6D3F40" w14:textId="77777777" w:rsidR="001F0939" w:rsidRPr="001D1BDA" w:rsidRDefault="001F0939" w:rsidP="003D4E07">
            <w:pPr>
              <w:jc w:val="center"/>
              <w:rPr>
                <w:rFonts w:ascii="Arial" w:hAnsi="Arial" w:cs="Arial"/>
                <w:szCs w:val="24"/>
              </w:rPr>
            </w:pPr>
          </w:p>
        </w:tc>
        <w:tc>
          <w:tcPr>
            <w:tcW w:w="880" w:type="dxa"/>
            <w:shd w:val="clear" w:color="auto" w:fill="auto"/>
          </w:tcPr>
          <w:p w14:paraId="00203EBD" w14:textId="77777777" w:rsidR="001F0939" w:rsidRPr="001D1BDA" w:rsidRDefault="001F0939" w:rsidP="003D4E07">
            <w:pPr>
              <w:jc w:val="center"/>
              <w:rPr>
                <w:rFonts w:ascii="Arial" w:hAnsi="Arial" w:cs="Arial"/>
                <w:szCs w:val="24"/>
              </w:rPr>
            </w:pPr>
          </w:p>
        </w:tc>
        <w:tc>
          <w:tcPr>
            <w:tcW w:w="1134" w:type="dxa"/>
            <w:shd w:val="clear" w:color="auto" w:fill="auto"/>
          </w:tcPr>
          <w:p w14:paraId="70138CE2" w14:textId="77777777" w:rsidR="001F0939" w:rsidRPr="001D1BDA" w:rsidRDefault="001F0939" w:rsidP="003D4E07">
            <w:pPr>
              <w:jc w:val="center"/>
              <w:rPr>
                <w:rFonts w:ascii="Arial" w:hAnsi="Arial" w:cs="Arial"/>
                <w:szCs w:val="24"/>
              </w:rPr>
            </w:pPr>
          </w:p>
        </w:tc>
        <w:tc>
          <w:tcPr>
            <w:tcW w:w="1531" w:type="dxa"/>
            <w:shd w:val="clear" w:color="auto" w:fill="auto"/>
          </w:tcPr>
          <w:p w14:paraId="3910AB18" w14:textId="77777777" w:rsidR="001F0939" w:rsidRPr="001D1BDA" w:rsidRDefault="001F0939" w:rsidP="00A060FB">
            <w:pPr>
              <w:rPr>
                <w:rFonts w:ascii="Arial" w:hAnsi="Arial" w:cs="Arial"/>
                <w:szCs w:val="24"/>
              </w:rPr>
            </w:pPr>
          </w:p>
        </w:tc>
        <w:tc>
          <w:tcPr>
            <w:tcW w:w="1531" w:type="dxa"/>
            <w:shd w:val="clear" w:color="auto" w:fill="auto"/>
          </w:tcPr>
          <w:p w14:paraId="4F809CA6" w14:textId="77777777" w:rsidR="001F0939" w:rsidRPr="001D1BDA" w:rsidRDefault="001F0939" w:rsidP="00A060FB">
            <w:pPr>
              <w:rPr>
                <w:rFonts w:ascii="Arial" w:hAnsi="Arial" w:cs="Arial"/>
                <w:szCs w:val="24"/>
              </w:rPr>
            </w:pPr>
          </w:p>
        </w:tc>
      </w:tr>
      <w:tr w:rsidR="001F0939" w:rsidRPr="001D1BDA" w14:paraId="49A89028" w14:textId="77777777" w:rsidTr="003D4E07">
        <w:trPr>
          <w:trHeight w:hRule="exact" w:val="340"/>
        </w:trPr>
        <w:tc>
          <w:tcPr>
            <w:tcW w:w="454" w:type="dxa"/>
            <w:shd w:val="clear" w:color="auto" w:fill="auto"/>
          </w:tcPr>
          <w:p w14:paraId="52A3A0F8" w14:textId="77777777" w:rsidR="001F0939" w:rsidRPr="001D1BDA" w:rsidRDefault="001F0939" w:rsidP="00955ED6">
            <w:pPr>
              <w:rPr>
                <w:rFonts w:ascii="Arial" w:hAnsi="Arial" w:cs="Arial"/>
                <w:szCs w:val="24"/>
              </w:rPr>
            </w:pPr>
          </w:p>
        </w:tc>
        <w:tc>
          <w:tcPr>
            <w:tcW w:w="2779" w:type="dxa"/>
            <w:shd w:val="clear" w:color="auto" w:fill="auto"/>
          </w:tcPr>
          <w:p w14:paraId="6A632966" w14:textId="77777777" w:rsidR="001F0939" w:rsidRPr="001D1BDA" w:rsidRDefault="001F0939" w:rsidP="00955ED6">
            <w:pPr>
              <w:rPr>
                <w:rFonts w:ascii="Arial" w:hAnsi="Arial" w:cs="Arial"/>
                <w:i/>
                <w:szCs w:val="24"/>
              </w:rPr>
            </w:pPr>
            <w:r w:rsidRPr="001D1BDA">
              <w:rPr>
                <w:rFonts w:ascii="Arial" w:hAnsi="Arial" w:cs="Arial"/>
                <w:i/>
                <w:szCs w:val="24"/>
              </w:rPr>
              <w:t>{ e.g., reproduction of reports}</w:t>
            </w:r>
          </w:p>
        </w:tc>
        <w:tc>
          <w:tcPr>
            <w:tcW w:w="1105" w:type="dxa"/>
            <w:shd w:val="clear" w:color="auto" w:fill="auto"/>
          </w:tcPr>
          <w:p w14:paraId="7938300D" w14:textId="77777777" w:rsidR="001F0939" w:rsidRPr="001D1BDA" w:rsidRDefault="001F0939" w:rsidP="003D4E07">
            <w:pPr>
              <w:jc w:val="center"/>
              <w:rPr>
                <w:rFonts w:ascii="Arial" w:hAnsi="Arial" w:cs="Arial"/>
                <w:szCs w:val="24"/>
              </w:rPr>
            </w:pPr>
          </w:p>
        </w:tc>
        <w:tc>
          <w:tcPr>
            <w:tcW w:w="880" w:type="dxa"/>
            <w:shd w:val="clear" w:color="auto" w:fill="auto"/>
          </w:tcPr>
          <w:p w14:paraId="7B98688B" w14:textId="77777777" w:rsidR="001F0939" w:rsidRPr="001D1BDA" w:rsidRDefault="001F0939" w:rsidP="003D4E07">
            <w:pPr>
              <w:jc w:val="center"/>
              <w:rPr>
                <w:rFonts w:ascii="Arial" w:hAnsi="Arial" w:cs="Arial"/>
                <w:szCs w:val="24"/>
              </w:rPr>
            </w:pPr>
          </w:p>
        </w:tc>
        <w:tc>
          <w:tcPr>
            <w:tcW w:w="1134" w:type="dxa"/>
            <w:shd w:val="clear" w:color="auto" w:fill="auto"/>
          </w:tcPr>
          <w:p w14:paraId="20EF8639" w14:textId="77777777" w:rsidR="001F0939" w:rsidRPr="001D1BDA" w:rsidRDefault="001F0939" w:rsidP="003D4E07">
            <w:pPr>
              <w:jc w:val="center"/>
              <w:rPr>
                <w:rFonts w:ascii="Arial" w:hAnsi="Arial" w:cs="Arial"/>
                <w:szCs w:val="24"/>
              </w:rPr>
            </w:pPr>
          </w:p>
        </w:tc>
        <w:tc>
          <w:tcPr>
            <w:tcW w:w="1531" w:type="dxa"/>
            <w:shd w:val="clear" w:color="auto" w:fill="auto"/>
          </w:tcPr>
          <w:p w14:paraId="1FFCF793" w14:textId="77777777" w:rsidR="001F0939" w:rsidRPr="001D1BDA" w:rsidRDefault="001F0939" w:rsidP="00A060FB">
            <w:pPr>
              <w:rPr>
                <w:rFonts w:ascii="Arial" w:hAnsi="Arial" w:cs="Arial"/>
                <w:szCs w:val="24"/>
              </w:rPr>
            </w:pPr>
          </w:p>
        </w:tc>
        <w:tc>
          <w:tcPr>
            <w:tcW w:w="1531" w:type="dxa"/>
            <w:shd w:val="clear" w:color="auto" w:fill="auto"/>
          </w:tcPr>
          <w:p w14:paraId="46B28517" w14:textId="77777777" w:rsidR="001F0939" w:rsidRPr="001D1BDA" w:rsidRDefault="001F0939" w:rsidP="00A060FB">
            <w:pPr>
              <w:rPr>
                <w:rFonts w:ascii="Arial" w:hAnsi="Arial" w:cs="Arial"/>
                <w:szCs w:val="24"/>
              </w:rPr>
            </w:pPr>
          </w:p>
        </w:tc>
      </w:tr>
      <w:tr w:rsidR="001F0939" w:rsidRPr="001D1BDA" w14:paraId="38374EC9" w14:textId="77777777" w:rsidTr="003D4E07">
        <w:tc>
          <w:tcPr>
            <w:tcW w:w="454" w:type="dxa"/>
            <w:shd w:val="clear" w:color="auto" w:fill="auto"/>
          </w:tcPr>
          <w:p w14:paraId="62AF2F56" w14:textId="77777777" w:rsidR="001F0939" w:rsidRPr="001D1BDA" w:rsidRDefault="001F0939" w:rsidP="00955ED6">
            <w:pPr>
              <w:rPr>
                <w:rFonts w:ascii="Arial" w:hAnsi="Arial" w:cs="Arial"/>
                <w:szCs w:val="24"/>
              </w:rPr>
            </w:pPr>
          </w:p>
        </w:tc>
        <w:tc>
          <w:tcPr>
            <w:tcW w:w="2779" w:type="dxa"/>
            <w:shd w:val="clear" w:color="auto" w:fill="auto"/>
          </w:tcPr>
          <w:p w14:paraId="75B7EA27" w14:textId="77777777" w:rsidR="001F0939" w:rsidRPr="001D1BDA" w:rsidRDefault="001F0939" w:rsidP="00955ED6">
            <w:pPr>
              <w:pStyle w:val="Koptekst"/>
              <w:rPr>
                <w:rFonts w:ascii="Arial" w:hAnsi="Arial" w:cs="Arial"/>
                <w:i/>
                <w:sz w:val="24"/>
                <w:szCs w:val="24"/>
                <w:lang w:eastAsia="it-IT"/>
              </w:rPr>
            </w:pPr>
            <w:r w:rsidRPr="001D1BDA">
              <w:rPr>
                <w:rFonts w:ascii="Arial" w:hAnsi="Arial" w:cs="Arial"/>
                <w:i/>
                <w:sz w:val="24"/>
                <w:szCs w:val="24"/>
                <w:lang w:eastAsia="it-IT"/>
              </w:rPr>
              <w:t>{e.g., Office rent}</w:t>
            </w:r>
          </w:p>
        </w:tc>
        <w:tc>
          <w:tcPr>
            <w:tcW w:w="1105" w:type="dxa"/>
            <w:shd w:val="clear" w:color="auto" w:fill="auto"/>
          </w:tcPr>
          <w:p w14:paraId="2B9EDA4C" w14:textId="77777777" w:rsidR="001F0939" w:rsidRPr="001D1BDA" w:rsidRDefault="001F0939" w:rsidP="003D4E07">
            <w:pPr>
              <w:jc w:val="center"/>
              <w:rPr>
                <w:rFonts w:ascii="Arial" w:hAnsi="Arial" w:cs="Arial"/>
                <w:szCs w:val="24"/>
              </w:rPr>
            </w:pPr>
          </w:p>
        </w:tc>
        <w:tc>
          <w:tcPr>
            <w:tcW w:w="880" w:type="dxa"/>
            <w:shd w:val="clear" w:color="auto" w:fill="auto"/>
          </w:tcPr>
          <w:p w14:paraId="08296077" w14:textId="77777777" w:rsidR="001F0939" w:rsidRPr="001D1BDA" w:rsidRDefault="001F0939" w:rsidP="003D4E07">
            <w:pPr>
              <w:jc w:val="center"/>
              <w:rPr>
                <w:rFonts w:ascii="Arial" w:hAnsi="Arial" w:cs="Arial"/>
                <w:szCs w:val="24"/>
              </w:rPr>
            </w:pPr>
          </w:p>
        </w:tc>
        <w:tc>
          <w:tcPr>
            <w:tcW w:w="1134" w:type="dxa"/>
            <w:shd w:val="clear" w:color="auto" w:fill="auto"/>
          </w:tcPr>
          <w:p w14:paraId="36667A51" w14:textId="77777777" w:rsidR="001F0939" w:rsidRPr="001D1BDA" w:rsidRDefault="001F0939" w:rsidP="003D4E07">
            <w:pPr>
              <w:jc w:val="center"/>
              <w:rPr>
                <w:rFonts w:ascii="Arial" w:hAnsi="Arial" w:cs="Arial"/>
                <w:szCs w:val="24"/>
              </w:rPr>
            </w:pPr>
          </w:p>
        </w:tc>
        <w:tc>
          <w:tcPr>
            <w:tcW w:w="1531" w:type="dxa"/>
            <w:shd w:val="clear" w:color="auto" w:fill="auto"/>
          </w:tcPr>
          <w:p w14:paraId="146F3B0A" w14:textId="77777777" w:rsidR="001F0939" w:rsidRPr="001D1BDA" w:rsidRDefault="001F0939" w:rsidP="00A060FB">
            <w:pPr>
              <w:rPr>
                <w:rFonts w:ascii="Arial" w:hAnsi="Arial" w:cs="Arial"/>
                <w:szCs w:val="24"/>
              </w:rPr>
            </w:pPr>
          </w:p>
        </w:tc>
        <w:tc>
          <w:tcPr>
            <w:tcW w:w="1531" w:type="dxa"/>
            <w:shd w:val="clear" w:color="auto" w:fill="auto"/>
          </w:tcPr>
          <w:p w14:paraId="0A38984C" w14:textId="77777777" w:rsidR="001F0939" w:rsidRPr="001D1BDA" w:rsidRDefault="001F0939" w:rsidP="00A060FB">
            <w:pPr>
              <w:rPr>
                <w:rFonts w:ascii="Arial" w:hAnsi="Arial" w:cs="Arial"/>
                <w:szCs w:val="24"/>
              </w:rPr>
            </w:pPr>
          </w:p>
        </w:tc>
      </w:tr>
      <w:tr w:rsidR="001F0939" w:rsidRPr="001D1BDA" w14:paraId="3AC07A12" w14:textId="77777777" w:rsidTr="003D4E07">
        <w:trPr>
          <w:trHeight w:hRule="exact" w:val="340"/>
        </w:trPr>
        <w:tc>
          <w:tcPr>
            <w:tcW w:w="454" w:type="dxa"/>
            <w:shd w:val="clear" w:color="auto" w:fill="auto"/>
          </w:tcPr>
          <w:p w14:paraId="3CD6512F" w14:textId="77777777" w:rsidR="001F0939" w:rsidRPr="001D1BDA" w:rsidRDefault="001F0939" w:rsidP="00955ED6">
            <w:pPr>
              <w:rPr>
                <w:rFonts w:ascii="Arial" w:hAnsi="Arial" w:cs="Arial"/>
                <w:szCs w:val="24"/>
              </w:rPr>
            </w:pPr>
          </w:p>
        </w:tc>
        <w:tc>
          <w:tcPr>
            <w:tcW w:w="2779" w:type="dxa"/>
            <w:shd w:val="clear" w:color="auto" w:fill="auto"/>
          </w:tcPr>
          <w:p w14:paraId="04F53B97" w14:textId="77777777" w:rsidR="001F0939" w:rsidRPr="001D1BDA" w:rsidRDefault="001F0939" w:rsidP="00955ED6">
            <w:pPr>
              <w:pStyle w:val="Koptekst"/>
              <w:rPr>
                <w:rFonts w:ascii="Arial" w:hAnsi="Arial" w:cs="Arial"/>
                <w:i/>
                <w:sz w:val="24"/>
                <w:szCs w:val="24"/>
              </w:rPr>
            </w:pPr>
            <w:r w:rsidRPr="001D1BDA">
              <w:rPr>
                <w:rFonts w:ascii="Arial" w:hAnsi="Arial" w:cs="Arial"/>
                <w:i/>
                <w:sz w:val="24"/>
                <w:szCs w:val="24"/>
              </w:rPr>
              <w:t>....................................</w:t>
            </w:r>
          </w:p>
        </w:tc>
        <w:tc>
          <w:tcPr>
            <w:tcW w:w="1105" w:type="dxa"/>
            <w:shd w:val="clear" w:color="auto" w:fill="auto"/>
          </w:tcPr>
          <w:p w14:paraId="4EFBB638" w14:textId="77777777" w:rsidR="001F0939" w:rsidRPr="001D1BDA" w:rsidRDefault="001F0939" w:rsidP="003D4E07">
            <w:pPr>
              <w:jc w:val="center"/>
              <w:rPr>
                <w:rFonts w:ascii="Arial" w:hAnsi="Arial" w:cs="Arial"/>
                <w:szCs w:val="24"/>
              </w:rPr>
            </w:pPr>
          </w:p>
        </w:tc>
        <w:tc>
          <w:tcPr>
            <w:tcW w:w="880" w:type="dxa"/>
            <w:shd w:val="clear" w:color="auto" w:fill="auto"/>
          </w:tcPr>
          <w:p w14:paraId="298A5C2F" w14:textId="77777777" w:rsidR="001F0939" w:rsidRPr="001D1BDA" w:rsidRDefault="001F0939" w:rsidP="003D4E07">
            <w:pPr>
              <w:jc w:val="center"/>
              <w:rPr>
                <w:rFonts w:ascii="Arial" w:hAnsi="Arial" w:cs="Arial"/>
                <w:szCs w:val="24"/>
              </w:rPr>
            </w:pPr>
          </w:p>
        </w:tc>
        <w:tc>
          <w:tcPr>
            <w:tcW w:w="1134" w:type="dxa"/>
            <w:shd w:val="clear" w:color="auto" w:fill="auto"/>
          </w:tcPr>
          <w:p w14:paraId="3BFF48BF" w14:textId="77777777" w:rsidR="001F0939" w:rsidRPr="001D1BDA" w:rsidRDefault="001F0939" w:rsidP="003D4E07">
            <w:pPr>
              <w:jc w:val="center"/>
              <w:rPr>
                <w:rFonts w:ascii="Arial" w:hAnsi="Arial" w:cs="Arial"/>
                <w:szCs w:val="24"/>
              </w:rPr>
            </w:pPr>
          </w:p>
        </w:tc>
        <w:tc>
          <w:tcPr>
            <w:tcW w:w="1531" w:type="dxa"/>
            <w:shd w:val="clear" w:color="auto" w:fill="auto"/>
          </w:tcPr>
          <w:p w14:paraId="4B96A0C7" w14:textId="77777777" w:rsidR="001F0939" w:rsidRPr="001D1BDA" w:rsidRDefault="001F0939" w:rsidP="00A060FB">
            <w:pPr>
              <w:rPr>
                <w:rFonts w:ascii="Arial" w:hAnsi="Arial" w:cs="Arial"/>
                <w:szCs w:val="24"/>
              </w:rPr>
            </w:pPr>
          </w:p>
        </w:tc>
        <w:tc>
          <w:tcPr>
            <w:tcW w:w="1531" w:type="dxa"/>
            <w:shd w:val="clear" w:color="auto" w:fill="auto"/>
          </w:tcPr>
          <w:p w14:paraId="6CA2C084" w14:textId="77777777" w:rsidR="001F0939" w:rsidRPr="001D1BDA" w:rsidRDefault="001F0939" w:rsidP="00A060FB">
            <w:pPr>
              <w:rPr>
                <w:rFonts w:ascii="Arial" w:hAnsi="Arial" w:cs="Arial"/>
                <w:szCs w:val="24"/>
              </w:rPr>
            </w:pPr>
          </w:p>
        </w:tc>
      </w:tr>
      <w:tr w:rsidR="001F0939" w:rsidRPr="001D1BDA" w14:paraId="0E9A6610" w14:textId="77777777" w:rsidTr="003D4E07">
        <w:tc>
          <w:tcPr>
            <w:tcW w:w="454" w:type="dxa"/>
            <w:shd w:val="clear" w:color="auto" w:fill="auto"/>
          </w:tcPr>
          <w:p w14:paraId="0517D098" w14:textId="77777777" w:rsidR="001F0939" w:rsidRPr="001D1BDA" w:rsidRDefault="001F0939" w:rsidP="00955ED6">
            <w:pPr>
              <w:rPr>
                <w:rFonts w:ascii="Arial" w:hAnsi="Arial" w:cs="Arial"/>
                <w:szCs w:val="24"/>
              </w:rPr>
            </w:pPr>
          </w:p>
        </w:tc>
        <w:tc>
          <w:tcPr>
            <w:tcW w:w="2779" w:type="dxa"/>
            <w:shd w:val="clear" w:color="auto" w:fill="auto"/>
          </w:tcPr>
          <w:p w14:paraId="7DAA18B4" w14:textId="77777777" w:rsidR="001F0939" w:rsidRPr="001D1BDA" w:rsidRDefault="001F0939" w:rsidP="00955ED6">
            <w:pPr>
              <w:pStyle w:val="Koptekst"/>
              <w:rPr>
                <w:rFonts w:ascii="Arial" w:hAnsi="Arial" w:cs="Arial"/>
                <w:i/>
                <w:sz w:val="24"/>
                <w:szCs w:val="24"/>
                <w:lang w:eastAsia="it-IT"/>
              </w:rPr>
            </w:pPr>
            <w:r w:rsidRPr="001D1BDA">
              <w:rPr>
                <w:rFonts w:ascii="Arial" w:hAnsi="Arial" w:cs="Arial"/>
                <w:i/>
                <w:sz w:val="24"/>
                <w:szCs w:val="24"/>
              </w:rPr>
              <w:t xml:space="preserve">{Training of the </w:t>
            </w:r>
            <w:r w:rsidR="00757E48" w:rsidRPr="001D1BDA">
              <w:rPr>
                <w:rFonts w:ascii="Arial" w:hAnsi="Arial" w:cs="Arial"/>
                <w:i/>
                <w:sz w:val="24"/>
                <w:szCs w:val="24"/>
              </w:rPr>
              <w:t xml:space="preserve">Bank’s </w:t>
            </w:r>
            <w:r w:rsidRPr="001D1BDA">
              <w:rPr>
                <w:rFonts w:ascii="Arial" w:hAnsi="Arial" w:cs="Arial"/>
                <w:i/>
                <w:sz w:val="24"/>
                <w:szCs w:val="24"/>
              </w:rPr>
              <w:t>personnel – if required in TOR}</w:t>
            </w:r>
          </w:p>
        </w:tc>
        <w:tc>
          <w:tcPr>
            <w:tcW w:w="1105" w:type="dxa"/>
            <w:shd w:val="clear" w:color="auto" w:fill="auto"/>
          </w:tcPr>
          <w:p w14:paraId="0182A828" w14:textId="77777777" w:rsidR="001F0939" w:rsidRPr="001D1BDA" w:rsidRDefault="001F0939" w:rsidP="003D4E07">
            <w:pPr>
              <w:jc w:val="center"/>
              <w:rPr>
                <w:rFonts w:ascii="Arial" w:hAnsi="Arial" w:cs="Arial"/>
                <w:szCs w:val="24"/>
              </w:rPr>
            </w:pPr>
          </w:p>
        </w:tc>
        <w:tc>
          <w:tcPr>
            <w:tcW w:w="880" w:type="dxa"/>
            <w:shd w:val="clear" w:color="auto" w:fill="auto"/>
          </w:tcPr>
          <w:p w14:paraId="0C79B644" w14:textId="77777777" w:rsidR="001F0939" w:rsidRPr="001D1BDA" w:rsidRDefault="001F0939" w:rsidP="003D4E07">
            <w:pPr>
              <w:jc w:val="center"/>
              <w:rPr>
                <w:rFonts w:ascii="Arial" w:hAnsi="Arial" w:cs="Arial"/>
                <w:szCs w:val="24"/>
              </w:rPr>
            </w:pPr>
          </w:p>
        </w:tc>
        <w:tc>
          <w:tcPr>
            <w:tcW w:w="1134" w:type="dxa"/>
            <w:shd w:val="clear" w:color="auto" w:fill="auto"/>
          </w:tcPr>
          <w:p w14:paraId="3451F6DE" w14:textId="77777777" w:rsidR="001F0939" w:rsidRPr="001D1BDA" w:rsidRDefault="001F0939" w:rsidP="003D4E07">
            <w:pPr>
              <w:jc w:val="center"/>
              <w:rPr>
                <w:rFonts w:ascii="Arial" w:hAnsi="Arial" w:cs="Arial"/>
                <w:szCs w:val="24"/>
              </w:rPr>
            </w:pPr>
          </w:p>
        </w:tc>
        <w:tc>
          <w:tcPr>
            <w:tcW w:w="1531" w:type="dxa"/>
            <w:shd w:val="clear" w:color="auto" w:fill="auto"/>
          </w:tcPr>
          <w:p w14:paraId="47786F6A" w14:textId="77777777" w:rsidR="001F0939" w:rsidRPr="001D1BDA" w:rsidRDefault="001F0939" w:rsidP="00A060FB">
            <w:pPr>
              <w:pStyle w:val="Koptekst"/>
              <w:rPr>
                <w:rFonts w:ascii="Arial" w:hAnsi="Arial" w:cs="Arial"/>
                <w:sz w:val="24"/>
                <w:szCs w:val="24"/>
                <w:lang w:eastAsia="it-IT"/>
              </w:rPr>
            </w:pPr>
          </w:p>
        </w:tc>
        <w:tc>
          <w:tcPr>
            <w:tcW w:w="1531" w:type="dxa"/>
            <w:shd w:val="clear" w:color="auto" w:fill="auto"/>
          </w:tcPr>
          <w:p w14:paraId="7256FFA6" w14:textId="77777777" w:rsidR="001F0939" w:rsidRPr="001D1BDA" w:rsidRDefault="001F0939" w:rsidP="00A060FB">
            <w:pPr>
              <w:pStyle w:val="Koptekst"/>
              <w:rPr>
                <w:rFonts w:ascii="Arial" w:hAnsi="Arial" w:cs="Arial"/>
                <w:sz w:val="24"/>
                <w:szCs w:val="24"/>
                <w:lang w:eastAsia="it-IT"/>
              </w:rPr>
            </w:pPr>
          </w:p>
        </w:tc>
      </w:tr>
      <w:tr w:rsidR="001F0939" w:rsidRPr="001D1BDA" w14:paraId="279C24DD" w14:textId="77777777" w:rsidTr="003D4E07">
        <w:trPr>
          <w:trHeight w:hRule="exact" w:val="397"/>
        </w:trPr>
        <w:tc>
          <w:tcPr>
            <w:tcW w:w="6352" w:type="dxa"/>
            <w:gridSpan w:val="5"/>
            <w:shd w:val="clear" w:color="auto" w:fill="auto"/>
          </w:tcPr>
          <w:p w14:paraId="544A36DF" w14:textId="77777777" w:rsidR="001F0939" w:rsidRPr="001D1BDA" w:rsidRDefault="001F0939" w:rsidP="003D4E07">
            <w:pPr>
              <w:pStyle w:val="Koptekst"/>
              <w:tabs>
                <w:tab w:val="right" w:pos="5949"/>
              </w:tabs>
              <w:rPr>
                <w:rFonts w:ascii="Arial" w:hAnsi="Arial" w:cs="Arial"/>
                <w:b/>
                <w:sz w:val="24"/>
                <w:szCs w:val="24"/>
                <w:lang w:eastAsia="it-IT"/>
              </w:rPr>
            </w:pPr>
            <w:r w:rsidRPr="001D1BDA">
              <w:rPr>
                <w:rFonts w:ascii="Arial" w:hAnsi="Arial" w:cs="Arial"/>
                <w:b/>
                <w:sz w:val="24"/>
                <w:szCs w:val="24"/>
                <w:lang w:eastAsia="it-IT"/>
              </w:rPr>
              <w:tab/>
              <w:t>Total Costs</w:t>
            </w:r>
          </w:p>
          <w:p w14:paraId="3E27F8A8" w14:textId="77777777" w:rsidR="001F0939" w:rsidRPr="001D1BDA" w:rsidRDefault="001F0939" w:rsidP="003D4E07">
            <w:pPr>
              <w:pStyle w:val="Koptekst"/>
              <w:tabs>
                <w:tab w:val="right" w:pos="5949"/>
              </w:tabs>
              <w:rPr>
                <w:rFonts w:ascii="Arial" w:hAnsi="Arial" w:cs="Arial"/>
                <w:b/>
                <w:sz w:val="24"/>
                <w:szCs w:val="24"/>
                <w:lang w:eastAsia="it-IT"/>
              </w:rPr>
            </w:pPr>
          </w:p>
        </w:tc>
        <w:tc>
          <w:tcPr>
            <w:tcW w:w="1531" w:type="dxa"/>
            <w:shd w:val="clear" w:color="auto" w:fill="auto"/>
          </w:tcPr>
          <w:p w14:paraId="1E7B113C" w14:textId="77777777" w:rsidR="001F0939" w:rsidRPr="001D1BDA" w:rsidRDefault="001F0939" w:rsidP="003D4E07">
            <w:pPr>
              <w:jc w:val="center"/>
              <w:rPr>
                <w:rFonts w:ascii="Arial" w:hAnsi="Arial" w:cs="Arial"/>
                <w:b/>
                <w:szCs w:val="24"/>
              </w:rPr>
            </w:pPr>
          </w:p>
        </w:tc>
        <w:tc>
          <w:tcPr>
            <w:tcW w:w="1531" w:type="dxa"/>
            <w:shd w:val="clear" w:color="auto" w:fill="auto"/>
          </w:tcPr>
          <w:p w14:paraId="7250FA38" w14:textId="77777777" w:rsidR="001F0939" w:rsidRPr="001D1BDA" w:rsidRDefault="001F0939" w:rsidP="003D4E07">
            <w:pPr>
              <w:jc w:val="center"/>
              <w:rPr>
                <w:rFonts w:ascii="Arial" w:hAnsi="Arial" w:cs="Arial"/>
                <w:szCs w:val="24"/>
              </w:rPr>
            </w:pPr>
          </w:p>
        </w:tc>
      </w:tr>
    </w:tbl>
    <w:p w14:paraId="2C3F0921" w14:textId="77777777" w:rsidR="008A569E" w:rsidRPr="001D1BDA" w:rsidRDefault="008A569E" w:rsidP="00955ED6">
      <w:pPr>
        <w:tabs>
          <w:tab w:val="left" w:pos="0"/>
        </w:tabs>
        <w:suppressAutoHyphens/>
        <w:rPr>
          <w:rFonts w:ascii="Arial" w:hAnsi="Arial" w:cs="Arial"/>
          <w:szCs w:val="24"/>
        </w:rPr>
      </w:pPr>
    </w:p>
    <w:p w14:paraId="094DFE79" w14:textId="77777777" w:rsidR="008A569E" w:rsidRPr="001D1BDA" w:rsidRDefault="008A569E" w:rsidP="00955ED6">
      <w:pPr>
        <w:tabs>
          <w:tab w:val="left" w:pos="0"/>
        </w:tabs>
        <w:suppressAutoHyphens/>
        <w:rPr>
          <w:rFonts w:ascii="Arial" w:hAnsi="Arial" w:cs="Arial"/>
          <w:szCs w:val="24"/>
        </w:rPr>
      </w:pPr>
    </w:p>
    <w:p w14:paraId="10282660" w14:textId="77777777" w:rsidR="008A569E" w:rsidRPr="001D1BDA" w:rsidRDefault="008A569E" w:rsidP="00955ED6">
      <w:pPr>
        <w:tabs>
          <w:tab w:val="left" w:pos="0"/>
        </w:tabs>
        <w:suppressAutoHyphens/>
        <w:rPr>
          <w:rFonts w:ascii="Arial" w:hAnsi="Arial" w:cs="Arial"/>
          <w:szCs w:val="24"/>
        </w:rPr>
      </w:pPr>
    </w:p>
    <w:p w14:paraId="6F54F01D" w14:textId="77777777" w:rsidR="00A060FB" w:rsidRPr="001D1BDA" w:rsidRDefault="00A060FB" w:rsidP="00955ED6">
      <w:pPr>
        <w:tabs>
          <w:tab w:val="center" w:pos="4680"/>
        </w:tabs>
        <w:suppressAutoHyphens/>
        <w:jc w:val="center"/>
        <w:rPr>
          <w:rFonts w:ascii="Arial" w:hAnsi="Arial" w:cs="Arial"/>
          <w:szCs w:val="24"/>
        </w:rPr>
      </w:pPr>
      <w:r w:rsidRPr="001D1BDA">
        <w:rPr>
          <w:rFonts w:ascii="Arial" w:hAnsi="Arial" w:cs="Arial"/>
          <w:szCs w:val="24"/>
        </w:rPr>
        <w:br w:type="page"/>
      </w:r>
    </w:p>
    <w:p w14:paraId="288C6E11" w14:textId="77777777" w:rsidR="00A060FB" w:rsidRPr="001D1BDA" w:rsidRDefault="00A060FB" w:rsidP="00A060FB">
      <w:pPr>
        <w:pStyle w:val="Eindnoottekst"/>
        <w:spacing w:line="480" w:lineRule="auto"/>
        <w:rPr>
          <w:rFonts w:ascii="Arial" w:hAnsi="Arial" w:cs="Arial"/>
        </w:rPr>
      </w:pPr>
      <w:bookmarkStart w:id="38" w:name="_Toc338350074"/>
      <w:bookmarkStart w:id="39" w:name="_Toc338350156"/>
      <w:bookmarkStart w:id="40" w:name="_Toc348509491"/>
    </w:p>
    <w:p w14:paraId="2E673A73" w14:textId="77777777" w:rsidR="00A060FB" w:rsidRPr="001D1BDA" w:rsidRDefault="00A060FB" w:rsidP="00A060FB">
      <w:pPr>
        <w:pStyle w:val="Eindnoottekst"/>
        <w:spacing w:line="480" w:lineRule="auto"/>
        <w:rPr>
          <w:rFonts w:ascii="Arial" w:hAnsi="Arial" w:cs="Arial"/>
        </w:rPr>
      </w:pPr>
    </w:p>
    <w:p w14:paraId="493A1110" w14:textId="77777777" w:rsidR="00A060FB" w:rsidRPr="001D1BDA" w:rsidRDefault="00A060FB" w:rsidP="00A060FB">
      <w:pPr>
        <w:pStyle w:val="Eindnoottekst"/>
        <w:spacing w:line="480" w:lineRule="auto"/>
        <w:rPr>
          <w:rFonts w:ascii="Arial" w:hAnsi="Arial" w:cs="Arial"/>
        </w:rPr>
      </w:pPr>
    </w:p>
    <w:p w14:paraId="53AD70FF" w14:textId="77777777" w:rsidR="00A060FB" w:rsidRPr="001D1BDA" w:rsidRDefault="00A060FB" w:rsidP="00A060FB">
      <w:pPr>
        <w:pStyle w:val="Eindnoottekst"/>
        <w:spacing w:line="480" w:lineRule="auto"/>
        <w:rPr>
          <w:rFonts w:ascii="Arial" w:hAnsi="Arial" w:cs="Arial"/>
        </w:rPr>
      </w:pPr>
    </w:p>
    <w:p w14:paraId="3FD4CCD7" w14:textId="77777777" w:rsidR="00A060FB" w:rsidRPr="001D1BDA" w:rsidRDefault="00A060FB" w:rsidP="00A060FB">
      <w:pPr>
        <w:pStyle w:val="Eindnoottekst"/>
        <w:spacing w:line="480" w:lineRule="auto"/>
        <w:rPr>
          <w:rFonts w:ascii="Arial" w:hAnsi="Arial" w:cs="Arial"/>
        </w:rPr>
      </w:pPr>
    </w:p>
    <w:p w14:paraId="61C324A7" w14:textId="77777777" w:rsidR="00A060FB" w:rsidRPr="001D1BDA" w:rsidRDefault="00A060FB" w:rsidP="00A060FB">
      <w:pPr>
        <w:pStyle w:val="Eindnoottekst"/>
        <w:spacing w:line="480" w:lineRule="auto"/>
        <w:rPr>
          <w:rFonts w:ascii="Arial" w:hAnsi="Arial" w:cs="Arial"/>
        </w:rPr>
      </w:pPr>
    </w:p>
    <w:p w14:paraId="1661FEA0" w14:textId="77777777" w:rsidR="00A060FB" w:rsidRPr="001D1BDA" w:rsidRDefault="00A060FB" w:rsidP="00A060FB">
      <w:pPr>
        <w:pStyle w:val="Eindnoottekst"/>
        <w:spacing w:line="480" w:lineRule="auto"/>
        <w:rPr>
          <w:rFonts w:ascii="Arial" w:hAnsi="Arial" w:cs="Arial"/>
        </w:rPr>
      </w:pPr>
    </w:p>
    <w:p w14:paraId="4871FF70" w14:textId="77777777" w:rsidR="00A060FB" w:rsidRPr="001D1BDA" w:rsidRDefault="00A060FB" w:rsidP="00A060FB">
      <w:pPr>
        <w:pStyle w:val="Eindnoottekst"/>
        <w:spacing w:line="480" w:lineRule="auto"/>
        <w:rPr>
          <w:rFonts w:ascii="Arial" w:hAnsi="Arial" w:cs="Arial"/>
          <w:sz w:val="28"/>
        </w:rPr>
      </w:pPr>
    </w:p>
    <w:p w14:paraId="5861582F" w14:textId="77777777" w:rsidR="008A569E" w:rsidRPr="001D1BDA" w:rsidRDefault="008A569E" w:rsidP="00955ED6">
      <w:pPr>
        <w:pStyle w:val="Kop1"/>
        <w:rPr>
          <w:rFonts w:cs="Arial"/>
          <w:sz w:val="36"/>
        </w:rPr>
      </w:pPr>
      <w:bookmarkStart w:id="41" w:name="_Toc371348831"/>
      <w:bookmarkStart w:id="42" w:name="_Toc371349019"/>
      <w:bookmarkStart w:id="43" w:name="_Toc371349061"/>
      <w:r w:rsidRPr="001D1BDA">
        <w:rPr>
          <w:rFonts w:cs="Arial"/>
          <w:sz w:val="36"/>
        </w:rPr>
        <w:t>STANDARD FORM OF CONTRACT</w:t>
      </w:r>
      <w:bookmarkEnd w:id="38"/>
      <w:bookmarkEnd w:id="39"/>
      <w:bookmarkEnd w:id="40"/>
      <w:bookmarkEnd w:id="41"/>
      <w:bookmarkEnd w:id="42"/>
      <w:bookmarkEnd w:id="43"/>
    </w:p>
    <w:p w14:paraId="2980DD84" w14:textId="77777777" w:rsidR="00955ED6" w:rsidRPr="001D1BDA" w:rsidRDefault="00955ED6" w:rsidP="00955ED6">
      <w:pPr>
        <w:rPr>
          <w:rFonts w:ascii="Arial" w:hAnsi="Arial" w:cs="Arial"/>
          <w:sz w:val="28"/>
        </w:rPr>
      </w:pPr>
    </w:p>
    <w:p w14:paraId="4FBECDA5" w14:textId="77777777" w:rsidR="008A569E" w:rsidRPr="001D1BDA" w:rsidRDefault="008A569E" w:rsidP="00955ED6">
      <w:pPr>
        <w:pStyle w:val="Kop1"/>
        <w:rPr>
          <w:rFonts w:cs="Arial"/>
          <w:sz w:val="36"/>
        </w:rPr>
      </w:pPr>
      <w:bookmarkStart w:id="44" w:name="_Toc338350075"/>
      <w:bookmarkStart w:id="45" w:name="_Toc338350157"/>
      <w:bookmarkStart w:id="46" w:name="_Toc348509492"/>
      <w:bookmarkStart w:id="47" w:name="_Toc371348832"/>
      <w:bookmarkStart w:id="48" w:name="_Toc371349020"/>
      <w:bookmarkStart w:id="49" w:name="_Toc371349062"/>
      <w:r w:rsidRPr="001D1BDA">
        <w:rPr>
          <w:rFonts w:cs="Arial"/>
          <w:sz w:val="36"/>
        </w:rPr>
        <w:t>BETWEEN BANK AND CONSULTING FIRM</w:t>
      </w:r>
      <w:bookmarkEnd w:id="44"/>
      <w:bookmarkEnd w:id="45"/>
      <w:bookmarkEnd w:id="46"/>
      <w:bookmarkEnd w:id="47"/>
      <w:bookmarkEnd w:id="48"/>
      <w:bookmarkEnd w:id="49"/>
    </w:p>
    <w:p w14:paraId="65E411B9" w14:textId="77777777" w:rsidR="008A569E" w:rsidRPr="001D1BDA" w:rsidRDefault="008A569E" w:rsidP="00955ED6">
      <w:pPr>
        <w:pStyle w:val="Kop1"/>
        <w:rPr>
          <w:rFonts w:cs="Arial"/>
        </w:rPr>
      </w:pPr>
    </w:p>
    <w:p w14:paraId="7988DDCA" w14:textId="77777777" w:rsidR="008A569E" w:rsidRPr="001D1BDA" w:rsidRDefault="008A569E" w:rsidP="00955ED6">
      <w:pPr>
        <w:tabs>
          <w:tab w:val="center" w:pos="4680"/>
        </w:tabs>
        <w:suppressAutoHyphens/>
        <w:rPr>
          <w:rFonts w:ascii="Arial" w:hAnsi="Arial" w:cs="Arial"/>
          <w:szCs w:val="24"/>
        </w:rPr>
      </w:pPr>
    </w:p>
    <w:p w14:paraId="12B18AB1" w14:textId="77777777" w:rsidR="008A569E" w:rsidRPr="001D1BDA" w:rsidRDefault="008A569E" w:rsidP="00955ED6">
      <w:pPr>
        <w:tabs>
          <w:tab w:val="center" w:pos="4680"/>
        </w:tabs>
        <w:suppressAutoHyphens/>
        <w:rPr>
          <w:rFonts w:ascii="Arial" w:hAnsi="Arial" w:cs="Arial"/>
          <w:szCs w:val="24"/>
        </w:rPr>
      </w:pPr>
    </w:p>
    <w:p w14:paraId="402268F7" w14:textId="77777777" w:rsidR="008A569E" w:rsidRPr="001D1BDA" w:rsidRDefault="008A569E" w:rsidP="00955ED6">
      <w:pPr>
        <w:tabs>
          <w:tab w:val="center" w:pos="4680"/>
        </w:tabs>
        <w:suppressAutoHyphens/>
        <w:rPr>
          <w:rFonts w:ascii="Arial" w:hAnsi="Arial" w:cs="Arial"/>
          <w:szCs w:val="24"/>
        </w:rPr>
      </w:pPr>
    </w:p>
    <w:p w14:paraId="03219C35" w14:textId="77777777" w:rsidR="008A569E" w:rsidRPr="001D1BDA" w:rsidRDefault="008A569E" w:rsidP="00955ED6">
      <w:pPr>
        <w:tabs>
          <w:tab w:val="center" w:pos="4680"/>
        </w:tabs>
        <w:suppressAutoHyphens/>
        <w:rPr>
          <w:rFonts w:ascii="Arial" w:hAnsi="Arial" w:cs="Arial"/>
          <w:szCs w:val="24"/>
        </w:rPr>
      </w:pPr>
    </w:p>
    <w:p w14:paraId="3B7253E1" w14:textId="77777777" w:rsidR="008A569E" w:rsidRPr="001D1BDA" w:rsidRDefault="008A569E" w:rsidP="00955ED6">
      <w:pPr>
        <w:tabs>
          <w:tab w:val="center" w:pos="4680"/>
        </w:tabs>
        <w:suppressAutoHyphens/>
        <w:rPr>
          <w:rFonts w:ascii="Arial" w:hAnsi="Arial" w:cs="Arial"/>
          <w:szCs w:val="24"/>
        </w:rPr>
      </w:pPr>
    </w:p>
    <w:p w14:paraId="2C08A22D" w14:textId="77777777" w:rsidR="008A569E" w:rsidRPr="001D1BDA" w:rsidRDefault="008A569E" w:rsidP="00955ED6">
      <w:pPr>
        <w:tabs>
          <w:tab w:val="center" w:pos="4680"/>
        </w:tabs>
        <w:suppressAutoHyphens/>
        <w:rPr>
          <w:rFonts w:ascii="Arial" w:hAnsi="Arial" w:cs="Arial"/>
          <w:szCs w:val="24"/>
        </w:rPr>
      </w:pPr>
    </w:p>
    <w:p w14:paraId="6242751B" w14:textId="77777777" w:rsidR="008A569E" w:rsidRPr="001D1BDA" w:rsidRDefault="008A569E" w:rsidP="00955ED6">
      <w:pPr>
        <w:tabs>
          <w:tab w:val="center" w:pos="4680"/>
        </w:tabs>
        <w:suppressAutoHyphens/>
        <w:rPr>
          <w:rFonts w:ascii="Arial" w:hAnsi="Arial" w:cs="Arial"/>
          <w:szCs w:val="24"/>
        </w:rPr>
      </w:pPr>
    </w:p>
    <w:p w14:paraId="2A938811" w14:textId="77777777" w:rsidR="008A569E" w:rsidRPr="001D1BDA" w:rsidRDefault="008A569E" w:rsidP="00955ED6">
      <w:pPr>
        <w:tabs>
          <w:tab w:val="center" w:pos="4680"/>
        </w:tabs>
        <w:suppressAutoHyphens/>
        <w:rPr>
          <w:rFonts w:ascii="Arial" w:hAnsi="Arial" w:cs="Arial"/>
          <w:szCs w:val="24"/>
        </w:rPr>
      </w:pPr>
    </w:p>
    <w:p w14:paraId="78D7C64B" w14:textId="77777777" w:rsidR="008A569E" w:rsidRPr="001D1BDA" w:rsidRDefault="008A569E" w:rsidP="00955ED6">
      <w:pPr>
        <w:tabs>
          <w:tab w:val="center" w:pos="4680"/>
        </w:tabs>
        <w:suppressAutoHyphens/>
        <w:rPr>
          <w:rFonts w:ascii="Arial" w:hAnsi="Arial" w:cs="Arial"/>
          <w:szCs w:val="24"/>
        </w:rPr>
      </w:pPr>
    </w:p>
    <w:p w14:paraId="08DF2E73" w14:textId="77777777" w:rsidR="008A569E" w:rsidRPr="001D1BDA" w:rsidRDefault="008A569E" w:rsidP="00955ED6">
      <w:pPr>
        <w:tabs>
          <w:tab w:val="center" w:pos="4680"/>
        </w:tabs>
        <w:suppressAutoHyphens/>
        <w:rPr>
          <w:rFonts w:ascii="Arial" w:hAnsi="Arial" w:cs="Arial"/>
          <w:szCs w:val="24"/>
        </w:rPr>
      </w:pPr>
    </w:p>
    <w:p w14:paraId="7505A759" w14:textId="77777777" w:rsidR="008A569E" w:rsidRPr="001D1BDA" w:rsidRDefault="008A569E" w:rsidP="00955ED6">
      <w:pPr>
        <w:tabs>
          <w:tab w:val="center" w:pos="4680"/>
        </w:tabs>
        <w:suppressAutoHyphens/>
        <w:rPr>
          <w:rFonts w:ascii="Arial" w:hAnsi="Arial" w:cs="Arial"/>
          <w:szCs w:val="24"/>
        </w:rPr>
      </w:pPr>
    </w:p>
    <w:p w14:paraId="74F1FCA9" w14:textId="77777777" w:rsidR="00862DA6" w:rsidRPr="001D1BDA" w:rsidRDefault="00862DA6" w:rsidP="00955ED6">
      <w:pPr>
        <w:tabs>
          <w:tab w:val="center" w:pos="4680"/>
        </w:tabs>
        <w:suppressAutoHyphens/>
        <w:rPr>
          <w:rFonts w:ascii="Arial" w:hAnsi="Arial" w:cs="Arial"/>
          <w:spacing w:val="-3"/>
          <w:szCs w:val="24"/>
        </w:rPr>
      </w:pPr>
      <w:r w:rsidRPr="001D1BDA">
        <w:rPr>
          <w:rFonts w:ascii="Arial" w:hAnsi="Arial" w:cs="Arial"/>
          <w:spacing w:val="-3"/>
          <w:szCs w:val="24"/>
        </w:rPr>
        <w:br w:type="page"/>
      </w:r>
    </w:p>
    <w:p w14:paraId="0276DF00" w14:textId="77777777" w:rsidR="00862DA6" w:rsidRPr="001D1BDA" w:rsidRDefault="00862DA6" w:rsidP="00A060FB">
      <w:pPr>
        <w:pStyle w:val="Eindnoottekst"/>
        <w:spacing w:line="480" w:lineRule="auto"/>
        <w:rPr>
          <w:rFonts w:ascii="Arial" w:hAnsi="Arial" w:cs="Arial"/>
        </w:rPr>
      </w:pPr>
    </w:p>
    <w:p w14:paraId="2555C35E" w14:textId="77777777" w:rsidR="00862DA6" w:rsidRPr="001D1BDA" w:rsidRDefault="00862DA6" w:rsidP="00A060FB">
      <w:pPr>
        <w:pStyle w:val="Eindnoottekst"/>
        <w:spacing w:line="480" w:lineRule="auto"/>
        <w:rPr>
          <w:rFonts w:ascii="Arial" w:hAnsi="Arial" w:cs="Arial"/>
        </w:rPr>
      </w:pPr>
    </w:p>
    <w:p w14:paraId="6634A1C0" w14:textId="77777777" w:rsidR="00A060FB" w:rsidRPr="001D1BDA" w:rsidRDefault="00A060FB" w:rsidP="00A060FB">
      <w:pPr>
        <w:pStyle w:val="Eindnoottekst"/>
        <w:spacing w:line="480" w:lineRule="auto"/>
        <w:rPr>
          <w:rFonts w:ascii="Arial" w:hAnsi="Arial" w:cs="Arial"/>
        </w:rPr>
      </w:pPr>
    </w:p>
    <w:p w14:paraId="0C2E20DD" w14:textId="77777777" w:rsidR="00A060FB" w:rsidRPr="001D1BDA" w:rsidRDefault="00A060FB" w:rsidP="00A060FB">
      <w:pPr>
        <w:pStyle w:val="Eindnoottekst"/>
        <w:spacing w:line="480" w:lineRule="auto"/>
        <w:rPr>
          <w:rFonts w:ascii="Arial" w:hAnsi="Arial" w:cs="Arial"/>
        </w:rPr>
      </w:pPr>
    </w:p>
    <w:p w14:paraId="60AF7727" w14:textId="77777777" w:rsidR="00A060FB" w:rsidRPr="001D1BDA" w:rsidRDefault="00A060FB" w:rsidP="00A060FB">
      <w:pPr>
        <w:pStyle w:val="Eindnoottekst"/>
        <w:spacing w:line="480" w:lineRule="auto"/>
        <w:rPr>
          <w:rFonts w:ascii="Arial" w:hAnsi="Arial" w:cs="Arial"/>
        </w:rPr>
      </w:pPr>
    </w:p>
    <w:p w14:paraId="467B0E33" w14:textId="77777777" w:rsidR="000A6DF4" w:rsidRPr="001D1BDA" w:rsidRDefault="000A6DF4" w:rsidP="00A060FB">
      <w:pPr>
        <w:pStyle w:val="Eindnoottekst"/>
        <w:spacing w:line="480" w:lineRule="auto"/>
        <w:jc w:val="center"/>
        <w:rPr>
          <w:rFonts w:ascii="Arial" w:hAnsi="Arial" w:cs="Arial"/>
          <w:b/>
          <w:sz w:val="36"/>
          <w:szCs w:val="28"/>
        </w:rPr>
      </w:pPr>
      <w:r w:rsidRPr="001D1BDA">
        <w:rPr>
          <w:rFonts w:ascii="Arial" w:hAnsi="Arial" w:cs="Arial"/>
          <w:b/>
          <w:sz w:val="36"/>
          <w:szCs w:val="28"/>
        </w:rPr>
        <w:t>SERVICE CONTRACT</w:t>
      </w:r>
    </w:p>
    <w:p w14:paraId="79DC9E1B" w14:textId="77777777" w:rsidR="000A6DF4" w:rsidRPr="001D1BDA" w:rsidRDefault="000A6DF4" w:rsidP="00A060FB">
      <w:pPr>
        <w:pStyle w:val="Eindnoottekst"/>
        <w:spacing w:line="480" w:lineRule="auto"/>
        <w:jc w:val="center"/>
        <w:rPr>
          <w:rFonts w:ascii="Arial" w:hAnsi="Arial" w:cs="Arial"/>
          <w:b/>
          <w:sz w:val="36"/>
          <w:szCs w:val="28"/>
        </w:rPr>
      </w:pPr>
    </w:p>
    <w:p w14:paraId="1FAA5B03" w14:textId="77777777" w:rsidR="000A6DF4" w:rsidRPr="001D1BDA" w:rsidRDefault="000A6DF4" w:rsidP="00A060FB">
      <w:pPr>
        <w:pStyle w:val="Eindnoottekst"/>
        <w:spacing w:line="480" w:lineRule="auto"/>
        <w:jc w:val="center"/>
        <w:rPr>
          <w:rFonts w:ascii="Arial" w:hAnsi="Arial" w:cs="Arial"/>
          <w:b/>
          <w:sz w:val="36"/>
          <w:szCs w:val="28"/>
        </w:rPr>
      </w:pPr>
      <w:r w:rsidRPr="001D1BDA">
        <w:rPr>
          <w:rFonts w:ascii="Arial" w:hAnsi="Arial" w:cs="Arial"/>
          <w:b/>
          <w:sz w:val="36"/>
          <w:szCs w:val="28"/>
        </w:rPr>
        <w:t>BETWEEN</w:t>
      </w:r>
    </w:p>
    <w:p w14:paraId="65723676" w14:textId="77777777" w:rsidR="000A6DF4" w:rsidRPr="001D1BDA" w:rsidRDefault="000A6DF4" w:rsidP="00A060FB">
      <w:pPr>
        <w:pStyle w:val="Eindnoottekst"/>
        <w:spacing w:line="480" w:lineRule="auto"/>
        <w:jc w:val="center"/>
        <w:rPr>
          <w:rFonts w:ascii="Arial" w:hAnsi="Arial" w:cs="Arial"/>
          <w:b/>
          <w:sz w:val="36"/>
          <w:szCs w:val="28"/>
        </w:rPr>
      </w:pPr>
    </w:p>
    <w:p w14:paraId="69A04BCB" w14:textId="77777777" w:rsidR="000A6DF4" w:rsidRPr="001D1BDA" w:rsidRDefault="000A6DF4" w:rsidP="00A060FB">
      <w:pPr>
        <w:pStyle w:val="Eindnoottekst"/>
        <w:spacing w:line="480" w:lineRule="auto"/>
        <w:jc w:val="center"/>
        <w:rPr>
          <w:rFonts w:ascii="Arial" w:hAnsi="Arial" w:cs="Arial"/>
          <w:b/>
          <w:sz w:val="36"/>
          <w:szCs w:val="28"/>
        </w:rPr>
      </w:pPr>
      <w:r w:rsidRPr="001D1BDA">
        <w:rPr>
          <w:rFonts w:ascii="Arial" w:hAnsi="Arial" w:cs="Arial"/>
          <w:b/>
          <w:sz w:val="36"/>
          <w:szCs w:val="28"/>
        </w:rPr>
        <w:t>THE AFRICAN DEVELOPMENT BANK</w:t>
      </w:r>
    </w:p>
    <w:p w14:paraId="45889F69" w14:textId="77777777" w:rsidR="000A6DF4" w:rsidRPr="001D1BDA" w:rsidRDefault="000A6DF4" w:rsidP="00A060FB">
      <w:pPr>
        <w:pStyle w:val="Eindnoottekst"/>
        <w:spacing w:line="480" w:lineRule="auto"/>
        <w:jc w:val="center"/>
        <w:rPr>
          <w:rFonts w:ascii="Arial" w:hAnsi="Arial" w:cs="Arial"/>
          <w:b/>
          <w:sz w:val="36"/>
          <w:szCs w:val="28"/>
        </w:rPr>
      </w:pPr>
    </w:p>
    <w:p w14:paraId="255851DE" w14:textId="77777777" w:rsidR="000A6DF4" w:rsidRPr="001D1BDA" w:rsidRDefault="000A6DF4" w:rsidP="00A060FB">
      <w:pPr>
        <w:pStyle w:val="Eindnoottekst"/>
        <w:spacing w:line="480" w:lineRule="auto"/>
        <w:jc w:val="center"/>
        <w:rPr>
          <w:rFonts w:ascii="Arial" w:hAnsi="Arial" w:cs="Arial"/>
          <w:b/>
          <w:sz w:val="36"/>
          <w:szCs w:val="28"/>
        </w:rPr>
      </w:pPr>
      <w:r w:rsidRPr="001D1BDA">
        <w:rPr>
          <w:rFonts w:ascii="Arial" w:hAnsi="Arial" w:cs="Arial"/>
          <w:b/>
          <w:sz w:val="36"/>
          <w:szCs w:val="28"/>
        </w:rPr>
        <w:t>AND</w:t>
      </w:r>
    </w:p>
    <w:p w14:paraId="48497981" w14:textId="77777777" w:rsidR="000A6DF4" w:rsidRPr="001D1BDA" w:rsidRDefault="000A6DF4" w:rsidP="00A060FB">
      <w:pPr>
        <w:pStyle w:val="Eindnoottekst"/>
        <w:spacing w:line="480" w:lineRule="auto"/>
        <w:jc w:val="center"/>
        <w:rPr>
          <w:rFonts w:ascii="Arial" w:hAnsi="Arial" w:cs="Arial"/>
          <w:b/>
          <w:sz w:val="36"/>
          <w:szCs w:val="28"/>
        </w:rPr>
      </w:pPr>
    </w:p>
    <w:p w14:paraId="45C72B1F" w14:textId="77777777" w:rsidR="000A6DF4" w:rsidRPr="001D1BDA" w:rsidRDefault="000A6DF4" w:rsidP="00A060FB">
      <w:pPr>
        <w:pStyle w:val="Eindnoottekst"/>
        <w:spacing w:line="480" w:lineRule="auto"/>
        <w:jc w:val="center"/>
        <w:rPr>
          <w:rFonts w:ascii="Arial" w:hAnsi="Arial" w:cs="Arial"/>
          <w:b/>
          <w:sz w:val="36"/>
          <w:szCs w:val="28"/>
        </w:rPr>
      </w:pPr>
      <w:r w:rsidRPr="001D1BDA">
        <w:rPr>
          <w:rFonts w:ascii="Arial" w:hAnsi="Arial" w:cs="Arial"/>
          <w:b/>
          <w:sz w:val="36"/>
          <w:szCs w:val="28"/>
        </w:rPr>
        <w:t>[NAME OF LEGAL ENTITY]</w:t>
      </w:r>
    </w:p>
    <w:p w14:paraId="04CE1543" w14:textId="77777777" w:rsidR="00A060FB" w:rsidRPr="001D1BDA" w:rsidRDefault="00A060FB" w:rsidP="00A060FB">
      <w:pPr>
        <w:suppressAutoHyphens/>
        <w:jc w:val="center"/>
        <w:rPr>
          <w:rFonts w:ascii="Arial" w:hAnsi="Arial" w:cs="Arial"/>
        </w:rPr>
      </w:pPr>
    </w:p>
    <w:p w14:paraId="71126C60" w14:textId="77777777" w:rsidR="00A060FB" w:rsidRPr="001D1BDA" w:rsidRDefault="00A060FB" w:rsidP="00A060FB">
      <w:pPr>
        <w:suppressAutoHyphens/>
        <w:jc w:val="center"/>
        <w:rPr>
          <w:rFonts w:ascii="Arial" w:hAnsi="Arial" w:cs="Arial"/>
        </w:rPr>
      </w:pPr>
    </w:p>
    <w:p w14:paraId="6AD49230" w14:textId="77777777" w:rsidR="00A060FB" w:rsidRPr="001D1BDA" w:rsidRDefault="00A060FB" w:rsidP="00A060FB">
      <w:pPr>
        <w:suppressAutoHyphens/>
        <w:jc w:val="center"/>
        <w:rPr>
          <w:rFonts w:ascii="Arial" w:hAnsi="Arial" w:cs="Arial"/>
        </w:rPr>
      </w:pPr>
    </w:p>
    <w:p w14:paraId="77F92A41" w14:textId="77777777" w:rsidR="00A060FB" w:rsidRPr="001D1BDA" w:rsidRDefault="00A060FB" w:rsidP="00A060FB">
      <w:pPr>
        <w:suppressAutoHyphens/>
        <w:jc w:val="center"/>
        <w:rPr>
          <w:rFonts w:ascii="Arial" w:hAnsi="Arial" w:cs="Arial"/>
        </w:rPr>
      </w:pPr>
    </w:p>
    <w:p w14:paraId="2CD6F254" w14:textId="77777777" w:rsidR="00A060FB" w:rsidRPr="001D1BDA" w:rsidRDefault="00A060FB" w:rsidP="00A060FB">
      <w:pPr>
        <w:suppressAutoHyphens/>
        <w:jc w:val="center"/>
        <w:rPr>
          <w:rFonts w:ascii="Arial" w:hAnsi="Arial" w:cs="Arial"/>
        </w:rPr>
      </w:pPr>
    </w:p>
    <w:p w14:paraId="4D1B5DF3" w14:textId="77777777" w:rsidR="000A6DF4" w:rsidRPr="001D1BDA" w:rsidRDefault="000A6DF4" w:rsidP="00A060FB">
      <w:pPr>
        <w:pStyle w:val="Eindnoottekst"/>
        <w:spacing w:line="480" w:lineRule="auto"/>
        <w:jc w:val="center"/>
        <w:rPr>
          <w:rFonts w:ascii="Arial" w:hAnsi="Arial" w:cs="Arial"/>
          <w:b/>
          <w:szCs w:val="24"/>
        </w:rPr>
      </w:pPr>
      <w:r w:rsidRPr="001D1BDA">
        <w:rPr>
          <w:rFonts w:ascii="Arial" w:hAnsi="Arial" w:cs="Arial"/>
          <w:b/>
          <w:szCs w:val="24"/>
        </w:rPr>
        <w:t>CONTRACT N° DEPT/YEAR/MONTH/SERIAL-NUMBER</w:t>
      </w:r>
    </w:p>
    <w:p w14:paraId="2DF02086" w14:textId="77777777" w:rsidR="00D63D3E" w:rsidRPr="001D1BDA" w:rsidRDefault="00D63D3E" w:rsidP="00955ED6">
      <w:pPr>
        <w:pStyle w:val="Kop9"/>
        <w:rPr>
          <w:rFonts w:ascii="Arial" w:hAnsi="Arial" w:cs="Arial"/>
          <w:sz w:val="24"/>
          <w:szCs w:val="24"/>
        </w:rPr>
      </w:pPr>
    </w:p>
    <w:p w14:paraId="701C8813" w14:textId="77777777" w:rsidR="00A060FB" w:rsidRPr="001D1BDA" w:rsidRDefault="00A060FB" w:rsidP="00A060FB">
      <w:pPr>
        <w:rPr>
          <w:rFonts w:ascii="Arial" w:hAnsi="Arial" w:cs="Arial"/>
        </w:rPr>
      </w:pPr>
      <w:r w:rsidRPr="001D1BDA">
        <w:rPr>
          <w:rFonts w:ascii="Arial" w:hAnsi="Arial" w:cs="Arial"/>
        </w:rPr>
        <w:br w:type="page"/>
      </w:r>
    </w:p>
    <w:p w14:paraId="119D211D" w14:textId="77777777" w:rsidR="00D63D3E" w:rsidRPr="001D1BDA" w:rsidRDefault="00D63D3E" w:rsidP="00A060FB">
      <w:pPr>
        <w:suppressAutoHyphens/>
        <w:jc w:val="center"/>
        <w:rPr>
          <w:rFonts w:ascii="Arial" w:hAnsi="Arial" w:cs="Arial"/>
          <w:b/>
          <w:u w:val="single"/>
        </w:rPr>
      </w:pPr>
      <w:r w:rsidRPr="001D1BDA">
        <w:rPr>
          <w:rFonts w:ascii="Arial" w:hAnsi="Arial" w:cs="Arial"/>
          <w:b/>
          <w:u w:val="single"/>
        </w:rPr>
        <w:lastRenderedPageBreak/>
        <w:t>TABLE OF CONTENTS</w:t>
      </w:r>
    </w:p>
    <w:p w14:paraId="540C11B4" w14:textId="77777777" w:rsidR="00A060FB" w:rsidRPr="001D1BDA" w:rsidRDefault="00A060FB" w:rsidP="00A060FB">
      <w:pPr>
        <w:suppressAutoHyphens/>
        <w:jc w:val="center"/>
        <w:rPr>
          <w:rFonts w:ascii="Arial" w:hAnsi="Arial" w:cs="Arial"/>
          <w:b/>
          <w:u w:val="single"/>
        </w:rPr>
      </w:pPr>
    </w:p>
    <w:p w14:paraId="6E0FFAC2" w14:textId="77777777" w:rsidR="00521D7C" w:rsidRPr="001D1BDA" w:rsidRDefault="00521D7C">
      <w:pPr>
        <w:pStyle w:val="Inhopg1"/>
        <w:tabs>
          <w:tab w:val="right" w:leader="dot" w:pos="9062"/>
        </w:tabs>
        <w:rPr>
          <w:rFonts w:ascii="Arial" w:eastAsia="SimSun" w:hAnsi="Arial" w:cs="Arial"/>
          <w:b w:val="0"/>
          <w:bCs w:val="0"/>
          <w:caps w:val="0"/>
          <w:noProof/>
          <w:snapToGrid/>
          <w:sz w:val="22"/>
          <w:szCs w:val="22"/>
          <w:lang w:eastAsia="zh-CN"/>
        </w:rPr>
      </w:pPr>
      <w:r w:rsidRPr="001D1BDA">
        <w:rPr>
          <w:rFonts w:ascii="Arial" w:hAnsi="Arial" w:cs="Arial"/>
          <w:b w:val="0"/>
          <w:bCs w:val="0"/>
          <w:caps w:val="0"/>
        </w:rPr>
        <w:fldChar w:fldCharType="begin"/>
      </w:r>
      <w:r w:rsidRPr="001D1BDA">
        <w:rPr>
          <w:rFonts w:ascii="Arial" w:hAnsi="Arial" w:cs="Arial"/>
          <w:b w:val="0"/>
          <w:bCs w:val="0"/>
          <w:caps w:val="0"/>
        </w:rPr>
        <w:instrText xml:space="preserve"> TOC \o "1-3" \h \z \u </w:instrText>
      </w:r>
      <w:r w:rsidRPr="001D1BDA">
        <w:rPr>
          <w:rFonts w:ascii="Arial" w:hAnsi="Arial" w:cs="Arial"/>
          <w:b w:val="0"/>
          <w:bCs w:val="0"/>
          <w:caps w:val="0"/>
        </w:rPr>
        <w:fldChar w:fldCharType="separate"/>
      </w:r>
    </w:p>
    <w:p w14:paraId="7613D28B" w14:textId="77777777" w:rsidR="00521D7C" w:rsidRPr="001D1BDA" w:rsidRDefault="008231AE">
      <w:pPr>
        <w:pStyle w:val="Inhopg1"/>
        <w:tabs>
          <w:tab w:val="right" w:leader="dot" w:pos="9062"/>
        </w:tabs>
        <w:rPr>
          <w:rFonts w:ascii="Arial" w:eastAsia="SimSun" w:hAnsi="Arial" w:cs="Arial"/>
          <w:b w:val="0"/>
          <w:bCs w:val="0"/>
          <w:caps w:val="0"/>
          <w:noProof/>
          <w:snapToGrid/>
          <w:sz w:val="22"/>
          <w:szCs w:val="22"/>
          <w:lang w:eastAsia="zh-CN"/>
        </w:rPr>
      </w:pPr>
      <w:hyperlink w:anchor="_Toc371349063" w:history="1">
        <w:r w:rsidR="00521D7C" w:rsidRPr="001D1BDA">
          <w:rPr>
            <w:rStyle w:val="Hyperlink"/>
            <w:rFonts w:ascii="Arial" w:hAnsi="Arial" w:cs="Arial"/>
            <w:noProof/>
          </w:rPr>
          <w:t>ARTICLE I: SCOPE OF SERVICES</w:t>
        </w:r>
        <w:r w:rsidR="00521D7C" w:rsidRPr="001D1BDA">
          <w:rPr>
            <w:rFonts w:ascii="Arial" w:hAnsi="Arial" w:cs="Arial"/>
            <w:noProof/>
            <w:webHidden/>
          </w:rPr>
          <w:tab/>
        </w:r>
        <w:r w:rsidR="00521D7C" w:rsidRPr="001D1BDA">
          <w:rPr>
            <w:rFonts w:ascii="Arial" w:hAnsi="Arial" w:cs="Arial"/>
            <w:noProof/>
            <w:webHidden/>
          </w:rPr>
          <w:fldChar w:fldCharType="begin"/>
        </w:r>
        <w:r w:rsidR="00521D7C" w:rsidRPr="001D1BDA">
          <w:rPr>
            <w:rFonts w:ascii="Arial" w:hAnsi="Arial" w:cs="Arial"/>
            <w:noProof/>
            <w:webHidden/>
          </w:rPr>
          <w:instrText xml:space="preserve"> PAGEREF _Toc371349063 \h </w:instrText>
        </w:r>
        <w:r w:rsidR="00521D7C" w:rsidRPr="001D1BDA">
          <w:rPr>
            <w:rFonts w:ascii="Arial" w:hAnsi="Arial" w:cs="Arial"/>
            <w:noProof/>
            <w:webHidden/>
          </w:rPr>
        </w:r>
        <w:r w:rsidR="00521D7C" w:rsidRPr="001D1BDA">
          <w:rPr>
            <w:rFonts w:ascii="Arial" w:hAnsi="Arial" w:cs="Arial"/>
            <w:noProof/>
            <w:webHidden/>
          </w:rPr>
          <w:fldChar w:fldCharType="separate"/>
        </w:r>
        <w:r w:rsidR="00E24B1F">
          <w:rPr>
            <w:rFonts w:ascii="Arial" w:hAnsi="Arial" w:cs="Arial"/>
            <w:noProof/>
            <w:webHidden/>
          </w:rPr>
          <w:t>41</w:t>
        </w:r>
        <w:r w:rsidR="00521D7C" w:rsidRPr="001D1BDA">
          <w:rPr>
            <w:rFonts w:ascii="Arial" w:hAnsi="Arial" w:cs="Arial"/>
            <w:noProof/>
            <w:webHidden/>
          </w:rPr>
          <w:fldChar w:fldCharType="end"/>
        </w:r>
      </w:hyperlink>
    </w:p>
    <w:p w14:paraId="71811840" w14:textId="77777777" w:rsidR="00521D7C" w:rsidRPr="001D1BDA" w:rsidRDefault="008231AE">
      <w:pPr>
        <w:pStyle w:val="Inhopg1"/>
        <w:tabs>
          <w:tab w:val="right" w:leader="dot" w:pos="9062"/>
        </w:tabs>
        <w:rPr>
          <w:rFonts w:ascii="Arial" w:eastAsia="SimSun" w:hAnsi="Arial" w:cs="Arial"/>
          <w:b w:val="0"/>
          <w:bCs w:val="0"/>
          <w:caps w:val="0"/>
          <w:noProof/>
          <w:snapToGrid/>
          <w:sz w:val="22"/>
          <w:szCs w:val="22"/>
          <w:lang w:eastAsia="zh-CN"/>
        </w:rPr>
      </w:pPr>
      <w:hyperlink w:anchor="_Toc371349064" w:history="1">
        <w:r w:rsidR="00521D7C" w:rsidRPr="001D1BDA">
          <w:rPr>
            <w:rStyle w:val="Hyperlink"/>
            <w:rFonts w:ascii="Arial" w:hAnsi="Arial" w:cs="Arial"/>
            <w:noProof/>
          </w:rPr>
          <w:t>ARTICLE II: COMMENCEMENT AND DURATION</w:t>
        </w:r>
        <w:r w:rsidR="00521D7C" w:rsidRPr="001D1BDA">
          <w:rPr>
            <w:rFonts w:ascii="Arial" w:hAnsi="Arial" w:cs="Arial"/>
            <w:noProof/>
            <w:webHidden/>
          </w:rPr>
          <w:tab/>
        </w:r>
        <w:r w:rsidR="00521D7C" w:rsidRPr="001D1BDA">
          <w:rPr>
            <w:rFonts w:ascii="Arial" w:hAnsi="Arial" w:cs="Arial"/>
            <w:noProof/>
            <w:webHidden/>
          </w:rPr>
          <w:fldChar w:fldCharType="begin"/>
        </w:r>
        <w:r w:rsidR="00521D7C" w:rsidRPr="001D1BDA">
          <w:rPr>
            <w:rFonts w:ascii="Arial" w:hAnsi="Arial" w:cs="Arial"/>
            <w:noProof/>
            <w:webHidden/>
          </w:rPr>
          <w:instrText xml:space="preserve"> PAGEREF _Toc371349064 \h </w:instrText>
        </w:r>
        <w:r w:rsidR="00521D7C" w:rsidRPr="001D1BDA">
          <w:rPr>
            <w:rFonts w:ascii="Arial" w:hAnsi="Arial" w:cs="Arial"/>
            <w:noProof/>
            <w:webHidden/>
          </w:rPr>
        </w:r>
        <w:r w:rsidR="00521D7C" w:rsidRPr="001D1BDA">
          <w:rPr>
            <w:rFonts w:ascii="Arial" w:hAnsi="Arial" w:cs="Arial"/>
            <w:noProof/>
            <w:webHidden/>
          </w:rPr>
          <w:fldChar w:fldCharType="separate"/>
        </w:r>
        <w:r w:rsidR="00E24B1F">
          <w:rPr>
            <w:rFonts w:ascii="Arial" w:hAnsi="Arial" w:cs="Arial"/>
            <w:noProof/>
            <w:webHidden/>
          </w:rPr>
          <w:t>41</w:t>
        </w:r>
        <w:r w:rsidR="00521D7C" w:rsidRPr="001D1BDA">
          <w:rPr>
            <w:rFonts w:ascii="Arial" w:hAnsi="Arial" w:cs="Arial"/>
            <w:noProof/>
            <w:webHidden/>
          </w:rPr>
          <w:fldChar w:fldCharType="end"/>
        </w:r>
      </w:hyperlink>
    </w:p>
    <w:p w14:paraId="008C55E6" w14:textId="77777777" w:rsidR="00521D7C" w:rsidRPr="001D1BDA" w:rsidRDefault="008231AE">
      <w:pPr>
        <w:pStyle w:val="Inhopg1"/>
        <w:tabs>
          <w:tab w:val="right" w:leader="dot" w:pos="9062"/>
        </w:tabs>
        <w:rPr>
          <w:rFonts w:ascii="Arial" w:eastAsia="SimSun" w:hAnsi="Arial" w:cs="Arial"/>
          <w:b w:val="0"/>
          <w:bCs w:val="0"/>
          <w:caps w:val="0"/>
          <w:noProof/>
          <w:snapToGrid/>
          <w:sz w:val="22"/>
          <w:szCs w:val="22"/>
          <w:lang w:eastAsia="zh-CN"/>
        </w:rPr>
      </w:pPr>
      <w:hyperlink w:anchor="_Toc371349065" w:history="1">
        <w:r w:rsidR="00521D7C" w:rsidRPr="001D1BDA">
          <w:rPr>
            <w:rStyle w:val="Hyperlink"/>
            <w:rFonts w:ascii="Arial" w:hAnsi="Arial" w:cs="Arial"/>
            <w:noProof/>
          </w:rPr>
          <w:t>ARTICLE III: DUTIES OF THE CONSULTANT</w:t>
        </w:r>
        <w:r w:rsidR="00521D7C" w:rsidRPr="001D1BDA">
          <w:rPr>
            <w:rFonts w:ascii="Arial" w:hAnsi="Arial" w:cs="Arial"/>
            <w:noProof/>
            <w:webHidden/>
          </w:rPr>
          <w:tab/>
        </w:r>
        <w:r w:rsidR="00521D7C" w:rsidRPr="001D1BDA">
          <w:rPr>
            <w:rFonts w:ascii="Arial" w:hAnsi="Arial" w:cs="Arial"/>
            <w:noProof/>
            <w:webHidden/>
          </w:rPr>
          <w:fldChar w:fldCharType="begin"/>
        </w:r>
        <w:r w:rsidR="00521D7C" w:rsidRPr="001D1BDA">
          <w:rPr>
            <w:rFonts w:ascii="Arial" w:hAnsi="Arial" w:cs="Arial"/>
            <w:noProof/>
            <w:webHidden/>
          </w:rPr>
          <w:instrText xml:space="preserve"> PAGEREF _Toc371349065 \h </w:instrText>
        </w:r>
        <w:r w:rsidR="00521D7C" w:rsidRPr="001D1BDA">
          <w:rPr>
            <w:rFonts w:ascii="Arial" w:hAnsi="Arial" w:cs="Arial"/>
            <w:noProof/>
            <w:webHidden/>
          </w:rPr>
        </w:r>
        <w:r w:rsidR="00521D7C" w:rsidRPr="001D1BDA">
          <w:rPr>
            <w:rFonts w:ascii="Arial" w:hAnsi="Arial" w:cs="Arial"/>
            <w:noProof/>
            <w:webHidden/>
          </w:rPr>
          <w:fldChar w:fldCharType="separate"/>
        </w:r>
        <w:r w:rsidR="00E24B1F">
          <w:rPr>
            <w:rFonts w:ascii="Arial" w:hAnsi="Arial" w:cs="Arial"/>
            <w:noProof/>
            <w:webHidden/>
          </w:rPr>
          <w:t>41</w:t>
        </w:r>
        <w:r w:rsidR="00521D7C" w:rsidRPr="001D1BDA">
          <w:rPr>
            <w:rFonts w:ascii="Arial" w:hAnsi="Arial" w:cs="Arial"/>
            <w:noProof/>
            <w:webHidden/>
          </w:rPr>
          <w:fldChar w:fldCharType="end"/>
        </w:r>
      </w:hyperlink>
    </w:p>
    <w:p w14:paraId="22C81BC4" w14:textId="77777777" w:rsidR="00521D7C" w:rsidRPr="001D1BDA" w:rsidRDefault="008231AE">
      <w:pPr>
        <w:pStyle w:val="Inhopg1"/>
        <w:tabs>
          <w:tab w:val="right" w:leader="dot" w:pos="9062"/>
        </w:tabs>
        <w:rPr>
          <w:rFonts w:ascii="Arial" w:eastAsia="SimSun" w:hAnsi="Arial" w:cs="Arial"/>
          <w:b w:val="0"/>
          <w:bCs w:val="0"/>
          <w:caps w:val="0"/>
          <w:noProof/>
          <w:snapToGrid/>
          <w:sz w:val="22"/>
          <w:szCs w:val="22"/>
          <w:lang w:eastAsia="zh-CN"/>
        </w:rPr>
      </w:pPr>
      <w:hyperlink w:anchor="_Toc371349066" w:history="1">
        <w:r w:rsidR="00521D7C" w:rsidRPr="001D1BDA">
          <w:rPr>
            <w:rStyle w:val="Hyperlink"/>
            <w:rFonts w:ascii="Arial" w:hAnsi="Arial" w:cs="Arial"/>
            <w:noProof/>
          </w:rPr>
          <w:t>ARTICLE IV: REPRESENTATIONS, WARRANTIES AND COVENANTS</w:t>
        </w:r>
        <w:r w:rsidR="00521D7C" w:rsidRPr="001D1BDA">
          <w:rPr>
            <w:rFonts w:ascii="Arial" w:hAnsi="Arial" w:cs="Arial"/>
            <w:noProof/>
            <w:webHidden/>
          </w:rPr>
          <w:tab/>
        </w:r>
        <w:r w:rsidR="00521D7C" w:rsidRPr="001D1BDA">
          <w:rPr>
            <w:rFonts w:ascii="Arial" w:hAnsi="Arial" w:cs="Arial"/>
            <w:noProof/>
            <w:webHidden/>
          </w:rPr>
          <w:fldChar w:fldCharType="begin"/>
        </w:r>
        <w:r w:rsidR="00521D7C" w:rsidRPr="001D1BDA">
          <w:rPr>
            <w:rFonts w:ascii="Arial" w:hAnsi="Arial" w:cs="Arial"/>
            <w:noProof/>
            <w:webHidden/>
          </w:rPr>
          <w:instrText xml:space="preserve"> PAGEREF _Toc371349066 \h </w:instrText>
        </w:r>
        <w:r w:rsidR="00521D7C" w:rsidRPr="001D1BDA">
          <w:rPr>
            <w:rFonts w:ascii="Arial" w:hAnsi="Arial" w:cs="Arial"/>
            <w:noProof/>
            <w:webHidden/>
          </w:rPr>
        </w:r>
        <w:r w:rsidR="00521D7C" w:rsidRPr="001D1BDA">
          <w:rPr>
            <w:rFonts w:ascii="Arial" w:hAnsi="Arial" w:cs="Arial"/>
            <w:noProof/>
            <w:webHidden/>
          </w:rPr>
          <w:fldChar w:fldCharType="separate"/>
        </w:r>
        <w:r w:rsidR="00E24B1F">
          <w:rPr>
            <w:rFonts w:ascii="Arial" w:hAnsi="Arial" w:cs="Arial"/>
            <w:noProof/>
            <w:webHidden/>
          </w:rPr>
          <w:t>43</w:t>
        </w:r>
        <w:r w:rsidR="00521D7C" w:rsidRPr="001D1BDA">
          <w:rPr>
            <w:rFonts w:ascii="Arial" w:hAnsi="Arial" w:cs="Arial"/>
            <w:noProof/>
            <w:webHidden/>
          </w:rPr>
          <w:fldChar w:fldCharType="end"/>
        </w:r>
      </w:hyperlink>
    </w:p>
    <w:p w14:paraId="71DE056B" w14:textId="77777777" w:rsidR="00521D7C" w:rsidRPr="001D1BDA" w:rsidRDefault="008231AE">
      <w:pPr>
        <w:pStyle w:val="Inhopg1"/>
        <w:tabs>
          <w:tab w:val="right" w:leader="dot" w:pos="9062"/>
        </w:tabs>
        <w:rPr>
          <w:rFonts w:ascii="Arial" w:eastAsia="SimSun" w:hAnsi="Arial" w:cs="Arial"/>
          <w:b w:val="0"/>
          <w:bCs w:val="0"/>
          <w:caps w:val="0"/>
          <w:noProof/>
          <w:snapToGrid/>
          <w:sz w:val="22"/>
          <w:szCs w:val="22"/>
          <w:lang w:eastAsia="zh-CN"/>
        </w:rPr>
      </w:pPr>
      <w:hyperlink w:anchor="_Toc371349067" w:history="1">
        <w:r w:rsidR="00521D7C" w:rsidRPr="001D1BDA">
          <w:rPr>
            <w:rStyle w:val="Hyperlink"/>
            <w:rFonts w:ascii="Arial" w:hAnsi="Arial" w:cs="Arial"/>
            <w:noProof/>
          </w:rPr>
          <w:t>ARTICLE V: INSURANCE</w:t>
        </w:r>
        <w:r w:rsidR="00521D7C" w:rsidRPr="001D1BDA">
          <w:rPr>
            <w:rFonts w:ascii="Arial" w:hAnsi="Arial" w:cs="Arial"/>
            <w:noProof/>
            <w:webHidden/>
          </w:rPr>
          <w:tab/>
        </w:r>
        <w:r w:rsidR="00521D7C" w:rsidRPr="001D1BDA">
          <w:rPr>
            <w:rFonts w:ascii="Arial" w:hAnsi="Arial" w:cs="Arial"/>
            <w:noProof/>
            <w:webHidden/>
          </w:rPr>
          <w:fldChar w:fldCharType="begin"/>
        </w:r>
        <w:r w:rsidR="00521D7C" w:rsidRPr="001D1BDA">
          <w:rPr>
            <w:rFonts w:ascii="Arial" w:hAnsi="Arial" w:cs="Arial"/>
            <w:noProof/>
            <w:webHidden/>
          </w:rPr>
          <w:instrText xml:space="preserve"> PAGEREF _Toc371349067 \h </w:instrText>
        </w:r>
        <w:r w:rsidR="00521D7C" w:rsidRPr="001D1BDA">
          <w:rPr>
            <w:rFonts w:ascii="Arial" w:hAnsi="Arial" w:cs="Arial"/>
            <w:noProof/>
            <w:webHidden/>
          </w:rPr>
        </w:r>
        <w:r w:rsidR="00521D7C" w:rsidRPr="001D1BDA">
          <w:rPr>
            <w:rFonts w:ascii="Arial" w:hAnsi="Arial" w:cs="Arial"/>
            <w:noProof/>
            <w:webHidden/>
          </w:rPr>
          <w:fldChar w:fldCharType="separate"/>
        </w:r>
        <w:r w:rsidR="00E24B1F">
          <w:rPr>
            <w:rFonts w:ascii="Arial" w:hAnsi="Arial" w:cs="Arial"/>
            <w:noProof/>
            <w:webHidden/>
          </w:rPr>
          <w:t>43</w:t>
        </w:r>
        <w:r w:rsidR="00521D7C" w:rsidRPr="001D1BDA">
          <w:rPr>
            <w:rFonts w:ascii="Arial" w:hAnsi="Arial" w:cs="Arial"/>
            <w:noProof/>
            <w:webHidden/>
          </w:rPr>
          <w:fldChar w:fldCharType="end"/>
        </w:r>
      </w:hyperlink>
    </w:p>
    <w:p w14:paraId="6D82CFB2" w14:textId="77777777" w:rsidR="00521D7C" w:rsidRPr="001D1BDA" w:rsidRDefault="008231AE">
      <w:pPr>
        <w:pStyle w:val="Inhopg1"/>
        <w:tabs>
          <w:tab w:val="right" w:leader="dot" w:pos="9062"/>
        </w:tabs>
        <w:rPr>
          <w:rFonts w:ascii="Arial" w:eastAsia="SimSun" w:hAnsi="Arial" w:cs="Arial"/>
          <w:b w:val="0"/>
          <w:bCs w:val="0"/>
          <w:caps w:val="0"/>
          <w:noProof/>
          <w:snapToGrid/>
          <w:sz w:val="22"/>
          <w:szCs w:val="22"/>
          <w:lang w:eastAsia="zh-CN"/>
        </w:rPr>
      </w:pPr>
      <w:hyperlink w:anchor="_Toc371349068" w:history="1">
        <w:r w:rsidR="00521D7C" w:rsidRPr="001D1BDA">
          <w:rPr>
            <w:rStyle w:val="Hyperlink"/>
            <w:rFonts w:ascii="Arial" w:hAnsi="Arial" w:cs="Arial"/>
            <w:noProof/>
          </w:rPr>
          <w:t>ARTICLE VI: RELATIONSHIP OF THE PARTIES, INDEMNIFICATION</w:t>
        </w:r>
        <w:r w:rsidR="00521D7C" w:rsidRPr="001D1BDA">
          <w:rPr>
            <w:rFonts w:ascii="Arial" w:hAnsi="Arial" w:cs="Arial"/>
            <w:noProof/>
            <w:webHidden/>
          </w:rPr>
          <w:tab/>
        </w:r>
        <w:r w:rsidR="00521D7C" w:rsidRPr="001D1BDA">
          <w:rPr>
            <w:rFonts w:ascii="Arial" w:hAnsi="Arial" w:cs="Arial"/>
            <w:noProof/>
            <w:webHidden/>
          </w:rPr>
          <w:fldChar w:fldCharType="begin"/>
        </w:r>
        <w:r w:rsidR="00521D7C" w:rsidRPr="001D1BDA">
          <w:rPr>
            <w:rFonts w:ascii="Arial" w:hAnsi="Arial" w:cs="Arial"/>
            <w:noProof/>
            <w:webHidden/>
          </w:rPr>
          <w:instrText xml:space="preserve"> PAGEREF _Toc371349068 \h </w:instrText>
        </w:r>
        <w:r w:rsidR="00521D7C" w:rsidRPr="001D1BDA">
          <w:rPr>
            <w:rFonts w:ascii="Arial" w:hAnsi="Arial" w:cs="Arial"/>
            <w:noProof/>
            <w:webHidden/>
          </w:rPr>
        </w:r>
        <w:r w:rsidR="00521D7C" w:rsidRPr="001D1BDA">
          <w:rPr>
            <w:rFonts w:ascii="Arial" w:hAnsi="Arial" w:cs="Arial"/>
            <w:noProof/>
            <w:webHidden/>
          </w:rPr>
          <w:fldChar w:fldCharType="separate"/>
        </w:r>
        <w:r w:rsidR="00E24B1F">
          <w:rPr>
            <w:rFonts w:ascii="Arial" w:hAnsi="Arial" w:cs="Arial"/>
            <w:noProof/>
            <w:webHidden/>
          </w:rPr>
          <w:t>43</w:t>
        </w:r>
        <w:r w:rsidR="00521D7C" w:rsidRPr="001D1BDA">
          <w:rPr>
            <w:rFonts w:ascii="Arial" w:hAnsi="Arial" w:cs="Arial"/>
            <w:noProof/>
            <w:webHidden/>
          </w:rPr>
          <w:fldChar w:fldCharType="end"/>
        </w:r>
      </w:hyperlink>
    </w:p>
    <w:p w14:paraId="4E66BE99" w14:textId="77777777" w:rsidR="00521D7C" w:rsidRPr="001D1BDA" w:rsidRDefault="008231AE">
      <w:pPr>
        <w:pStyle w:val="Inhopg1"/>
        <w:tabs>
          <w:tab w:val="right" w:leader="dot" w:pos="9062"/>
        </w:tabs>
        <w:rPr>
          <w:rFonts w:ascii="Arial" w:eastAsia="SimSun" w:hAnsi="Arial" w:cs="Arial"/>
          <w:b w:val="0"/>
          <w:bCs w:val="0"/>
          <w:caps w:val="0"/>
          <w:noProof/>
          <w:snapToGrid/>
          <w:sz w:val="22"/>
          <w:szCs w:val="22"/>
          <w:lang w:eastAsia="zh-CN"/>
        </w:rPr>
      </w:pPr>
      <w:hyperlink w:anchor="_Toc371349069" w:history="1">
        <w:r w:rsidR="00521D7C" w:rsidRPr="001D1BDA">
          <w:rPr>
            <w:rStyle w:val="Hyperlink"/>
            <w:rFonts w:ascii="Arial" w:hAnsi="Arial" w:cs="Arial"/>
            <w:noProof/>
          </w:rPr>
          <w:t>ARTICLE VII: CONSULTANT’S INABILITY TO PERFORM SERVICES</w:t>
        </w:r>
        <w:r w:rsidR="00521D7C" w:rsidRPr="001D1BDA">
          <w:rPr>
            <w:rFonts w:ascii="Arial" w:hAnsi="Arial" w:cs="Arial"/>
            <w:noProof/>
            <w:webHidden/>
          </w:rPr>
          <w:tab/>
        </w:r>
        <w:r w:rsidR="00521D7C" w:rsidRPr="001D1BDA">
          <w:rPr>
            <w:rFonts w:ascii="Arial" w:hAnsi="Arial" w:cs="Arial"/>
            <w:noProof/>
            <w:webHidden/>
          </w:rPr>
          <w:fldChar w:fldCharType="begin"/>
        </w:r>
        <w:r w:rsidR="00521D7C" w:rsidRPr="001D1BDA">
          <w:rPr>
            <w:rFonts w:ascii="Arial" w:hAnsi="Arial" w:cs="Arial"/>
            <w:noProof/>
            <w:webHidden/>
          </w:rPr>
          <w:instrText xml:space="preserve"> PAGEREF _Toc371349069 \h </w:instrText>
        </w:r>
        <w:r w:rsidR="00521D7C" w:rsidRPr="001D1BDA">
          <w:rPr>
            <w:rFonts w:ascii="Arial" w:hAnsi="Arial" w:cs="Arial"/>
            <w:noProof/>
            <w:webHidden/>
          </w:rPr>
        </w:r>
        <w:r w:rsidR="00521D7C" w:rsidRPr="001D1BDA">
          <w:rPr>
            <w:rFonts w:ascii="Arial" w:hAnsi="Arial" w:cs="Arial"/>
            <w:noProof/>
            <w:webHidden/>
          </w:rPr>
          <w:fldChar w:fldCharType="separate"/>
        </w:r>
        <w:r w:rsidR="00E24B1F">
          <w:rPr>
            <w:rFonts w:ascii="Arial" w:hAnsi="Arial" w:cs="Arial"/>
            <w:noProof/>
            <w:webHidden/>
          </w:rPr>
          <w:t>44</w:t>
        </w:r>
        <w:r w:rsidR="00521D7C" w:rsidRPr="001D1BDA">
          <w:rPr>
            <w:rFonts w:ascii="Arial" w:hAnsi="Arial" w:cs="Arial"/>
            <w:noProof/>
            <w:webHidden/>
          </w:rPr>
          <w:fldChar w:fldCharType="end"/>
        </w:r>
      </w:hyperlink>
    </w:p>
    <w:p w14:paraId="56AAD2D1" w14:textId="77777777" w:rsidR="00521D7C" w:rsidRPr="001D1BDA" w:rsidRDefault="008231AE">
      <w:pPr>
        <w:pStyle w:val="Inhopg1"/>
        <w:tabs>
          <w:tab w:val="right" w:leader="dot" w:pos="9062"/>
        </w:tabs>
        <w:rPr>
          <w:rFonts w:ascii="Arial" w:eastAsia="SimSun" w:hAnsi="Arial" w:cs="Arial"/>
          <w:b w:val="0"/>
          <w:bCs w:val="0"/>
          <w:caps w:val="0"/>
          <w:noProof/>
          <w:snapToGrid/>
          <w:sz w:val="22"/>
          <w:szCs w:val="22"/>
          <w:lang w:eastAsia="zh-CN"/>
        </w:rPr>
      </w:pPr>
      <w:hyperlink w:anchor="_Toc371349070" w:history="1">
        <w:r w:rsidR="00521D7C" w:rsidRPr="001D1BDA">
          <w:rPr>
            <w:rStyle w:val="Hyperlink"/>
            <w:rFonts w:ascii="Arial" w:hAnsi="Arial" w:cs="Arial"/>
            <w:noProof/>
          </w:rPr>
          <w:t>ARTICLE VIII: PAYMENT FOR THE SERVICES</w:t>
        </w:r>
        <w:r w:rsidR="00521D7C" w:rsidRPr="001D1BDA">
          <w:rPr>
            <w:rFonts w:ascii="Arial" w:hAnsi="Arial" w:cs="Arial"/>
            <w:noProof/>
            <w:webHidden/>
          </w:rPr>
          <w:tab/>
        </w:r>
        <w:r w:rsidR="00521D7C" w:rsidRPr="001D1BDA">
          <w:rPr>
            <w:rFonts w:ascii="Arial" w:hAnsi="Arial" w:cs="Arial"/>
            <w:noProof/>
            <w:webHidden/>
          </w:rPr>
          <w:fldChar w:fldCharType="begin"/>
        </w:r>
        <w:r w:rsidR="00521D7C" w:rsidRPr="001D1BDA">
          <w:rPr>
            <w:rFonts w:ascii="Arial" w:hAnsi="Arial" w:cs="Arial"/>
            <w:noProof/>
            <w:webHidden/>
          </w:rPr>
          <w:instrText xml:space="preserve"> PAGEREF _Toc371349070 \h </w:instrText>
        </w:r>
        <w:r w:rsidR="00521D7C" w:rsidRPr="001D1BDA">
          <w:rPr>
            <w:rFonts w:ascii="Arial" w:hAnsi="Arial" w:cs="Arial"/>
            <w:noProof/>
            <w:webHidden/>
          </w:rPr>
        </w:r>
        <w:r w:rsidR="00521D7C" w:rsidRPr="001D1BDA">
          <w:rPr>
            <w:rFonts w:ascii="Arial" w:hAnsi="Arial" w:cs="Arial"/>
            <w:noProof/>
            <w:webHidden/>
          </w:rPr>
          <w:fldChar w:fldCharType="separate"/>
        </w:r>
        <w:r w:rsidR="00E24B1F">
          <w:rPr>
            <w:rFonts w:ascii="Arial" w:hAnsi="Arial" w:cs="Arial"/>
            <w:noProof/>
            <w:webHidden/>
          </w:rPr>
          <w:t>44</w:t>
        </w:r>
        <w:r w:rsidR="00521D7C" w:rsidRPr="001D1BDA">
          <w:rPr>
            <w:rFonts w:ascii="Arial" w:hAnsi="Arial" w:cs="Arial"/>
            <w:noProof/>
            <w:webHidden/>
          </w:rPr>
          <w:fldChar w:fldCharType="end"/>
        </w:r>
      </w:hyperlink>
    </w:p>
    <w:p w14:paraId="72667098" w14:textId="77777777" w:rsidR="00521D7C" w:rsidRPr="001D1BDA" w:rsidRDefault="008231AE">
      <w:pPr>
        <w:pStyle w:val="Inhopg1"/>
        <w:tabs>
          <w:tab w:val="right" w:leader="dot" w:pos="9062"/>
        </w:tabs>
        <w:rPr>
          <w:rFonts w:ascii="Arial" w:eastAsia="SimSun" w:hAnsi="Arial" w:cs="Arial"/>
          <w:b w:val="0"/>
          <w:bCs w:val="0"/>
          <w:caps w:val="0"/>
          <w:noProof/>
          <w:snapToGrid/>
          <w:sz w:val="22"/>
          <w:szCs w:val="22"/>
          <w:lang w:eastAsia="zh-CN"/>
        </w:rPr>
      </w:pPr>
      <w:hyperlink w:anchor="_Toc371349071" w:history="1">
        <w:r w:rsidR="00521D7C" w:rsidRPr="001D1BDA">
          <w:rPr>
            <w:rStyle w:val="Hyperlink"/>
            <w:rFonts w:ascii="Arial" w:hAnsi="Arial" w:cs="Arial"/>
            <w:noProof/>
          </w:rPr>
          <w:t>ARTICLE IX: COPYRIGHT, CONFIDENTIALITYAND OWNERSHIP</w:t>
        </w:r>
        <w:r w:rsidR="00521D7C" w:rsidRPr="001D1BDA">
          <w:rPr>
            <w:rFonts w:ascii="Arial" w:hAnsi="Arial" w:cs="Arial"/>
            <w:noProof/>
            <w:webHidden/>
          </w:rPr>
          <w:tab/>
        </w:r>
        <w:r w:rsidR="00521D7C" w:rsidRPr="001D1BDA">
          <w:rPr>
            <w:rFonts w:ascii="Arial" w:hAnsi="Arial" w:cs="Arial"/>
            <w:noProof/>
            <w:webHidden/>
          </w:rPr>
          <w:fldChar w:fldCharType="begin"/>
        </w:r>
        <w:r w:rsidR="00521D7C" w:rsidRPr="001D1BDA">
          <w:rPr>
            <w:rFonts w:ascii="Arial" w:hAnsi="Arial" w:cs="Arial"/>
            <w:noProof/>
            <w:webHidden/>
          </w:rPr>
          <w:instrText xml:space="preserve"> PAGEREF _Toc371349071 \h </w:instrText>
        </w:r>
        <w:r w:rsidR="00521D7C" w:rsidRPr="001D1BDA">
          <w:rPr>
            <w:rFonts w:ascii="Arial" w:hAnsi="Arial" w:cs="Arial"/>
            <w:noProof/>
            <w:webHidden/>
          </w:rPr>
        </w:r>
        <w:r w:rsidR="00521D7C" w:rsidRPr="001D1BDA">
          <w:rPr>
            <w:rFonts w:ascii="Arial" w:hAnsi="Arial" w:cs="Arial"/>
            <w:noProof/>
            <w:webHidden/>
          </w:rPr>
          <w:fldChar w:fldCharType="separate"/>
        </w:r>
        <w:r w:rsidR="00E24B1F">
          <w:rPr>
            <w:rFonts w:ascii="Arial" w:hAnsi="Arial" w:cs="Arial"/>
            <w:noProof/>
            <w:webHidden/>
          </w:rPr>
          <w:t>44</w:t>
        </w:r>
        <w:r w:rsidR="00521D7C" w:rsidRPr="001D1BDA">
          <w:rPr>
            <w:rFonts w:ascii="Arial" w:hAnsi="Arial" w:cs="Arial"/>
            <w:noProof/>
            <w:webHidden/>
          </w:rPr>
          <w:fldChar w:fldCharType="end"/>
        </w:r>
      </w:hyperlink>
    </w:p>
    <w:p w14:paraId="5EFA5ACC" w14:textId="77777777" w:rsidR="00521D7C" w:rsidRPr="001D1BDA" w:rsidRDefault="008231AE">
      <w:pPr>
        <w:pStyle w:val="Inhopg1"/>
        <w:tabs>
          <w:tab w:val="right" w:leader="dot" w:pos="9062"/>
        </w:tabs>
        <w:rPr>
          <w:rFonts w:ascii="Arial" w:eastAsia="SimSun" w:hAnsi="Arial" w:cs="Arial"/>
          <w:b w:val="0"/>
          <w:bCs w:val="0"/>
          <w:caps w:val="0"/>
          <w:noProof/>
          <w:snapToGrid/>
          <w:sz w:val="22"/>
          <w:szCs w:val="22"/>
          <w:lang w:eastAsia="zh-CN"/>
        </w:rPr>
      </w:pPr>
      <w:hyperlink w:anchor="_Toc371349072" w:history="1">
        <w:r w:rsidR="00521D7C" w:rsidRPr="001D1BDA">
          <w:rPr>
            <w:rStyle w:val="Hyperlink"/>
            <w:rFonts w:ascii="Arial" w:hAnsi="Arial" w:cs="Arial"/>
            <w:noProof/>
          </w:rPr>
          <w:t>ARTICLE X: ASSIGNMENT AND SUBCONTRACTING</w:t>
        </w:r>
        <w:r w:rsidR="00521D7C" w:rsidRPr="001D1BDA">
          <w:rPr>
            <w:rFonts w:ascii="Arial" w:hAnsi="Arial" w:cs="Arial"/>
            <w:noProof/>
            <w:webHidden/>
          </w:rPr>
          <w:tab/>
        </w:r>
        <w:r w:rsidR="00521D7C" w:rsidRPr="001D1BDA">
          <w:rPr>
            <w:rFonts w:ascii="Arial" w:hAnsi="Arial" w:cs="Arial"/>
            <w:noProof/>
            <w:webHidden/>
          </w:rPr>
          <w:fldChar w:fldCharType="begin"/>
        </w:r>
        <w:r w:rsidR="00521D7C" w:rsidRPr="001D1BDA">
          <w:rPr>
            <w:rFonts w:ascii="Arial" w:hAnsi="Arial" w:cs="Arial"/>
            <w:noProof/>
            <w:webHidden/>
          </w:rPr>
          <w:instrText xml:space="preserve"> PAGEREF _Toc371349072 \h </w:instrText>
        </w:r>
        <w:r w:rsidR="00521D7C" w:rsidRPr="001D1BDA">
          <w:rPr>
            <w:rFonts w:ascii="Arial" w:hAnsi="Arial" w:cs="Arial"/>
            <w:noProof/>
            <w:webHidden/>
          </w:rPr>
        </w:r>
        <w:r w:rsidR="00521D7C" w:rsidRPr="001D1BDA">
          <w:rPr>
            <w:rFonts w:ascii="Arial" w:hAnsi="Arial" w:cs="Arial"/>
            <w:noProof/>
            <w:webHidden/>
          </w:rPr>
          <w:fldChar w:fldCharType="separate"/>
        </w:r>
        <w:r w:rsidR="00E24B1F">
          <w:rPr>
            <w:rFonts w:ascii="Arial" w:hAnsi="Arial" w:cs="Arial"/>
            <w:noProof/>
            <w:webHidden/>
          </w:rPr>
          <w:t>45</w:t>
        </w:r>
        <w:r w:rsidR="00521D7C" w:rsidRPr="001D1BDA">
          <w:rPr>
            <w:rFonts w:ascii="Arial" w:hAnsi="Arial" w:cs="Arial"/>
            <w:noProof/>
            <w:webHidden/>
          </w:rPr>
          <w:fldChar w:fldCharType="end"/>
        </w:r>
      </w:hyperlink>
    </w:p>
    <w:p w14:paraId="457A2D62" w14:textId="77777777" w:rsidR="00521D7C" w:rsidRPr="001D1BDA" w:rsidRDefault="008231AE">
      <w:pPr>
        <w:pStyle w:val="Inhopg1"/>
        <w:tabs>
          <w:tab w:val="right" w:leader="dot" w:pos="9062"/>
        </w:tabs>
        <w:rPr>
          <w:rFonts w:ascii="Arial" w:eastAsia="SimSun" w:hAnsi="Arial" w:cs="Arial"/>
          <w:b w:val="0"/>
          <w:bCs w:val="0"/>
          <w:caps w:val="0"/>
          <w:noProof/>
          <w:snapToGrid/>
          <w:sz w:val="22"/>
          <w:szCs w:val="22"/>
          <w:lang w:eastAsia="zh-CN"/>
        </w:rPr>
      </w:pPr>
      <w:hyperlink w:anchor="_Toc371349073" w:history="1">
        <w:r w:rsidR="00521D7C" w:rsidRPr="001D1BDA">
          <w:rPr>
            <w:rStyle w:val="Hyperlink"/>
            <w:rFonts w:ascii="Arial" w:hAnsi="Arial" w:cs="Arial"/>
            <w:noProof/>
          </w:rPr>
          <w:t>ARTICLE XI: FORCE MAJEURE</w:t>
        </w:r>
        <w:r w:rsidR="00521D7C" w:rsidRPr="001D1BDA">
          <w:rPr>
            <w:rFonts w:ascii="Arial" w:hAnsi="Arial" w:cs="Arial"/>
            <w:noProof/>
            <w:webHidden/>
          </w:rPr>
          <w:tab/>
        </w:r>
        <w:r w:rsidR="00521D7C" w:rsidRPr="001D1BDA">
          <w:rPr>
            <w:rFonts w:ascii="Arial" w:hAnsi="Arial" w:cs="Arial"/>
            <w:noProof/>
            <w:webHidden/>
          </w:rPr>
          <w:fldChar w:fldCharType="begin"/>
        </w:r>
        <w:r w:rsidR="00521D7C" w:rsidRPr="001D1BDA">
          <w:rPr>
            <w:rFonts w:ascii="Arial" w:hAnsi="Arial" w:cs="Arial"/>
            <w:noProof/>
            <w:webHidden/>
          </w:rPr>
          <w:instrText xml:space="preserve"> PAGEREF _Toc371349073 \h </w:instrText>
        </w:r>
        <w:r w:rsidR="00521D7C" w:rsidRPr="001D1BDA">
          <w:rPr>
            <w:rFonts w:ascii="Arial" w:hAnsi="Arial" w:cs="Arial"/>
            <w:noProof/>
            <w:webHidden/>
          </w:rPr>
        </w:r>
        <w:r w:rsidR="00521D7C" w:rsidRPr="001D1BDA">
          <w:rPr>
            <w:rFonts w:ascii="Arial" w:hAnsi="Arial" w:cs="Arial"/>
            <w:noProof/>
            <w:webHidden/>
          </w:rPr>
          <w:fldChar w:fldCharType="separate"/>
        </w:r>
        <w:r w:rsidR="00E24B1F">
          <w:rPr>
            <w:rFonts w:ascii="Arial" w:hAnsi="Arial" w:cs="Arial"/>
            <w:noProof/>
            <w:webHidden/>
          </w:rPr>
          <w:t>46</w:t>
        </w:r>
        <w:r w:rsidR="00521D7C" w:rsidRPr="001D1BDA">
          <w:rPr>
            <w:rFonts w:ascii="Arial" w:hAnsi="Arial" w:cs="Arial"/>
            <w:noProof/>
            <w:webHidden/>
          </w:rPr>
          <w:fldChar w:fldCharType="end"/>
        </w:r>
      </w:hyperlink>
    </w:p>
    <w:p w14:paraId="7B2BEA4E" w14:textId="77777777" w:rsidR="00521D7C" w:rsidRPr="001D1BDA" w:rsidRDefault="008231AE">
      <w:pPr>
        <w:pStyle w:val="Inhopg1"/>
        <w:tabs>
          <w:tab w:val="right" w:leader="dot" w:pos="9062"/>
        </w:tabs>
        <w:rPr>
          <w:rFonts w:ascii="Arial" w:eastAsia="SimSun" w:hAnsi="Arial" w:cs="Arial"/>
          <w:b w:val="0"/>
          <w:bCs w:val="0"/>
          <w:caps w:val="0"/>
          <w:noProof/>
          <w:snapToGrid/>
          <w:sz w:val="22"/>
          <w:szCs w:val="22"/>
          <w:lang w:eastAsia="zh-CN"/>
        </w:rPr>
      </w:pPr>
      <w:hyperlink w:anchor="_Toc371349074" w:history="1">
        <w:r w:rsidR="00521D7C" w:rsidRPr="001D1BDA">
          <w:rPr>
            <w:rStyle w:val="Hyperlink"/>
            <w:rFonts w:ascii="Arial" w:hAnsi="Arial" w:cs="Arial"/>
            <w:noProof/>
          </w:rPr>
          <w:t>ARTICLE XII: FRAUD AND CORRUPTION</w:t>
        </w:r>
        <w:r w:rsidR="00521D7C" w:rsidRPr="001D1BDA">
          <w:rPr>
            <w:rFonts w:ascii="Arial" w:hAnsi="Arial" w:cs="Arial"/>
            <w:noProof/>
            <w:webHidden/>
          </w:rPr>
          <w:tab/>
        </w:r>
        <w:r w:rsidR="00521D7C" w:rsidRPr="001D1BDA">
          <w:rPr>
            <w:rFonts w:ascii="Arial" w:hAnsi="Arial" w:cs="Arial"/>
            <w:noProof/>
            <w:webHidden/>
          </w:rPr>
          <w:fldChar w:fldCharType="begin"/>
        </w:r>
        <w:r w:rsidR="00521D7C" w:rsidRPr="001D1BDA">
          <w:rPr>
            <w:rFonts w:ascii="Arial" w:hAnsi="Arial" w:cs="Arial"/>
            <w:noProof/>
            <w:webHidden/>
          </w:rPr>
          <w:instrText xml:space="preserve"> PAGEREF _Toc371349074 \h </w:instrText>
        </w:r>
        <w:r w:rsidR="00521D7C" w:rsidRPr="001D1BDA">
          <w:rPr>
            <w:rFonts w:ascii="Arial" w:hAnsi="Arial" w:cs="Arial"/>
            <w:noProof/>
            <w:webHidden/>
          </w:rPr>
        </w:r>
        <w:r w:rsidR="00521D7C" w:rsidRPr="001D1BDA">
          <w:rPr>
            <w:rFonts w:ascii="Arial" w:hAnsi="Arial" w:cs="Arial"/>
            <w:noProof/>
            <w:webHidden/>
          </w:rPr>
          <w:fldChar w:fldCharType="separate"/>
        </w:r>
        <w:r w:rsidR="00E24B1F">
          <w:rPr>
            <w:rFonts w:ascii="Arial" w:hAnsi="Arial" w:cs="Arial"/>
            <w:noProof/>
            <w:webHidden/>
          </w:rPr>
          <w:t>46</w:t>
        </w:r>
        <w:r w:rsidR="00521D7C" w:rsidRPr="001D1BDA">
          <w:rPr>
            <w:rFonts w:ascii="Arial" w:hAnsi="Arial" w:cs="Arial"/>
            <w:noProof/>
            <w:webHidden/>
          </w:rPr>
          <w:fldChar w:fldCharType="end"/>
        </w:r>
      </w:hyperlink>
    </w:p>
    <w:p w14:paraId="5EC8AD24" w14:textId="77777777" w:rsidR="00521D7C" w:rsidRPr="001D1BDA" w:rsidRDefault="008231AE">
      <w:pPr>
        <w:pStyle w:val="Inhopg1"/>
        <w:tabs>
          <w:tab w:val="right" w:leader="dot" w:pos="9062"/>
        </w:tabs>
        <w:rPr>
          <w:rFonts w:ascii="Arial" w:eastAsia="SimSun" w:hAnsi="Arial" w:cs="Arial"/>
          <w:b w:val="0"/>
          <w:bCs w:val="0"/>
          <w:caps w:val="0"/>
          <w:noProof/>
          <w:snapToGrid/>
          <w:sz w:val="22"/>
          <w:szCs w:val="22"/>
          <w:lang w:eastAsia="zh-CN"/>
        </w:rPr>
      </w:pPr>
      <w:hyperlink w:anchor="_Toc371349075" w:history="1">
        <w:r w:rsidR="00521D7C" w:rsidRPr="001D1BDA">
          <w:rPr>
            <w:rStyle w:val="Hyperlink"/>
            <w:rFonts w:ascii="Arial" w:hAnsi="Arial" w:cs="Arial"/>
            <w:noProof/>
          </w:rPr>
          <w:t>ARTICLE XIII: TERMINATION</w:t>
        </w:r>
        <w:r w:rsidR="00521D7C" w:rsidRPr="001D1BDA">
          <w:rPr>
            <w:rFonts w:ascii="Arial" w:hAnsi="Arial" w:cs="Arial"/>
            <w:noProof/>
            <w:webHidden/>
          </w:rPr>
          <w:tab/>
        </w:r>
        <w:r w:rsidR="00521D7C" w:rsidRPr="001D1BDA">
          <w:rPr>
            <w:rFonts w:ascii="Arial" w:hAnsi="Arial" w:cs="Arial"/>
            <w:noProof/>
            <w:webHidden/>
          </w:rPr>
          <w:fldChar w:fldCharType="begin"/>
        </w:r>
        <w:r w:rsidR="00521D7C" w:rsidRPr="001D1BDA">
          <w:rPr>
            <w:rFonts w:ascii="Arial" w:hAnsi="Arial" w:cs="Arial"/>
            <w:noProof/>
            <w:webHidden/>
          </w:rPr>
          <w:instrText xml:space="preserve"> PAGEREF _Toc371349075 \h </w:instrText>
        </w:r>
        <w:r w:rsidR="00521D7C" w:rsidRPr="001D1BDA">
          <w:rPr>
            <w:rFonts w:ascii="Arial" w:hAnsi="Arial" w:cs="Arial"/>
            <w:noProof/>
            <w:webHidden/>
          </w:rPr>
        </w:r>
        <w:r w:rsidR="00521D7C" w:rsidRPr="001D1BDA">
          <w:rPr>
            <w:rFonts w:ascii="Arial" w:hAnsi="Arial" w:cs="Arial"/>
            <w:noProof/>
            <w:webHidden/>
          </w:rPr>
          <w:fldChar w:fldCharType="separate"/>
        </w:r>
        <w:r w:rsidR="00E24B1F">
          <w:rPr>
            <w:rFonts w:ascii="Arial" w:hAnsi="Arial" w:cs="Arial"/>
            <w:noProof/>
            <w:webHidden/>
          </w:rPr>
          <w:t>46</w:t>
        </w:r>
        <w:r w:rsidR="00521D7C" w:rsidRPr="001D1BDA">
          <w:rPr>
            <w:rFonts w:ascii="Arial" w:hAnsi="Arial" w:cs="Arial"/>
            <w:noProof/>
            <w:webHidden/>
          </w:rPr>
          <w:fldChar w:fldCharType="end"/>
        </w:r>
      </w:hyperlink>
    </w:p>
    <w:p w14:paraId="53A73331" w14:textId="77777777" w:rsidR="00521D7C" w:rsidRPr="001D1BDA" w:rsidRDefault="008231AE">
      <w:pPr>
        <w:pStyle w:val="Inhopg1"/>
        <w:tabs>
          <w:tab w:val="right" w:leader="dot" w:pos="9062"/>
        </w:tabs>
        <w:rPr>
          <w:rFonts w:ascii="Arial" w:eastAsia="SimSun" w:hAnsi="Arial" w:cs="Arial"/>
          <w:b w:val="0"/>
          <w:bCs w:val="0"/>
          <w:caps w:val="0"/>
          <w:noProof/>
          <w:snapToGrid/>
          <w:sz w:val="22"/>
          <w:szCs w:val="22"/>
          <w:lang w:eastAsia="zh-CN"/>
        </w:rPr>
      </w:pPr>
      <w:hyperlink w:anchor="_Toc371349076" w:history="1">
        <w:r w:rsidR="00521D7C" w:rsidRPr="001D1BDA">
          <w:rPr>
            <w:rStyle w:val="Hyperlink"/>
            <w:rFonts w:ascii="Arial" w:hAnsi="Arial" w:cs="Arial"/>
            <w:noProof/>
          </w:rPr>
          <w:t>ARTICLE XIV: DISPUTE SETTLEMENT</w:t>
        </w:r>
        <w:r w:rsidR="00521D7C" w:rsidRPr="001D1BDA">
          <w:rPr>
            <w:rFonts w:ascii="Arial" w:hAnsi="Arial" w:cs="Arial"/>
            <w:noProof/>
            <w:webHidden/>
          </w:rPr>
          <w:tab/>
        </w:r>
        <w:r w:rsidR="00521D7C" w:rsidRPr="001D1BDA">
          <w:rPr>
            <w:rFonts w:ascii="Arial" w:hAnsi="Arial" w:cs="Arial"/>
            <w:noProof/>
            <w:webHidden/>
          </w:rPr>
          <w:fldChar w:fldCharType="begin"/>
        </w:r>
        <w:r w:rsidR="00521D7C" w:rsidRPr="001D1BDA">
          <w:rPr>
            <w:rFonts w:ascii="Arial" w:hAnsi="Arial" w:cs="Arial"/>
            <w:noProof/>
            <w:webHidden/>
          </w:rPr>
          <w:instrText xml:space="preserve"> PAGEREF _Toc371349076 \h </w:instrText>
        </w:r>
        <w:r w:rsidR="00521D7C" w:rsidRPr="001D1BDA">
          <w:rPr>
            <w:rFonts w:ascii="Arial" w:hAnsi="Arial" w:cs="Arial"/>
            <w:noProof/>
            <w:webHidden/>
          </w:rPr>
        </w:r>
        <w:r w:rsidR="00521D7C" w:rsidRPr="001D1BDA">
          <w:rPr>
            <w:rFonts w:ascii="Arial" w:hAnsi="Arial" w:cs="Arial"/>
            <w:noProof/>
            <w:webHidden/>
          </w:rPr>
          <w:fldChar w:fldCharType="separate"/>
        </w:r>
        <w:r w:rsidR="00E24B1F">
          <w:rPr>
            <w:rFonts w:ascii="Arial" w:hAnsi="Arial" w:cs="Arial"/>
            <w:noProof/>
            <w:webHidden/>
          </w:rPr>
          <w:t>47</w:t>
        </w:r>
        <w:r w:rsidR="00521D7C" w:rsidRPr="001D1BDA">
          <w:rPr>
            <w:rFonts w:ascii="Arial" w:hAnsi="Arial" w:cs="Arial"/>
            <w:noProof/>
            <w:webHidden/>
          </w:rPr>
          <w:fldChar w:fldCharType="end"/>
        </w:r>
      </w:hyperlink>
    </w:p>
    <w:p w14:paraId="5063B4F8" w14:textId="77777777" w:rsidR="00521D7C" w:rsidRPr="001D1BDA" w:rsidRDefault="008231AE">
      <w:pPr>
        <w:pStyle w:val="Inhopg1"/>
        <w:tabs>
          <w:tab w:val="right" w:leader="dot" w:pos="9062"/>
        </w:tabs>
        <w:rPr>
          <w:rFonts w:ascii="Arial" w:eastAsia="SimSun" w:hAnsi="Arial" w:cs="Arial"/>
          <w:b w:val="0"/>
          <w:bCs w:val="0"/>
          <w:caps w:val="0"/>
          <w:noProof/>
          <w:snapToGrid/>
          <w:sz w:val="22"/>
          <w:szCs w:val="22"/>
          <w:lang w:eastAsia="zh-CN"/>
        </w:rPr>
      </w:pPr>
      <w:hyperlink w:anchor="_Toc371349077" w:history="1">
        <w:r w:rsidR="00521D7C" w:rsidRPr="001D1BDA">
          <w:rPr>
            <w:rStyle w:val="Hyperlink"/>
            <w:rFonts w:ascii="Arial" w:hAnsi="Arial" w:cs="Arial"/>
            <w:noProof/>
          </w:rPr>
          <w:t>ARTICLE XV: MODIFICATION OR AMENDMENT</w:t>
        </w:r>
        <w:r w:rsidR="00521D7C" w:rsidRPr="001D1BDA">
          <w:rPr>
            <w:rFonts w:ascii="Arial" w:hAnsi="Arial" w:cs="Arial"/>
            <w:noProof/>
            <w:webHidden/>
          </w:rPr>
          <w:tab/>
        </w:r>
        <w:r w:rsidR="00521D7C" w:rsidRPr="001D1BDA">
          <w:rPr>
            <w:rFonts w:ascii="Arial" w:hAnsi="Arial" w:cs="Arial"/>
            <w:noProof/>
            <w:webHidden/>
          </w:rPr>
          <w:fldChar w:fldCharType="begin"/>
        </w:r>
        <w:r w:rsidR="00521D7C" w:rsidRPr="001D1BDA">
          <w:rPr>
            <w:rFonts w:ascii="Arial" w:hAnsi="Arial" w:cs="Arial"/>
            <w:noProof/>
            <w:webHidden/>
          </w:rPr>
          <w:instrText xml:space="preserve"> PAGEREF _Toc371349077 \h </w:instrText>
        </w:r>
        <w:r w:rsidR="00521D7C" w:rsidRPr="001D1BDA">
          <w:rPr>
            <w:rFonts w:ascii="Arial" w:hAnsi="Arial" w:cs="Arial"/>
            <w:noProof/>
            <w:webHidden/>
          </w:rPr>
        </w:r>
        <w:r w:rsidR="00521D7C" w:rsidRPr="001D1BDA">
          <w:rPr>
            <w:rFonts w:ascii="Arial" w:hAnsi="Arial" w:cs="Arial"/>
            <w:noProof/>
            <w:webHidden/>
          </w:rPr>
          <w:fldChar w:fldCharType="separate"/>
        </w:r>
        <w:r w:rsidR="00E24B1F">
          <w:rPr>
            <w:rFonts w:ascii="Arial" w:hAnsi="Arial" w:cs="Arial"/>
            <w:noProof/>
            <w:webHidden/>
          </w:rPr>
          <w:t>48</w:t>
        </w:r>
        <w:r w:rsidR="00521D7C" w:rsidRPr="001D1BDA">
          <w:rPr>
            <w:rFonts w:ascii="Arial" w:hAnsi="Arial" w:cs="Arial"/>
            <w:noProof/>
            <w:webHidden/>
          </w:rPr>
          <w:fldChar w:fldCharType="end"/>
        </w:r>
      </w:hyperlink>
    </w:p>
    <w:p w14:paraId="1C226397" w14:textId="77777777" w:rsidR="00521D7C" w:rsidRPr="001D1BDA" w:rsidRDefault="008231AE">
      <w:pPr>
        <w:pStyle w:val="Inhopg1"/>
        <w:tabs>
          <w:tab w:val="right" w:leader="dot" w:pos="9062"/>
        </w:tabs>
        <w:rPr>
          <w:rFonts w:ascii="Arial" w:eastAsia="SimSun" w:hAnsi="Arial" w:cs="Arial"/>
          <w:b w:val="0"/>
          <w:bCs w:val="0"/>
          <w:caps w:val="0"/>
          <w:noProof/>
          <w:snapToGrid/>
          <w:sz w:val="22"/>
          <w:szCs w:val="22"/>
          <w:lang w:eastAsia="zh-CN"/>
        </w:rPr>
      </w:pPr>
      <w:hyperlink w:anchor="_Toc371349078" w:history="1">
        <w:r w:rsidR="00521D7C" w:rsidRPr="001D1BDA">
          <w:rPr>
            <w:rStyle w:val="Hyperlink"/>
            <w:rFonts w:ascii="Arial" w:hAnsi="Arial" w:cs="Arial"/>
            <w:noProof/>
          </w:rPr>
          <w:t>ARTICLE XVI: EFFECTIVE DATE AND  EXPIRY</w:t>
        </w:r>
        <w:r w:rsidR="00521D7C" w:rsidRPr="001D1BDA">
          <w:rPr>
            <w:rFonts w:ascii="Arial" w:hAnsi="Arial" w:cs="Arial"/>
            <w:noProof/>
            <w:webHidden/>
          </w:rPr>
          <w:tab/>
        </w:r>
        <w:r w:rsidR="00521D7C" w:rsidRPr="001D1BDA">
          <w:rPr>
            <w:rFonts w:ascii="Arial" w:hAnsi="Arial" w:cs="Arial"/>
            <w:noProof/>
            <w:webHidden/>
          </w:rPr>
          <w:fldChar w:fldCharType="begin"/>
        </w:r>
        <w:r w:rsidR="00521D7C" w:rsidRPr="001D1BDA">
          <w:rPr>
            <w:rFonts w:ascii="Arial" w:hAnsi="Arial" w:cs="Arial"/>
            <w:noProof/>
            <w:webHidden/>
          </w:rPr>
          <w:instrText xml:space="preserve"> PAGEREF _Toc371349078 \h </w:instrText>
        </w:r>
        <w:r w:rsidR="00521D7C" w:rsidRPr="001D1BDA">
          <w:rPr>
            <w:rFonts w:ascii="Arial" w:hAnsi="Arial" w:cs="Arial"/>
            <w:noProof/>
            <w:webHidden/>
          </w:rPr>
        </w:r>
        <w:r w:rsidR="00521D7C" w:rsidRPr="001D1BDA">
          <w:rPr>
            <w:rFonts w:ascii="Arial" w:hAnsi="Arial" w:cs="Arial"/>
            <w:noProof/>
            <w:webHidden/>
          </w:rPr>
          <w:fldChar w:fldCharType="separate"/>
        </w:r>
        <w:r w:rsidR="00E24B1F">
          <w:rPr>
            <w:rFonts w:ascii="Arial" w:hAnsi="Arial" w:cs="Arial"/>
            <w:noProof/>
            <w:webHidden/>
          </w:rPr>
          <w:t>48</w:t>
        </w:r>
        <w:r w:rsidR="00521D7C" w:rsidRPr="001D1BDA">
          <w:rPr>
            <w:rFonts w:ascii="Arial" w:hAnsi="Arial" w:cs="Arial"/>
            <w:noProof/>
            <w:webHidden/>
          </w:rPr>
          <w:fldChar w:fldCharType="end"/>
        </w:r>
      </w:hyperlink>
    </w:p>
    <w:p w14:paraId="6E5354FF" w14:textId="77777777" w:rsidR="00521D7C" w:rsidRPr="001D1BDA" w:rsidRDefault="008231AE">
      <w:pPr>
        <w:pStyle w:val="Inhopg1"/>
        <w:tabs>
          <w:tab w:val="right" w:leader="dot" w:pos="9062"/>
        </w:tabs>
        <w:rPr>
          <w:rFonts w:ascii="Arial" w:eastAsia="SimSun" w:hAnsi="Arial" w:cs="Arial"/>
          <w:b w:val="0"/>
          <w:bCs w:val="0"/>
          <w:caps w:val="0"/>
          <w:noProof/>
          <w:snapToGrid/>
          <w:sz w:val="22"/>
          <w:szCs w:val="22"/>
          <w:lang w:eastAsia="zh-CN"/>
        </w:rPr>
      </w:pPr>
      <w:hyperlink w:anchor="_Toc371349079" w:history="1">
        <w:r w:rsidR="00521D7C" w:rsidRPr="001D1BDA">
          <w:rPr>
            <w:rStyle w:val="Hyperlink"/>
            <w:rFonts w:ascii="Arial" w:hAnsi="Arial" w:cs="Arial"/>
            <w:noProof/>
          </w:rPr>
          <w:t>ARTICLE XVII: NOTICES</w:t>
        </w:r>
        <w:r w:rsidR="00521D7C" w:rsidRPr="001D1BDA">
          <w:rPr>
            <w:rFonts w:ascii="Arial" w:hAnsi="Arial" w:cs="Arial"/>
            <w:noProof/>
            <w:webHidden/>
          </w:rPr>
          <w:tab/>
        </w:r>
        <w:r w:rsidR="00521D7C" w:rsidRPr="001D1BDA">
          <w:rPr>
            <w:rFonts w:ascii="Arial" w:hAnsi="Arial" w:cs="Arial"/>
            <w:noProof/>
            <w:webHidden/>
          </w:rPr>
          <w:fldChar w:fldCharType="begin"/>
        </w:r>
        <w:r w:rsidR="00521D7C" w:rsidRPr="001D1BDA">
          <w:rPr>
            <w:rFonts w:ascii="Arial" w:hAnsi="Arial" w:cs="Arial"/>
            <w:noProof/>
            <w:webHidden/>
          </w:rPr>
          <w:instrText xml:space="preserve"> PAGEREF _Toc371349079 \h </w:instrText>
        </w:r>
        <w:r w:rsidR="00521D7C" w:rsidRPr="001D1BDA">
          <w:rPr>
            <w:rFonts w:ascii="Arial" w:hAnsi="Arial" w:cs="Arial"/>
            <w:noProof/>
            <w:webHidden/>
          </w:rPr>
        </w:r>
        <w:r w:rsidR="00521D7C" w:rsidRPr="001D1BDA">
          <w:rPr>
            <w:rFonts w:ascii="Arial" w:hAnsi="Arial" w:cs="Arial"/>
            <w:noProof/>
            <w:webHidden/>
          </w:rPr>
          <w:fldChar w:fldCharType="separate"/>
        </w:r>
        <w:r w:rsidR="00E24B1F">
          <w:rPr>
            <w:rFonts w:ascii="Arial" w:hAnsi="Arial" w:cs="Arial"/>
            <w:noProof/>
            <w:webHidden/>
          </w:rPr>
          <w:t>48</w:t>
        </w:r>
        <w:r w:rsidR="00521D7C" w:rsidRPr="001D1BDA">
          <w:rPr>
            <w:rFonts w:ascii="Arial" w:hAnsi="Arial" w:cs="Arial"/>
            <w:noProof/>
            <w:webHidden/>
          </w:rPr>
          <w:fldChar w:fldCharType="end"/>
        </w:r>
      </w:hyperlink>
    </w:p>
    <w:p w14:paraId="0DF09CDF" w14:textId="77777777" w:rsidR="00521D7C" w:rsidRPr="001D1BDA" w:rsidRDefault="008231AE">
      <w:pPr>
        <w:pStyle w:val="Inhopg1"/>
        <w:tabs>
          <w:tab w:val="right" w:leader="dot" w:pos="9062"/>
        </w:tabs>
        <w:rPr>
          <w:rFonts w:ascii="Arial" w:eastAsia="SimSun" w:hAnsi="Arial" w:cs="Arial"/>
          <w:b w:val="0"/>
          <w:bCs w:val="0"/>
          <w:caps w:val="0"/>
          <w:noProof/>
          <w:snapToGrid/>
          <w:sz w:val="22"/>
          <w:szCs w:val="22"/>
          <w:lang w:eastAsia="zh-CN"/>
        </w:rPr>
      </w:pPr>
      <w:hyperlink w:anchor="_Toc371349080" w:history="1">
        <w:r w:rsidR="00521D7C" w:rsidRPr="001D1BDA">
          <w:rPr>
            <w:rStyle w:val="Hyperlink"/>
            <w:rFonts w:ascii="Arial" w:hAnsi="Arial" w:cs="Arial"/>
            <w:noProof/>
          </w:rPr>
          <w:t>ARTICLE XVIII: GOVERNING LAW</w:t>
        </w:r>
        <w:r w:rsidR="00521D7C" w:rsidRPr="001D1BDA">
          <w:rPr>
            <w:rFonts w:ascii="Arial" w:hAnsi="Arial" w:cs="Arial"/>
            <w:noProof/>
            <w:webHidden/>
          </w:rPr>
          <w:tab/>
        </w:r>
        <w:r w:rsidR="00521D7C" w:rsidRPr="001D1BDA">
          <w:rPr>
            <w:rFonts w:ascii="Arial" w:hAnsi="Arial" w:cs="Arial"/>
            <w:noProof/>
            <w:webHidden/>
          </w:rPr>
          <w:fldChar w:fldCharType="begin"/>
        </w:r>
        <w:r w:rsidR="00521D7C" w:rsidRPr="001D1BDA">
          <w:rPr>
            <w:rFonts w:ascii="Arial" w:hAnsi="Arial" w:cs="Arial"/>
            <w:noProof/>
            <w:webHidden/>
          </w:rPr>
          <w:instrText xml:space="preserve"> PAGEREF _Toc371349080 \h </w:instrText>
        </w:r>
        <w:r w:rsidR="00521D7C" w:rsidRPr="001D1BDA">
          <w:rPr>
            <w:rFonts w:ascii="Arial" w:hAnsi="Arial" w:cs="Arial"/>
            <w:noProof/>
            <w:webHidden/>
          </w:rPr>
        </w:r>
        <w:r w:rsidR="00521D7C" w:rsidRPr="001D1BDA">
          <w:rPr>
            <w:rFonts w:ascii="Arial" w:hAnsi="Arial" w:cs="Arial"/>
            <w:noProof/>
            <w:webHidden/>
          </w:rPr>
          <w:fldChar w:fldCharType="separate"/>
        </w:r>
        <w:r w:rsidR="00E24B1F">
          <w:rPr>
            <w:rFonts w:ascii="Arial" w:hAnsi="Arial" w:cs="Arial"/>
            <w:noProof/>
            <w:webHidden/>
          </w:rPr>
          <w:t>49</w:t>
        </w:r>
        <w:r w:rsidR="00521D7C" w:rsidRPr="001D1BDA">
          <w:rPr>
            <w:rFonts w:ascii="Arial" w:hAnsi="Arial" w:cs="Arial"/>
            <w:noProof/>
            <w:webHidden/>
          </w:rPr>
          <w:fldChar w:fldCharType="end"/>
        </w:r>
      </w:hyperlink>
    </w:p>
    <w:p w14:paraId="62BECF95" w14:textId="77777777" w:rsidR="00521D7C" w:rsidRPr="001D1BDA" w:rsidRDefault="008231AE">
      <w:pPr>
        <w:pStyle w:val="Inhopg1"/>
        <w:tabs>
          <w:tab w:val="right" w:leader="dot" w:pos="9062"/>
        </w:tabs>
        <w:rPr>
          <w:rFonts w:ascii="Arial" w:eastAsia="SimSun" w:hAnsi="Arial" w:cs="Arial"/>
          <w:b w:val="0"/>
          <w:bCs w:val="0"/>
          <w:caps w:val="0"/>
          <w:noProof/>
          <w:snapToGrid/>
          <w:sz w:val="22"/>
          <w:szCs w:val="22"/>
          <w:lang w:eastAsia="zh-CN"/>
        </w:rPr>
      </w:pPr>
      <w:hyperlink w:anchor="_Toc371349081" w:history="1">
        <w:r w:rsidR="00521D7C" w:rsidRPr="001D1BDA">
          <w:rPr>
            <w:rStyle w:val="Hyperlink"/>
            <w:rFonts w:ascii="Arial" w:hAnsi="Arial" w:cs="Arial"/>
            <w:noProof/>
          </w:rPr>
          <w:t>ARTICLE XIX: SEVERABILITY</w:t>
        </w:r>
        <w:r w:rsidR="00521D7C" w:rsidRPr="001D1BDA">
          <w:rPr>
            <w:rFonts w:ascii="Arial" w:hAnsi="Arial" w:cs="Arial"/>
            <w:noProof/>
            <w:webHidden/>
          </w:rPr>
          <w:tab/>
        </w:r>
        <w:r w:rsidR="00521D7C" w:rsidRPr="001D1BDA">
          <w:rPr>
            <w:rFonts w:ascii="Arial" w:hAnsi="Arial" w:cs="Arial"/>
            <w:noProof/>
            <w:webHidden/>
          </w:rPr>
          <w:fldChar w:fldCharType="begin"/>
        </w:r>
        <w:r w:rsidR="00521D7C" w:rsidRPr="001D1BDA">
          <w:rPr>
            <w:rFonts w:ascii="Arial" w:hAnsi="Arial" w:cs="Arial"/>
            <w:noProof/>
            <w:webHidden/>
          </w:rPr>
          <w:instrText xml:space="preserve"> PAGEREF _Toc371349081 \h </w:instrText>
        </w:r>
        <w:r w:rsidR="00521D7C" w:rsidRPr="001D1BDA">
          <w:rPr>
            <w:rFonts w:ascii="Arial" w:hAnsi="Arial" w:cs="Arial"/>
            <w:noProof/>
            <w:webHidden/>
          </w:rPr>
        </w:r>
        <w:r w:rsidR="00521D7C" w:rsidRPr="001D1BDA">
          <w:rPr>
            <w:rFonts w:ascii="Arial" w:hAnsi="Arial" w:cs="Arial"/>
            <w:noProof/>
            <w:webHidden/>
          </w:rPr>
          <w:fldChar w:fldCharType="separate"/>
        </w:r>
        <w:r w:rsidR="00E24B1F">
          <w:rPr>
            <w:rFonts w:ascii="Arial" w:hAnsi="Arial" w:cs="Arial"/>
            <w:noProof/>
            <w:webHidden/>
          </w:rPr>
          <w:t>49</w:t>
        </w:r>
        <w:r w:rsidR="00521D7C" w:rsidRPr="001D1BDA">
          <w:rPr>
            <w:rFonts w:ascii="Arial" w:hAnsi="Arial" w:cs="Arial"/>
            <w:noProof/>
            <w:webHidden/>
          </w:rPr>
          <w:fldChar w:fldCharType="end"/>
        </w:r>
      </w:hyperlink>
    </w:p>
    <w:p w14:paraId="4D2E664A" w14:textId="77777777" w:rsidR="00521D7C" w:rsidRPr="001D1BDA" w:rsidRDefault="008231AE">
      <w:pPr>
        <w:pStyle w:val="Inhopg1"/>
        <w:tabs>
          <w:tab w:val="right" w:leader="dot" w:pos="9062"/>
        </w:tabs>
        <w:rPr>
          <w:rFonts w:ascii="Arial" w:eastAsia="SimSun" w:hAnsi="Arial" w:cs="Arial"/>
          <w:b w:val="0"/>
          <w:bCs w:val="0"/>
          <w:caps w:val="0"/>
          <w:noProof/>
          <w:snapToGrid/>
          <w:sz w:val="22"/>
          <w:szCs w:val="22"/>
          <w:lang w:eastAsia="zh-CN"/>
        </w:rPr>
      </w:pPr>
      <w:hyperlink w:anchor="_Toc371349082" w:history="1">
        <w:r w:rsidR="00521D7C" w:rsidRPr="001D1BDA">
          <w:rPr>
            <w:rStyle w:val="Hyperlink"/>
            <w:rFonts w:ascii="Arial" w:hAnsi="Arial" w:cs="Arial"/>
            <w:noProof/>
          </w:rPr>
          <w:t>ARTICLE XX: COUNTERPARTS</w:t>
        </w:r>
        <w:r w:rsidR="00521D7C" w:rsidRPr="001D1BDA">
          <w:rPr>
            <w:rFonts w:ascii="Arial" w:hAnsi="Arial" w:cs="Arial"/>
            <w:noProof/>
            <w:webHidden/>
          </w:rPr>
          <w:tab/>
        </w:r>
        <w:r w:rsidR="00521D7C" w:rsidRPr="001D1BDA">
          <w:rPr>
            <w:rFonts w:ascii="Arial" w:hAnsi="Arial" w:cs="Arial"/>
            <w:noProof/>
            <w:webHidden/>
          </w:rPr>
          <w:fldChar w:fldCharType="begin"/>
        </w:r>
        <w:r w:rsidR="00521D7C" w:rsidRPr="001D1BDA">
          <w:rPr>
            <w:rFonts w:ascii="Arial" w:hAnsi="Arial" w:cs="Arial"/>
            <w:noProof/>
            <w:webHidden/>
          </w:rPr>
          <w:instrText xml:space="preserve"> PAGEREF _Toc371349082 \h </w:instrText>
        </w:r>
        <w:r w:rsidR="00521D7C" w:rsidRPr="001D1BDA">
          <w:rPr>
            <w:rFonts w:ascii="Arial" w:hAnsi="Arial" w:cs="Arial"/>
            <w:noProof/>
            <w:webHidden/>
          </w:rPr>
        </w:r>
        <w:r w:rsidR="00521D7C" w:rsidRPr="001D1BDA">
          <w:rPr>
            <w:rFonts w:ascii="Arial" w:hAnsi="Arial" w:cs="Arial"/>
            <w:noProof/>
            <w:webHidden/>
          </w:rPr>
          <w:fldChar w:fldCharType="separate"/>
        </w:r>
        <w:r w:rsidR="00E24B1F">
          <w:rPr>
            <w:rFonts w:ascii="Arial" w:hAnsi="Arial" w:cs="Arial"/>
            <w:noProof/>
            <w:webHidden/>
          </w:rPr>
          <w:t>49</w:t>
        </w:r>
        <w:r w:rsidR="00521D7C" w:rsidRPr="001D1BDA">
          <w:rPr>
            <w:rFonts w:ascii="Arial" w:hAnsi="Arial" w:cs="Arial"/>
            <w:noProof/>
            <w:webHidden/>
          </w:rPr>
          <w:fldChar w:fldCharType="end"/>
        </w:r>
      </w:hyperlink>
    </w:p>
    <w:p w14:paraId="0816F296" w14:textId="77777777" w:rsidR="00521D7C" w:rsidRPr="001D1BDA" w:rsidRDefault="008231AE">
      <w:pPr>
        <w:pStyle w:val="Inhopg1"/>
        <w:tabs>
          <w:tab w:val="right" w:leader="dot" w:pos="9062"/>
        </w:tabs>
        <w:rPr>
          <w:rFonts w:ascii="Arial" w:eastAsia="SimSun" w:hAnsi="Arial" w:cs="Arial"/>
          <w:b w:val="0"/>
          <w:bCs w:val="0"/>
          <w:caps w:val="0"/>
          <w:noProof/>
          <w:snapToGrid/>
          <w:sz w:val="22"/>
          <w:szCs w:val="22"/>
          <w:lang w:eastAsia="zh-CN"/>
        </w:rPr>
      </w:pPr>
      <w:hyperlink w:anchor="_Toc371349083" w:history="1">
        <w:r w:rsidR="00521D7C" w:rsidRPr="001D1BDA">
          <w:rPr>
            <w:rStyle w:val="Hyperlink"/>
            <w:rFonts w:ascii="Arial" w:hAnsi="Arial" w:cs="Arial"/>
            <w:noProof/>
          </w:rPr>
          <w:t>ANNEX I. TERMS OF REFERENCE</w:t>
        </w:r>
        <w:r w:rsidR="00521D7C" w:rsidRPr="001D1BDA">
          <w:rPr>
            <w:rFonts w:ascii="Arial" w:hAnsi="Arial" w:cs="Arial"/>
            <w:noProof/>
            <w:webHidden/>
          </w:rPr>
          <w:tab/>
        </w:r>
        <w:r w:rsidR="00521D7C" w:rsidRPr="001D1BDA">
          <w:rPr>
            <w:rFonts w:ascii="Arial" w:hAnsi="Arial" w:cs="Arial"/>
            <w:noProof/>
            <w:webHidden/>
          </w:rPr>
          <w:fldChar w:fldCharType="begin"/>
        </w:r>
        <w:r w:rsidR="00521D7C" w:rsidRPr="001D1BDA">
          <w:rPr>
            <w:rFonts w:ascii="Arial" w:hAnsi="Arial" w:cs="Arial"/>
            <w:noProof/>
            <w:webHidden/>
          </w:rPr>
          <w:instrText xml:space="preserve"> PAGEREF _Toc371349083 \h </w:instrText>
        </w:r>
        <w:r w:rsidR="00521D7C" w:rsidRPr="001D1BDA">
          <w:rPr>
            <w:rFonts w:ascii="Arial" w:hAnsi="Arial" w:cs="Arial"/>
            <w:noProof/>
            <w:webHidden/>
          </w:rPr>
        </w:r>
        <w:r w:rsidR="00521D7C" w:rsidRPr="001D1BDA">
          <w:rPr>
            <w:rFonts w:ascii="Arial" w:hAnsi="Arial" w:cs="Arial"/>
            <w:noProof/>
            <w:webHidden/>
          </w:rPr>
          <w:fldChar w:fldCharType="separate"/>
        </w:r>
        <w:r w:rsidR="00E24B1F">
          <w:rPr>
            <w:rFonts w:ascii="Arial" w:hAnsi="Arial" w:cs="Arial"/>
            <w:noProof/>
            <w:webHidden/>
          </w:rPr>
          <w:t>51</w:t>
        </w:r>
        <w:r w:rsidR="00521D7C" w:rsidRPr="001D1BDA">
          <w:rPr>
            <w:rFonts w:ascii="Arial" w:hAnsi="Arial" w:cs="Arial"/>
            <w:noProof/>
            <w:webHidden/>
          </w:rPr>
          <w:fldChar w:fldCharType="end"/>
        </w:r>
      </w:hyperlink>
    </w:p>
    <w:p w14:paraId="736525D4" w14:textId="77777777" w:rsidR="00521D7C" w:rsidRPr="001D1BDA" w:rsidRDefault="008231AE">
      <w:pPr>
        <w:pStyle w:val="Inhopg1"/>
        <w:tabs>
          <w:tab w:val="right" w:leader="dot" w:pos="9062"/>
        </w:tabs>
        <w:rPr>
          <w:rFonts w:ascii="Arial" w:eastAsia="SimSun" w:hAnsi="Arial" w:cs="Arial"/>
          <w:b w:val="0"/>
          <w:bCs w:val="0"/>
          <w:caps w:val="0"/>
          <w:noProof/>
          <w:snapToGrid/>
          <w:sz w:val="22"/>
          <w:szCs w:val="22"/>
          <w:lang w:eastAsia="zh-CN"/>
        </w:rPr>
      </w:pPr>
      <w:hyperlink w:anchor="_Toc371349084" w:history="1">
        <w:r w:rsidR="00521D7C" w:rsidRPr="001D1BDA">
          <w:rPr>
            <w:rStyle w:val="Hyperlink"/>
            <w:rFonts w:ascii="Arial" w:hAnsi="Arial" w:cs="Arial"/>
            <w:noProof/>
          </w:rPr>
          <w:t>ANNEX II. CONTRACT AMOUNT AND METHOD OF PAYMENT</w:t>
        </w:r>
        <w:r w:rsidR="00521D7C" w:rsidRPr="001D1BDA">
          <w:rPr>
            <w:rFonts w:ascii="Arial" w:hAnsi="Arial" w:cs="Arial"/>
            <w:noProof/>
            <w:webHidden/>
          </w:rPr>
          <w:tab/>
        </w:r>
        <w:r w:rsidR="00521D7C" w:rsidRPr="001D1BDA">
          <w:rPr>
            <w:rFonts w:ascii="Arial" w:hAnsi="Arial" w:cs="Arial"/>
            <w:noProof/>
            <w:webHidden/>
          </w:rPr>
          <w:fldChar w:fldCharType="begin"/>
        </w:r>
        <w:r w:rsidR="00521D7C" w:rsidRPr="001D1BDA">
          <w:rPr>
            <w:rFonts w:ascii="Arial" w:hAnsi="Arial" w:cs="Arial"/>
            <w:noProof/>
            <w:webHidden/>
          </w:rPr>
          <w:instrText xml:space="preserve"> PAGEREF _Toc371349084 \h </w:instrText>
        </w:r>
        <w:r w:rsidR="00521D7C" w:rsidRPr="001D1BDA">
          <w:rPr>
            <w:rFonts w:ascii="Arial" w:hAnsi="Arial" w:cs="Arial"/>
            <w:noProof/>
            <w:webHidden/>
          </w:rPr>
        </w:r>
        <w:r w:rsidR="00521D7C" w:rsidRPr="001D1BDA">
          <w:rPr>
            <w:rFonts w:ascii="Arial" w:hAnsi="Arial" w:cs="Arial"/>
            <w:noProof/>
            <w:webHidden/>
          </w:rPr>
          <w:fldChar w:fldCharType="separate"/>
        </w:r>
        <w:r w:rsidR="00E24B1F">
          <w:rPr>
            <w:rFonts w:ascii="Arial" w:hAnsi="Arial" w:cs="Arial"/>
            <w:noProof/>
            <w:webHidden/>
          </w:rPr>
          <w:t>52</w:t>
        </w:r>
        <w:r w:rsidR="00521D7C" w:rsidRPr="001D1BDA">
          <w:rPr>
            <w:rFonts w:ascii="Arial" w:hAnsi="Arial" w:cs="Arial"/>
            <w:noProof/>
            <w:webHidden/>
          </w:rPr>
          <w:fldChar w:fldCharType="end"/>
        </w:r>
      </w:hyperlink>
    </w:p>
    <w:p w14:paraId="0A691ED8" w14:textId="77777777" w:rsidR="00521D7C" w:rsidRPr="001D1BDA" w:rsidRDefault="00521D7C" w:rsidP="002268FF">
      <w:pPr>
        <w:rPr>
          <w:rFonts w:ascii="Arial" w:hAnsi="Arial" w:cs="Arial"/>
          <w:b/>
          <w:bCs/>
          <w:caps/>
          <w:sz w:val="20"/>
        </w:rPr>
      </w:pPr>
      <w:r w:rsidRPr="001D1BDA">
        <w:rPr>
          <w:rFonts w:ascii="Arial" w:hAnsi="Arial" w:cs="Arial"/>
          <w:b/>
          <w:bCs/>
          <w:caps/>
          <w:sz w:val="20"/>
        </w:rPr>
        <w:fldChar w:fldCharType="end"/>
      </w:r>
      <w:r w:rsidRPr="001D1BDA">
        <w:rPr>
          <w:rFonts w:ascii="Arial" w:hAnsi="Arial" w:cs="Arial"/>
          <w:b/>
          <w:bCs/>
          <w:caps/>
          <w:sz w:val="20"/>
        </w:rPr>
        <w:br w:type="page"/>
      </w:r>
    </w:p>
    <w:p w14:paraId="7DD0FC70" w14:textId="77777777" w:rsidR="002268FF" w:rsidRPr="001D1BDA" w:rsidRDefault="00D63D3E" w:rsidP="002268FF">
      <w:pPr>
        <w:rPr>
          <w:rFonts w:ascii="Arial" w:hAnsi="Arial" w:cs="Arial"/>
          <w:szCs w:val="24"/>
        </w:rPr>
      </w:pPr>
      <w:r w:rsidRPr="001D1BDA">
        <w:rPr>
          <w:rFonts w:ascii="Arial" w:hAnsi="Arial" w:cs="Arial"/>
          <w:b/>
          <w:bCs/>
          <w:szCs w:val="24"/>
        </w:rPr>
        <w:lastRenderedPageBreak/>
        <w:t>THIS SERVICE CONTRACT</w:t>
      </w:r>
      <w:r w:rsidRPr="001D1BDA">
        <w:rPr>
          <w:rFonts w:ascii="Arial" w:hAnsi="Arial" w:cs="Arial"/>
          <w:szCs w:val="24"/>
        </w:rPr>
        <w:t xml:space="preserve"> (hereinafter called the "Contract") is entered into by and between the </w:t>
      </w:r>
      <w:r w:rsidRPr="001D1BDA">
        <w:rPr>
          <w:rFonts w:ascii="Arial" w:hAnsi="Arial" w:cs="Arial"/>
          <w:b/>
          <w:szCs w:val="24"/>
        </w:rPr>
        <w:t>AFRICAN DEVELOPMENT BANK</w:t>
      </w:r>
      <w:r w:rsidRPr="001D1BDA">
        <w:rPr>
          <w:rFonts w:ascii="Arial" w:hAnsi="Arial" w:cs="Arial"/>
          <w:szCs w:val="24"/>
        </w:rPr>
        <w:t xml:space="preserve"> (hereinafter called the "Bank"), an international financial institution having its headquarters in Abidjan, Avenue Joseph </w:t>
      </w:r>
      <w:proofErr w:type="spellStart"/>
      <w:r w:rsidRPr="001D1BDA">
        <w:rPr>
          <w:rFonts w:ascii="Arial" w:hAnsi="Arial" w:cs="Arial"/>
          <w:szCs w:val="24"/>
        </w:rPr>
        <w:t>Anoma</w:t>
      </w:r>
      <w:proofErr w:type="spellEnd"/>
      <w:r w:rsidRPr="001D1BDA">
        <w:rPr>
          <w:rFonts w:ascii="Arial" w:hAnsi="Arial" w:cs="Arial"/>
          <w:szCs w:val="24"/>
        </w:rPr>
        <w:t xml:space="preserve">, 01 B.P. 1387, Abidjan, CÔTE </w:t>
      </w:r>
      <w:proofErr w:type="spellStart"/>
      <w:r w:rsidRPr="001D1BDA">
        <w:rPr>
          <w:rFonts w:ascii="Arial" w:hAnsi="Arial" w:cs="Arial"/>
          <w:szCs w:val="24"/>
        </w:rPr>
        <w:t>d'IVOIRE</w:t>
      </w:r>
      <w:proofErr w:type="spellEnd"/>
      <w:r w:rsidRPr="001D1BDA">
        <w:rPr>
          <w:rFonts w:ascii="Arial" w:hAnsi="Arial" w:cs="Arial"/>
          <w:szCs w:val="24"/>
        </w:rPr>
        <w:t xml:space="preserve"> and currently operating from </w:t>
      </w:r>
      <w:r w:rsidR="00955ED6" w:rsidRPr="001D1BDA">
        <w:rPr>
          <w:rFonts w:ascii="Arial" w:hAnsi="Arial" w:cs="Arial"/>
          <w:szCs w:val="24"/>
        </w:rPr>
        <w:t>[</w:t>
      </w:r>
      <w:r w:rsidR="00955ED6" w:rsidRPr="001D1BDA">
        <w:rPr>
          <w:rFonts w:ascii="Arial" w:hAnsi="Arial" w:cs="Arial"/>
          <w:i/>
          <w:szCs w:val="24"/>
        </w:rPr>
        <w:t>Bank’s office address</w:t>
      </w:r>
      <w:r w:rsidR="00955ED6" w:rsidRPr="001D1BDA">
        <w:rPr>
          <w:rFonts w:ascii="Arial" w:hAnsi="Arial" w:cs="Arial"/>
          <w:szCs w:val="24"/>
        </w:rPr>
        <w:t>],</w:t>
      </w:r>
      <w:r w:rsidRPr="001D1BDA">
        <w:rPr>
          <w:rFonts w:ascii="Arial" w:hAnsi="Arial" w:cs="Arial"/>
          <w:szCs w:val="24"/>
        </w:rPr>
        <w:t xml:space="preserve"> </w:t>
      </w:r>
    </w:p>
    <w:p w14:paraId="557148D3" w14:textId="77777777" w:rsidR="002268FF" w:rsidRPr="001D1BDA" w:rsidRDefault="002268FF" w:rsidP="002268FF">
      <w:pPr>
        <w:ind w:left="6480" w:firstLine="720"/>
        <w:rPr>
          <w:rFonts w:ascii="Arial" w:hAnsi="Arial" w:cs="Arial"/>
          <w:b/>
          <w:caps/>
          <w:szCs w:val="24"/>
        </w:rPr>
      </w:pPr>
    </w:p>
    <w:p w14:paraId="7603B578" w14:textId="77777777" w:rsidR="002268FF" w:rsidRPr="001D1BDA" w:rsidRDefault="002268FF" w:rsidP="002268FF">
      <w:pPr>
        <w:ind w:left="6480"/>
        <w:rPr>
          <w:rFonts w:ascii="Arial" w:hAnsi="Arial" w:cs="Arial"/>
          <w:b/>
          <w:caps/>
          <w:szCs w:val="24"/>
        </w:rPr>
      </w:pPr>
      <w:r w:rsidRPr="001D1BDA">
        <w:rPr>
          <w:rFonts w:ascii="Arial" w:hAnsi="Arial" w:cs="Arial"/>
          <w:b/>
          <w:caps/>
          <w:szCs w:val="24"/>
        </w:rPr>
        <w:t>of the one part</w:t>
      </w:r>
    </w:p>
    <w:p w14:paraId="0755AF3D" w14:textId="77777777" w:rsidR="002268FF" w:rsidRPr="001D1BDA" w:rsidRDefault="002268FF" w:rsidP="002268FF">
      <w:pPr>
        <w:rPr>
          <w:rFonts w:ascii="Arial" w:hAnsi="Arial" w:cs="Arial"/>
          <w:szCs w:val="24"/>
        </w:rPr>
      </w:pPr>
    </w:p>
    <w:p w14:paraId="7D306756" w14:textId="77777777" w:rsidR="002268FF" w:rsidRPr="001D1BDA" w:rsidRDefault="00D63D3E" w:rsidP="002268FF">
      <w:pPr>
        <w:rPr>
          <w:rFonts w:ascii="Arial" w:hAnsi="Arial" w:cs="Arial"/>
          <w:szCs w:val="24"/>
        </w:rPr>
      </w:pPr>
      <w:r w:rsidRPr="001D1BDA">
        <w:rPr>
          <w:rFonts w:ascii="Arial" w:hAnsi="Arial" w:cs="Arial"/>
          <w:szCs w:val="24"/>
        </w:rPr>
        <w:t>and [</w:t>
      </w:r>
      <w:r w:rsidRPr="001D1BDA">
        <w:rPr>
          <w:rFonts w:ascii="Arial" w:hAnsi="Arial" w:cs="Arial"/>
          <w:b/>
          <w:bCs/>
          <w:i/>
          <w:iCs/>
          <w:szCs w:val="24"/>
        </w:rPr>
        <w:t>NAME OF THE LEGAL ENTITY</w:t>
      </w:r>
      <w:r w:rsidRPr="001D1BDA">
        <w:rPr>
          <w:rFonts w:ascii="Arial" w:hAnsi="Arial" w:cs="Arial"/>
          <w:szCs w:val="24"/>
        </w:rPr>
        <w:t>]</w:t>
      </w:r>
      <w:r w:rsidRPr="001D1BDA">
        <w:rPr>
          <w:rFonts w:ascii="Arial" w:hAnsi="Arial" w:cs="Arial"/>
          <w:bCs/>
          <w:szCs w:val="24"/>
        </w:rPr>
        <w:t xml:space="preserve"> formed and existing under the laws of [</w:t>
      </w:r>
      <w:r w:rsidRPr="001D1BDA">
        <w:rPr>
          <w:rFonts w:ascii="Arial" w:hAnsi="Arial" w:cs="Arial"/>
          <w:b/>
          <w:i/>
          <w:iCs/>
          <w:szCs w:val="24"/>
        </w:rPr>
        <w:t>place of incorporation</w:t>
      </w:r>
      <w:r w:rsidRPr="001D1BDA">
        <w:rPr>
          <w:rFonts w:ascii="Arial" w:hAnsi="Arial" w:cs="Arial"/>
          <w:bCs/>
          <w:szCs w:val="24"/>
        </w:rPr>
        <w:t xml:space="preserve">] </w:t>
      </w:r>
      <w:r w:rsidRPr="001D1BDA">
        <w:rPr>
          <w:rFonts w:ascii="Arial" w:hAnsi="Arial" w:cs="Arial"/>
          <w:szCs w:val="24"/>
        </w:rPr>
        <w:t>(hereinafter called the "Consultant"), whose address is [</w:t>
      </w:r>
      <w:r w:rsidRPr="001D1BDA">
        <w:rPr>
          <w:rFonts w:ascii="Arial" w:hAnsi="Arial" w:cs="Arial"/>
          <w:b/>
          <w:i/>
          <w:iCs/>
          <w:szCs w:val="24"/>
        </w:rPr>
        <w:t>Street address, City, Postal Code, State/, Province/, District, COUNTRY</w:t>
      </w:r>
      <w:r w:rsidRPr="001D1BDA">
        <w:rPr>
          <w:rFonts w:ascii="Arial" w:hAnsi="Arial" w:cs="Arial"/>
          <w:bCs/>
          <w:szCs w:val="24"/>
        </w:rPr>
        <w:t>]</w:t>
      </w:r>
      <w:r w:rsidRPr="001D1BDA">
        <w:rPr>
          <w:rFonts w:ascii="Arial" w:hAnsi="Arial" w:cs="Arial"/>
          <w:szCs w:val="24"/>
        </w:rPr>
        <w:t xml:space="preserve">, </w:t>
      </w:r>
    </w:p>
    <w:p w14:paraId="44F94694" w14:textId="77777777" w:rsidR="002268FF" w:rsidRPr="001D1BDA" w:rsidRDefault="002268FF" w:rsidP="002268FF">
      <w:pPr>
        <w:rPr>
          <w:rFonts w:ascii="Arial" w:hAnsi="Arial" w:cs="Arial"/>
          <w:szCs w:val="24"/>
        </w:rPr>
      </w:pPr>
    </w:p>
    <w:p w14:paraId="2A156AD1" w14:textId="77777777" w:rsidR="00D63D3E" w:rsidRPr="001D1BDA" w:rsidRDefault="002268FF" w:rsidP="002268FF">
      <w:pPr>
        <w:ind w:left="6480"/>
        <w:rPr>
          <w:rFonts w:ascii="Arial" w:hAnsi="Arial" w:cs="Arial"/>
          <w:b/>
          <w:caps/>
          <w:szCs w:val="24"/>
        </w:rPr>
      </w:pPr>
      <w:r w:rsidRPr="001D1BDA">
        <w:rPr>
          <w:rFonts w:ascii="Arial" w:hAnsi="Arial" w:cs="Arial"/>
          <w:b/>
          <w:caps/>
          <w:szCs w:val="24"/>
        </w:rPr>
        <w:t>of the other part</w:t>
      </w:r>
    </w:p>
    <w:p w14:paraId="12AF9F9B" w14:textId="77777777" w:rsidR="00D63D3E" w:rsidRPr="001D1BDA" w:rsidRDefault="00D63D3E" w:rsidP="00955ED6">
      <w:pPr>
        <w:jc w:val="both"/>
        <w:rPr>
          <w:rFonts w:ascii="Arial" w:hAnsi="Arial" w:cs="Arial"/>
          <w:szCs w:val="24"/>
        </w:rPr>
      </w:pPr>
    </w:p>
    <w:p w14:paraId="768AC251" w14:textId="77777777" w:rsidR="00D63D3E" w:rsidRPr="001D1BDA" w:rsidRDefault="00D63D3E" w:rsidP="00955ED6">
      <w:pPr>
        <w:jc w:val="both"/>
        <w:rPr>
          <w:rFonts w:ascii="Arial" w:hAnsi="Arial" w:cs="Arial"/>
          <w:szCs w:val="24"/>
        </w:rPr>
      </w:pPr>
      <w:r w:rsidRPr="001D1BDA">
        <w:rPr>
          <w:rFonts w:ascii="Arial" w:hAnsi="Arial" w:cs="Arial"/>
          <w:b/>
          <w:szCs w:val="24"/>
        </w:rPr>
        <w:t>WHEREAS</w:t>
      </w:r>
      <w:r w:rsidRPr="001D1BDA">
        <w:rPr>
          <w:rFonts w:ascii="Arial" w:hAnsi="Arial" w:cs="Arial"/>
          <w:szCs w:val="24"/>
        </w:rPr>
        <w:t xml:space="preserve"> the Bank has determined the need to procure the services of the Consultant, as such services are described or referred to in this Contract, subject to the terms and conditions hereinafter set forth;</w:t>
      </w:r>
    </w:p>
    <w:p w14:paraId="444D826E" w14:textId="77777777" w:rsidR="00D63D3E" w:rsidRPr="001D1BDA" w:rsidRDefault="00D63D3E" w:rsidP="00955ED6">
      <w:pPr>
        <w:jc w:val="both"/>
        <w:rPr>
          <w:rFonts w:ascii="Arial" w:hAnsi="Arial" w:cs="Arial"/>
          <w:szCs w:val="24"/>
        </w:rPr>
      </w:pPr>
    </w:p>
    <w:p w14:paraId="6C918A1A" w14:textId="77777777" w:rsidR="00D63D3E" w:rsidRPr="001D1BDA" w:rsidRDefault="00D63D3E" w:rsidP="00955ED6">
      <w:pPr>
        <w:spacing w:after="120"/>
        <w:jc w:val="both"/>
        <w:rPr>
          <w:rFonts w:ascii="Arial" w:hAnsi="Arial" w:cs="Arial"/>
          <w:szCs w:val="24"/>
        </w:rPr>
      </w:pPr>
      <w:r w:rsidRPr="001D1BDA">
        <w:rPr>
          <w:rFonts w:ascii="Arial" w:hAnsi="Arial" w:cs="Arial"/>
          <w:b/>
          <w:szCs w:val="24"/>
        </w:rPr>
        <w:t>NOW THEREFORE</w:t>
      </w:r>
      <w:r w:rsidRPr="001D1BDA">
        <w:rPr>
          <w:rFonts w:ascii="Arial" w:hAnsi="Arial" w:cs="Arial"/>
          <w:szCs w:val="24"/>
        </w:rPr>
        <w:t xml:space="preserve"> the parties hereto agree as follows:</w:t>
      </w:r>
    </w:p>
    <w:p w14:paraId="266C06FA" w14:textId="77777777" w:rsidR="001C6B26" w:rsidRPr="001D1BDA" w:rsidRDefault="001C6B26" w:rsidP="002268FF">
      <w:pPr>
        <w:rPr>
          <w:rFonts w:ascii="Arial" w:hAnsi="Arial" w:cs="Arial"/>
        </w:rPr>
      </w:pPr>
      <w:bookmarkStart w:id="50" w:name="_Toc104267280"/>
    </w:p>
    <w:p w14:paraId="19545E4B" w14:textId="77777777" w:rsidR="00D63D3E" w:rsidRPr="001D1BDA" w:rsidRDefault="00D63D3E" w:rsidP="00955ED6">
      <w:pPr>
        <w:pStyle w:val="Kop1"/>
        <w:rPr>
          <w:rFonts w:cs="Arial"/>
          <w:sz w:val="24"/>
          <w:szCs w:val="24"/>
        </w:rPr>
      </w:pPr>
      <w:bookmarkStart w:id="51" w:name="_Toc371349063"/>
      <w:r w:rsidRPr="001D1BDA">
        <w:rPr>
          <w:rFonts w:cs="Arial"/>
          <w:sz w:val="24"/>
          <w:szCs w:val="24"/>
        </w:rPr>
        <w:t>ARTICLE I:</w:t>
      </w:r>
      <w:r w:rsidRPr="001D1BDA">
        <w:rPr>
          <w:rFonts w:cs="Arial"/>
          <w:sz w:val="24"/>
          <w:szCs w:val="24"/>
        </w:rPr>
        <w:br/>
        <w:t>SCOPE OF SERVICES</w:t>
      </w:r>
      <w:bookmarkEnd w:id="50"/>
      <w:bookmarkEnd w:id="51"/>
    </w:p>
    <w:p w14:paraId="54B222EF" w14:textId="77777777" w:rsidR="00955ED6" w:rsidRPr="001D1BDA" w:rsidRDefault="00955ED6" w:rsidP="00955ED6">
      <w:pPr>
        <w:rPr>
          <w:rFonts w:ascii="Arial" w:hAnsi="Arial" w:cs="Arial"/>
        </w:rPr>
      </w:pPr>
    </w:p>
    <w:p w14:paraId="50F313CC" w14:textId="77777777" w:rsidR="00D63D3E" w:rsidRPr="001D1BDA" w:rsidRDefault="00D63D3E" w:rsidP="0073059F">
      <w:pPr>
        <w:widowControl/>
        <w:numPr>
          <w:ilvl w:val="1"/>
          <w:numId w:val="6"/>
        </w:numPr>
        <w:tabs>
          <w:tab w:val="clear" w:pos="720"/>
        </w:tabs>
        <w:ind w:left="0" w:firstLine="0"/>
        <w:jc w:val="both"/>
        <w:rPr>
          <w:rFonts w:ascii="Arial" w:hAnsi="Arial" w:cs="Arial"/>
          <w:szCs w:val="24"/>
        </w:rPr>
      </w:pPr>
      <w:r w:rsidRPr="001D1BDA">
        <w:rPr>
          <w:rFonts w:ascii="Arial" w:hAnsi="Arial" w:cs="Arial"/>
          <w:szCs w:val="24"/>
        </w:rPr>
        <w:t>The services to be performed by the Consultant under this Contract (hereinafter called the "Services") are described in the terms of reference attached hereto as Annex 1 (hereinafter called the "Terms of Reference") and forming an integral part hereof.</w:t>
      </w:r>
    </w:p>
    <w:p w14:paraId="184B654F" w14:textId="77777777" w:rsidR="00D63D3E" w:rsidRPr="001D1BDA" w:rsidRDefault="00D63D3E" w:rsidP="0073059F">
      <w:pPr>
        <w:widowControl/>
        <w:numPr>
          <w:ilvl w:val="1"/>
          <w:numId w:val="6"/>
        </w:numPr>
        <w:tabs>
          <w:tab w:val="clear" w:pos="720"/>
        </w:tabs>
        <w:spacing w:before="120"/>
        <w:ind w:left="0" w:firstLine="0"/>
        <w:jc w:val="both"/>
        <w:rPr>
          <w:rFonts w:ascii="Arial" w:hAnsi="Arial" w:cs="Arial"/>
          <w:szCs w:val="24"/>
        </w:rPr>
      </w:pPr>
      <w:r w:rsidRPr="001D1BDA">
        <w:rPr>
          <w:rFonts w:ascii="Arial" w:hAnsi="Arial" w:cs="Arial"/>
          <w:szCs w:val="24"/>
        </w:rPr>
        <w:t>Notwithstanding Article XV hereof, the Bank shall be entitled to modify the Terms of Reference provided however, that no such modification shall change the essential nature or purpose of the Services. If, as a consequence of such modification, the scope of the Services is significantly changed, the Contract Amount (as defined in Section 8.1 hereof) and/or the Contract period may be adjusted by the Bank</w:t>
      </w:r>
    </w:p>
    <w:p w14:paraId="1F7A4644" w14:textId="77777777" w:rsidR="001C6B26" w:rsidRPr="001D1BDA" w:rsidRDefault="001C6B26" w:rsidP="00955ED6">
      <w:pPr>
        <w:pStyle w:val="Kop1"/>
        <w:rPr>
          <w:rFonts w:cs="Arial"/>
          <w:sz w:val="24"/>
          <w:szCs w:val="24"/>
        </w:rPr>
      </w:pPr>
      <w:bookmarkStart w:id="52" w:name="_Toc112147293"/>
      <w:bookmarkStart w:id="53" w:name="_Toc104267282"/>
    </w:p>
    <w:p w14:paraId="30E66BE1" w14:textId="77777777" w:rsidR="00D63D3E" w:rsidRPr="001D1BDA" w:rsidRDefault="00D63D3E" w:rsidP="00955ED6">
      <w:pPr>
        <w:pStyle w:val="Kop1"/>
        <w:rPr>
          <w:rFonts w:cs="Arial"/>
          <w:sz w:val="24"/>
          <w:szCs w:val="24"/>
        </w:rPr>
      </w:pPr>
      <w:bookmarkStart w:id="54" w:name="_Toc371349064"/>
      <w:r w:rsidRPr="001D1BDA">
        <w:rPr>
          <w:rFonts w:cs="Arial"/>
          <w:sz w:val="24"/>
          <w:szCs w:val="24"/>
        </w:rPr>
        <w:t>ARTICLE II:</w:t>
      </w:r>
      <w:r w:rsidRPr="001D1BDA">
        <w:rPr>
          <w:rFonts w:cs="Arial"/>
          <w:sz w:val="24"/>
          <w:szCs w:val="24"/>
        </w:rPr>
        <w:br/>
        <w:t>COMMENCEMENT AND DURATION</w:t>
      </w:r>
      <w:bookmarkEnd w:id="54"/>
      <w:r w:rsidRPr="001D1BDA">
        <w:rPr>
          <w:rFonts w:cs="Arial"/>
          <w:sz w:val="24"/>
          <w:szCs w:val="24"/>
        </w:rPr>
        <w:t xml:space="preserve"> </w:t>
      </w:r>
      <w:bookmarkEnd w:id="52"/>
    </w:p>
    <w:p w14:paraId="12C57407" w14:textId="77777777" w:rsidR="00955ED6" w:rsidRPr="001D1BDA" w:rsidRDefault="00955ED6" w:rsidP="00955ED6">
      <w:pPr>
        <w:rPr>
          <w:rFonts w:ascii="Arial" w:hAnsi="Arial" w:cs="Arial"/>
        </w:rPr>
      </w:pPr>
    </w:p>
    <w:p w14:paraId="3C00E97D" w14:textId="77777777" w:rsidR="00D63D3E" w:rsidRPr="001D1BDA" w:rsidRDefault="002268FF" w:rsidP="00955ED6">
      <w:pPr>
        <w:tabs>
          <w:tab w:val="left" w:pos="-720"/>
        </w:tabs>
        <w:suppressAutoHyphens/>
        <w:jc w:val="both"/>
        <w:rPr>
          <w:rFonts w:ascii="Arial" w:hAnsi="Arial" w:cs="Arial"/>
          <w:spacing w:val="-3"/>
          <w:szCs w:val="24"/>
        </w:rPr>
      </w:pPr>
      <w:r w:rsidRPr="001D1BDA">
        <w:rPr>
          <w:rFonts w:ascii="Arial" w:hAnsi="Arial" w:cs="Arial"/>
          <w:szCs w:val="24"/>
        </w:rPr>
        <w:t>2.1.</w:t>
      </w:r>
      <w:r w:rsidRPr="001D1BDA">
        <w:rPr>
          <w:rFonts w:ascii="Arial" w:hAnsi="Arial" w:cs="Arial"/>
          <w:szCs w:val="24"/>
        </w:rPr>
        <w:tab/>
      </w:r>
      <w:r w:rsidR="00D63D3E" w:rsidRPr="001D1BDA">
        <w:rPr>
          <w:rFonts w:ascii="Arial" w:hAnsi="Arial" w:cs="Arial"/>
          <w:szCs w:val="24"/>
        </w:rPr>
        <w:t>The Consultant shall commence the Services on</w:t>
      </w:r>
      <w:r w:rsidR="007612A9" w:rsidRPr="001D1BDA">
        <w:rPr>
          <w:rFonts w:ascii="Arial" w:hAnsi="Arial" w:cs="Arial"/>
          <w:szCs w:val="24"/>
        </w:rPr>
        <w:t xml:space="preserve"> </w:t>
      </w:r>
      <w:r w:rsidR="007612A9" w:rsidRPr="001D1BDA">
        <w:rPr>
          <w:rFonts w:ascii="Arial" w:hAnsi="Arial" w:cs="Arial"/>
          <w:b/>
          <w:szCs w:val="24"/>
        </w:rPr>
        <w:t>1</w:t>
      </w:r>
      <w:r w:rsidR="007612A9" w:rsidRPr="001D1BDA">
        <w:rPr>
          <w:rFonts w:ascii="Arial" w:hAnsi="Arial" w:cs="Arial"/>
          <w:b/>
          <w:szCs w:val="24"/>
          <w:vertAlign w:val="superscript"/>
        </w:rPr>
        <w:t>st</w:t>
      </w:r>
      <w:r w:rsidR="007612A9" w:rsidRPr="001D1BDA">
        <w:rPr>
          <w:rFonts w:ascii="Arial" w:hAnsi="Arial" w:cs="Arial"/>
          <w:b/>
          <w:szCs w:val="24"/>
        </w:rPr>
        <w:t xml:space="preserve"> March 2018</w:t>
      </w:r>
      <w:r w:rsidR="00D63D3E" w:rsidRPr="001D1BDA">
        <w:rPr>
          <w:rFonts w:ascii="Arial" w:hAnsi="Arial" w:cs="Arial"/>
          <w:szCs w:val="24"/>
        </w:rPr>
        <w:t xml:space="preserve"> and shall carry out the Services for a period of </w:t>
      </w:r>
      <w:r w:rsidR="007612A9" w:rsidRPr="001D1BDA">
        <w:rPr>
          <w:rFonts w:ascii="Arial" w:hAnsi="Arial" w:cs="Arial"/>
          <w:b/>
          <w:bCs/>
          <w:szCs w:val="24"/>
        </w:rPr>
        <w:t>3 months</w:t>
      </w:r>
      <w:r w:rsidR="00D63D3E" w:rsidRPr="001D1BDA">
        <w:rPr>
          <w:rFonts w:ascii="Arial" w:hAnsi="Arial" w:cs="Arial"/>
          <w:szCs w:val="24"/>
        </w:rPr>
        <w:t xml:space="preserve"> in accordance with the schedules and time limits established under the Terms of Reference, or as otherwise indicated to the Consultant in writing by the Bank.</w:t>
      </w:r>
    </w:p>
    <w:p w14:paraId="0A0A3C0D" w14:textId="77777777" w:rsidR="001C6B26" w:rsidRPr="001D1BDA" w:rsidRDefault="001C6B26" w:rsidP="00955ED6">
      <w:pPr>
        <w:pStyle w:val="Kop1"/>
        <w:rPr>
          <w:rFonts w:cs="Arial"/>
          <w:sz w:val="24"/>
          <w:szCs w:val="24"/>
        </w:rPr>
      </w:pPr>
    </w:p>
    <w:p w14:paraId="45AE77D1" w14:textId="77777777" w:rsidR="00D63D3E" w:rsidRPr="001D1BDA" w:rsidRDefault="00D63D3E" w:rsidP="00955ED6">
      <w:pPr>
        <w:pStyle w:val="Kop1"/>
        <w:rPr>
          <w:rFonts w:cs="Arial"/>
          <w:sz w:val="24"/>
          <w:szCs w:val="24"/>
        </w:rPr>
      </w:pPr>
      <w:bookmarkStart w:id="55" w:name="_Toc371349065"/>
      <w:r w:rsidRPr="001D1BDA">
        <w:rPr>
          <w:rFonts w:cs="Arial"/>
          <w:sz w:val="24"/>
          <w:szCs w:val="24"/>
        </w:rPr>
        <w:t>ARTICLE III:</w:t>
      </w:r>
      <w:r w:rsidRPr="001D1BDA">
        <w:rPr>
          <w:rFonts w:cs="Arial"/>
          <w:sz w:val="24"/>
          <w:szCs w:val="24"/>
        </w:rPr>
        <w:br/>
        <w:t>DUTIES OF THE CONSULTANT</w:t>
      </w:r>
      <w:bookmarkEnd w:id="55"/>
      <w:r w:rsidRPr="001D1BDA">
        <w:rPr>
          <w:rFonts w:cs="Arial"/>
          <w:sz w:val="24"/>
          <w:szCs w:val="24"/>
        </w:rPr>
        <w:t xml:space="preserve"> </w:t>
      </w:r>
      <w:bookmarkEnd w:id="53"/>
    </w:p>
    <w:p w14:paraId="51377680" w14:textId="77777777" w:rsidR="00955ED6" w:rsidRPr="001D1BDA" w:rsidRDefault="00955ED6" w:rsidP="00955ED6">
      <w:pPr>
        <w:rPr>
          <w:rFonts w:ascii="Arial" w:hAnsi="Arial" w:cs="Arial"/>
        </w:rPr>
      </w:pPr>
    </w:p>
    <w:p w14:paraId="57C9E3B7" w14:textId="77777777" w:rsidR="00D63D3E" w:rsidRPr="001D1BDA" w:rsidRDefault="00D63D3E" w:rsidP="0073059F">
      <w:pPr>
        <w:widowControl/>
        <w:numPr>
          <w:ilvl w:val="1"/>
          <w:numId w:val="7"/>
        </w:numPr>
        <w:tabs>
          <w:tab w:val="clear" w:pos="720"/>
        </w:tabs>
        <w:ind w:left="0" w:firstLine="0"/>
        <w:jc w:val="both"/>
        <w:rPr>
          <w:rFonts w:ascii="Arial" w:hAnsi="Arial" w:cs="Arial"/>
          <w:szCs w:val="24"/>
        </w:rPr>
      </w:pPr>
      <w:r w:rsidRPr="001D1BDA">
        <w:rPr>
          <w:rFonts w:ascii="Arial" w:hAnsi="Arial" w:cs="Arial"/>
          <w:szCs w:val="24"/>
        </w:rPr>
        <w:t xml:space="preserve">The Consultant shall perform the Services with all due care, diligence and efficiency, in accordance with the highest standards of professional competence and skill, and shall, in performing the Services, accept, promptly act upon, and comply with, such instructions and directions as may be issued by the Bank from time to time. </w:t>
      </w:r>
    </w:p>
    <w:p w14:paraId="7731CDCD" w14:textId="77777777" w:rsidR="00D63D3E" w:rsidRPr="001D1BDA" w:rsidRDefault="00D63D3E" w:rsidP="0073059F">
      <w:pPr>
        <w:widowControl/>
        <w:numPr>
          <w:ilvl w:val="1"/>
          <w:numId w:val="7"/>
        </w:numPr>
        <w:tabs>
          <w:tab w:val="clear" w:pos="720"/>
        </w:tabs>
        <w:spacing w:before="120"/>
        <w:ind w:left="0" w:firstLine="0"/>
        <w:jc w:val="both"/>
        <w:rPr>
          <w:rFonts w:ascii="Arial" w:hAnsi="Arial" w:cs="Arial"/>
          <w:szCs w:val="24"/>
        </w:rPr>
      </w:pPr>
      <w:r w:rsidRPr="001D1BDA">
        <w:rPr>
          <w:rFonts w:ascii="Arial" w:hAnsi="Arial" w:cs="Arial"/>
          <w:szCs w:val="24"/>
        </w:rPr>
        <w:lastRenderedPageBreak/>
        <w:t>The Consultant shall report regularly to the Bank and seek guidance and direction therefrom on all matters relating to this Contract and the performance of the Services hereunder.</w:t>
      </w:r>
    </w:p>
    <w:p w14:paraId="4CB12802" w14:textId="77777777" w:rsidR="00D63D3E" w:rsidRPr="001D1BDA" w:rsidRDefault="00D63D3E" w:rsidP="0073059F">
      <w:pPr>
        <w:widowControl/>
        <w:numPr>
          <w:ilvl w:val="1"/>
          <w:numId w:val="7"/>
        </w:numPr>
        <w:tabs>
          <w:tab w:val="clear" w:pos="720"/>
        </w:tabs>
        <w:spacing w:before="120"/>
        <w:ind w:left="0" w:firstLine="0"/>
        <w:jc w:val="both"/>
        <w:rPr>
          <w:rFonts w:ascii="Arial" w:hAnsi="Arial" w:cs="Arial"/>
          <w:szCs w:val="24"/>
        </w:rPr>
      </w:pPr>
      <w:r w:rsidRPr="001D1BDA">
        <w:rPr>
          <w:rFonts w:ascii="Arial" w:hAnsi="Arial" w:cs="Arial"/>
          <w:spacing w:val="-3"/>
          <w:szCs w:val="24"/>
        </w:rPr>
        <w:t xml:space="preserve">The Consultant shall perform the Services to the satisfaction of the Bank in accordance with the Terms of Reference and </w:t>
      </w:r>
      <w:r w:rsidRPr="001D1BDA">
        <w:rPr>
          <w:rFonts w:ascii="Arial" w:hAnsi="Arial" w:cs="Arial"/>
          <w:szCs w:val="24"/>
        </w:rPr>
        <w:t>shall submit to the Bank satisfactory and complete report(s) as required under the Terms of Reference.</w:t>
      </w:r>
    </w:p>
    <w:p w14:paraId="4358BC5A" w14:textId="77777777" w:rsidR="00D63D3E" w:rsidRPr="001D1BDA" w:rsidRDefault="00D63D3E" w:rsidP="0073059F">
      <w:pPr>
        <w:widowControl/>
        <w:numPr>
          <w:ilvl w:val="1"/>
          <w:numId w:val="7"/>
        </w:numPr>
        <w:tabs>
          <w:tab w:val="clear" w:pos="720"/>
        </w:tabs>
        <w:spacing w:before="120"/>
        <w:ind w:left="0" w:firstLine="0"/>
        <w:jc w:val="both"/>
        <w:rPr>
          <w:rFonts w:ascii="Arial" w:hAnsi="Arial" w:cs="Arial"/>
          <w:szCs w:val="24"/>
        </w:rPr>
      </w:pPr>
      <w:r w:rsidRPr="001D1BDA">
        <w:rPr>
          <w:rFonts w:ascii="Arial" w:hAnsi="Arial" w:cs="Arial"/>
          <w:spacing w:val="-3"/>
          <w:szCs w:val="24"/>
        </w:rPr>
        <w:t xml:space="preserve">The Consultant designates </w:t>
      </w:r>
      <w:r w:rsidRPr="001D1BDA">
        <w:rPr>
          <w:rFonts w:ascii="Arial" w:hAnsi="Arial" w:cs="Arial"/>
          <w:b/>
          <w:bCs/>
          <w:spacing w:val="-3"/>
          <w:szCs w:val="24"/>
        </w:rPr>
        <w:t>project’s leader name</w:t>
      </w:r>
      <w:r w:rsidRPr="001D1BDA">
        <w:rPr>
          <w:rFonts w:ascii="Arial" w:hAnsi="Arial" w:cs="Arial"/>
          <w:spacing w:val="-3"/>
          <w:szCs w:val="24"/>
        </w:rPr>
        <w:t xml:space="preserve"> as the project’s leader to spearhead, and coordinate the performance of the Services and to act as the principal liaison between the Bank and the Consultant during the performance of this Contract. In this capacity, the project leader’s responsibilities include, but are not limited to, daily supervision and oversight of the Services and all communications between the Consultant and the Bank.</w:t>
      </w:r>
    </w:p>
    <w:p w14:paraId="3E3EAA8D" w14:textId="77777777" w:rsidR="00D63D3E" w:rsidRPr="001D1BDA" w:rsidRDefault="00D63D3E" w:rsidP="0073059F">
      <w:pPr>
        <w:widowControl/>
        <w:numPr>
          <w:ilvl w:val="1"/>
          <w:numId w:val="7"/>
        </w:numPr>
        <w:tabs>
          <w:tab w:val="clear" w:pos="720"/>
        </w:tabs>
        <w:spacing w:before="120"/>
        <w:ind w:left="0" w:firstLine="0"/>
        <w:jc w:val="both"/>
        <w:rPr>
          <w:rFonts w:ascii="Arial" w:hAnsi="Arial" w:cs="Arial"/>
          <w:spacing w:val="-3"/>
          <w:szCs w:val="24"/>
        </w:rPr>
      </w:pPr>
      <w:r w:rsidRPr="001D1BDA">
        <w:rPr>
          <w:rFonts w:ascii="Arial" w:hAnsi="Arial" w:cs="Arial"/>
          <w:spacing w:val="-3"/>
          <w:szCs w:val="24"/>
        </w:rPr>
        <w:t>The Consultant shall provide the services of qualified experts and employees through all stages of this Contract and shall identify such experts to the Bank for approval prior to the commencement of the Services. Any change of such experts shall be subject to the Bank’s prior written approval. The Consultant shall upon written request from the Bank, promptly replace at its own expense any member of the Consultant’s project team who the Bank considers unfit or otherwise unsatisfactory with experts approved by the Bank.</w:t>
      </w:r>
      <w:r w:rsidRPr="001D1BDA">
        <w:rPr>
          <w:rFonts w:ascii="Arial" w:hAnsi="Arial" w:cs="Arial"/>
          <w:szCs w:val="24"/>
        </w:rPr>
        <w:t xml:space="preserve"> </w:t>
      </w:r>
    </w:p>
    <w:p w14:paraId="0521C59B" w14:textId="77777777" w:rsidR="00D63D3E" w:rsidRPr="001D1BDA" w:rsidRDefault="00D63D3E" w:rsidP="0073059F">
      <w:pPr>
        <w:widowControl/>
        <w:numPr>
          <w:ilvl w:val="1"/>
          <w:numId w:val="7"/>
        </w:numPr>
        <w:tabs>
          <w:tab w:val="clear" w:pos="720"/>
        </w:tabs>
        <w:spacing w:before="120"/>
        <w:ind w:left="0" w:firstLine="0"/>
        <w:jc w:val="both"/>
        <w:rPr>
          <w:rFonts w:ascii="Arial" w:hAnsi="Arial" w:cs="Arial"/>
          <w:szCs w:val="24"/>
        </w:rPr>
      </w:pPr>
      <w:r w:rsidRPr="001D1BDA">
        <w:rPr>
          <w:rFonts w:ascii="Arial" w:hAnsi="Arial" w:cs="Arial"/>
          <w:szCs w:val="24"/>
        </w:rPr>
        <w:t>The Consultant shall keep and maintain accurate and complete accounts in respect of expenditure incurred by the Consultant under this Contract, in such form and detail as shall be satisfactory to the Bank, for the purposes of the Bank making payment under this Contract.</w:t>
      </w:r>
    </w:p>
    <w:p w14:paraId="7BA691BD" w14:textId="77777777" w:rsidR="00D63D3E" w:rsidRPr="001D1BDA" w:rsidRDefault="00D63D3E" w:rsidP="0073059F">
      <w:pPr>
        <w:widowControl/>
        <w:numPr>
          <w:ilvl w:val="1"/>
          <w:numId w:val="7"/>
        </w:numPr>
        <w:tabs>
          <w:tab w:val="clear" w:pos="720"/>
        </w:tabs>
        <w:spacing w:before="120"/>
        <w:ind w:left="0" w:firstLine="0"/>
        <w:jc w:val="both"/>
        <w:rPr>
          <w:rFonts w:ascii="Arial" w:hAnsi="Arial" w:cs="Arial"/>
          <w:szCs w:val="24"/>
        </w:rPr>
      </w:pPr>
      <w:r w:rsidRPr="001D1BDA">
        <w:rPr>
          <w:rFonts w:ascii="Arial" w:hAnsi="Arial" w:cs="Arial"/>
          <w:szCs w:val="24"/>
        </w:rPr>
        <w:t xml:space="preserve">The Consultant shall seek and obtain all necessary visas and/or residence permits as shall be required for carrying out the Services and for performing its obligations under this Contract. The Bank shall, as necessary, use reasonable efforts to assist the Consultant in obtaining such visas and/or residence permits.  </w:t>
      </w:r>
    </w:p>
    <w:p w14:paraId="4031F5F9" w14:textId="77777777" w:rsidR="00D63D3E" w:rsidRPr="001D1BDA" w:rsidRDefault="00D63D3E" w:rsidP="0073059F">
      <w:pPr>
        <w:widowControl/>
        <w:numPr>
          <w:ilvl w:val="1"/>
          <w:numId w:val="7"/>
        </w:numPr>
        <w:tabs>
          <w:tab w:val="clear" w:pos="720"/>
        </w:tabs>
        <w:spacing w:before="120" w:after="120"/>
        <w:ind w:left="0" w:firstLine="0"/>
        <w:jc w:val="both"/>
        <w:rPr>
          <w:rFonts w:ascii="Arial" w:hAnsi="Arial" w:cs="Arial"/>
          <w:szCs w:val="24"/>
        </w:rPr>
      </w:pPr>
      <w:r w:rsidRPr="001D1BDA">
        <w:rPr>
          <w:rFonts w:ascii="Arial" w:hAnsi="Arial" w:cs="Arial"/>
          <w:spacing w:val="-3"/>
          <w:szCs w:val="24"/>
        </w:rPr>
        <w:t xml:space="preserve">The Consultant shall be fully liable for the consequences of any error or omission on </w:t>
      </w:r>
      <w:r w:rsidRPr="001D1BDA">
        <w:rPr>
          <w:rFonts w:ascii="Arial" w:hAnsi="Arial" w:cs="Arial"/>
          <w:szCs w:val="24"/>
        </w:rPr>
        <w:t xml:space="preserve">its </w:t>
      </w:r>
      <w:r w:rsidRPr="001D1BDA">
        <w:rPr>
          <w:rFonts w:ascii="Arial" w:hAnsi="Arial" w:cs="Arial"/>
          <w:spacing w:val="-3"/>
          <w:szCs w:val="24"/>
        </w:rPr>
        <w:t xml:space="preserve">part and for any damage caused by negligence on </w:t>
      </w:r>
      <w:r w:rsidRPr="001D1BDA">
        <w:rPr>
          <w:rFonts w:ascii="Arial" w:hAnsi="Arial" w:cs="Arial"/>
          <w:szCs w:val="24"/>
        </w:rPr>
        <w:t xml:space="preserve">its </w:t>
      </w:r>
      <w:r w:rsidRPr="001D1BDA">
        <w:rPr>
          <w:rFonts w:ascii="Arial" w:hAnsi="Arial" w:cs="Arial"/>
          <w:spacing w:val="-3"/>
          <w:szCs w:val="24"/>
        </w:rPr>
        <w:t xml:space="preserve">part in carrying out the Services or performing </w:t>
      </w:r>
      <w:r w:rsidRPr="001D1BDA">
        <w:rPr>
          <w:rFonts w:ascii="Arial" w:hAnsi="Arial" w:cs="Arial"/>
          <w:szCs w:val="24"/>
        </w:rPr>
        <w:t xml:space="preserve">its </w:t>
      </w:r>
      <w:r w:rsidRPr="001D1BDA">
        <w:rPr>
          <w:rFonts w:ascii="Arial" w:hAnsi="Arial" w:cs="Arial"/>
          <w:spacing w:val="-3"/>
          <w:szCs w:val="24"/>
        </w:rPr>
        <w:t xml:space="preserve">other obligations under this Contract. </w:t>
      </w:r>
    </w:p>
    <w:p w14:paraId="57B6241A" w14:textId="77777777" w:rsidR="00D63D3E" w:rsidRPr="001D1BDA" w:rsidRDefault="00D63D3E" w:rsidP="0073059F">
      <w:pPr>
        <w:widowControl/>
        <w:numPr>
          <w:ilvl w:val="1"/>
          <w:numId w:val="7"/>
        </w:numPr>
        <w:tabs>
          <w:tab w:val="clear" w:pos="720"/>
        </w:tabs>
        <w:spacing w:before="120" w:after="120"/>
        <w:ind w:left="0" w:firstLine="0"/>
        <w:jc w:val="both"/>
        <w:rPr>
          <w:rFonts w:ascii="Arial" w:hAnsi="Arial" w:cs="Arial"/>
          <w:spacing w:val="-3"/>
          <w:szCs w:val="24"/>
        </w:rPr>
      </w:pPr>
      <w:r w:rsidRPr="001D1BDA">
        <w:rPr>
          <w:rFonts w:ascii="Arial" w:hAnsi="Arial" w:cs="Arial"/>
          <w:spacing w:val="-3"/>
          <w:szCs w:val="24"/>
        </w:rPr>
        <w:t>The Consultant, by signing this Contract, covenants that neither itself nor any of its experts, employees or agents has any public or private interest, direct or indirect, nor shall  acquire directly or indirectly any such interest which does or may conflict in any manner with the performance of the Consultant’s obligations under this contract. The Consultant also agrees to excuse or else disqualify itself from any business or other arrangement which conflicts with the Consultant’s performance under this Contract.</w:t>
      </w:r>
    </w:p>
    <w:p w14:paraId="0193E0B3" w14:textId="77777777" w:rsidR="002268FF" w:rsidRPr="001D1BDA" w:rsidRDefault="00D63D3E" w:rsidP="0073059F">
      <w:pPr>
        <w:widowControl/>
        <w:numPr>
          <w:ilvl w:val="1"/>
          <w:numId w:val="7"/>
        </w:numPr>
        <w:tabs>
          <w:tab w:val="clear" w:pos="720"/>
        </w:tabs>
        <w:spacing w:before="120" w:after="120"/>
        <w:ind w:left="0" w:firstLine="0"/>
        <w:jc w:val="both"/>
        <w:rPr>
          <w:rFonts w:ascii="Arial" w:hAnsi="Arial" w:cs="Arial"/>
          <w:spacing w:val="-3"/>
          <w:szCs w:val="24"/>
        </w:rPr>
      </w:pPr>
      <w:r w:rsidRPr="001D1BDA">
        <w:rPr>
          <w:rFonts w:ascii="Arial" w:hAnsi="Arial" w:cs="Arial"/>
          <w:spacing w:val="-3"/>
          <w:szCs w:val="24"/>
        </w:rPr>
        <w:t>Except as otherwise agreed by the Bank in writing during the term of this Contract, the Consultant and any entity in which the Consultant has a professional participation or interest shall be disqualified from supplying any goods, performing any work or service related to or resulting from the Services.</w:t>
      </w:r>
    </w:p>
    <w:p w14:paraId="211FF20B" w14:textId="77777777" w:rsidR="002268FF" w:rsidRPr="001D1BDA" w:rsidRDefault="002268FF" w:rsidP="002268FF">
      <w:pPr>
        <w:widowControl/>
        <w:spacing w:before="120" w:after="120"/>
        <w:jc w:val="both"/>
        <w:rPr>
          <w:rFonts w:ascii="Arial" w:hAnsi="Arial" w:cs="Arial"/>
          <w:spacing w:val="-3"/>
          <w:szCs w:val="24"/>
        </w:rPr>
      </w:pPr>
    </w:p>
    <w:p w14:paraId="6195609E" w14:textId="77777777" w:rsidR="002268FF" w:rsidRPr="001D1BDA" w:rsidRDefault="002268FF" w:rsidP="002268FF">
      <w:pPr>
        <w:widowControl/>
        <w:spacing w:before="120" w:after="120"/>
        <w:jc w:val="both"/>
        <w:rPr>
          <w:rFonts w:ascii="Arial" w:hAnsi="Arial" w:cs="Arial"/>
          <w:spacing w:val="-3"/>
          <w:szCs w:val="24"/>
        </w:rPr>
      </w:pPr>
    </w:p>
    <w:p w14:paraId="3AA883D3" w14:textId="77777777" w:rsidR="00A53B8F" w:rsidRPr="001D1BDA" w:rsidRDefault="00A53B8F" w:rsidP="002268FF">
      <w:pPr>
        <w:widowControl/>
        <w:spacing w:before="120" w:after="120"/>
        <w:jc w:val="both"/>
        <w:rPr>
          <w:rFonts w:ascii="Arial" w:hAnsi="Arial" w:cs="Arial"/>
          <w:spacing w:val="-3"/>
          <w:szCs w:val="24"/>
        </w:rPr>
      </w:pPr>
    </w:p>
    <w:p w14:paraId="6DD5FF87" w14:textId="77777777" w:rsidR="00A53B8F" w:rsidRPr="001D1BDA" w:rsidRDefault="00A53B8F" w:rsidP="002268FF">
      <w:pPr>
        <w:widowControl/>
        <w:spacing w:before="120" w:after="120"/>
        <w:jc w:val="both"/>
        <w:rPr>
          <w:rFonts w:ascii="Arial" w:hAnsi="Arial" w:cs="Arial"/>
          <w:spacing w:val="-3"/>
          <w:szCs w:val="24"/>
        </w:rPr>
      </w:pPr>
    </w:p>
    <w:p w14:paraId="45B8E1FE" w14:textId="77777777" w:rsidR="001C6B26" w:rsidRPr="001D1BDA" w:rsidRDefault="001C6B26" w:rsidP="00955ED6">
      <w:pPr>
        <w:pStyle w:val="Kop1"/>
        <w:rPr>
          <w:rFonts w:cs="Arial"/>
          <w:sz w:val="24"/>
          <w:szCs w:val="24"/>
        </w:rPr>
      </w:pPr>
      <w:bookmarkStart w:id="56" w:name="_Toc104267283"/>
    </w:p>
    <w:p w14:paraId="60C2A22A" w14:textId="77777777" w:rsidR="00D63D3E" w:rsidRPr="001D1BDA" w:rsidRDefault="00D63D3E" w:rsidP="00955ED6">
      <w:pPr>
        <w:pStyle w:val="Kop1"/>
        <w:rPr>
          <w:rFonts w:cs="Arial"/>
          <w:sz w:val="24"/>
          <w:szCs w:val="24"/>
        </w:rPr>
      </w:pPr>
      <w:bookmarkStart w:id="57" w:name="_Toc371349066"/>
      <w:r w:rsidRPr="001D1BDA">
        <w:rPr>
          <w:rFonts w:cs="Arial"/>
          <w:sz w:val="24"/>
          <w:szCs w:val="24"/>
        </w:rPr>
        <w:lastRenderedPageBreak/>
        <w:t>ARTICLE IV:</w:t>
      </w:r>
      <w:r w:rsidRPr="001D1BDA">
        <w:rPr>
          <w:rFonts w:cs="Arial"/>
          <w:sz w:val="24"/>
          <w:szCs w:val="24"/>
        </w:rPr>
        <w:br/>
        <w:t>REPRESENTATIONS, WARRANTIES AND COVENANTS</w:t>
      </w:r>
      <w:bookmarkEnd w:id="57"/>
    </w:p>
    <w:p w14:paraId="25D41DBF" w14:textId="77777777" w:rsidR="00955ED6" w:rsidRPr="001D1BDA" w:rsidRDefault="00955ED6" w:rsidP="00955ED6">
      <w:pPr>
        <w:rPr>
          <w:rFonts w:ascii="Arial" w:hAnsi="Arial" w:cs="Arial"/>
        </w:rPr>
      </w:pPr>
    </w:p>
    <w:p w14:paraId="5585DEDC" w14:textId="77777777" w:rsidR="00D63D3E" w:rsidRPr="001D1BDA" w:rsidRDefault="00D63D3E" w:rsidP="0073059F">
      <w:pPr>
        <w:widowControl/>
        <w:numPr>
          <w:ilvl w:val="1"/>
          <w:numId w:val="13"/>
        </w:numPr>
        <w:tabs>
          <w:tab w:val="clear" w:pos="720"/>
        </w:tabs>
        <w:spacing w:after="120"/>
        <w:ind w:left="0" w:firstLine="0"/>
        <w:jc w:val="both"/>
        <w:rPr>
          <w:rFonts w:ascii="Arial" w:hAnsi="Arial" w:cs="Arial"/>
          <w:szCs w:val="24"/>
        </w:rPr>
      </w:pPr>
      <w:r w:rsidRPr="001D1BDA">
        <w:rPr>
          <w:rFonts w:ascii="Arial" w:hAnsi="Arial" w:cs="Arial"/>
          <w:szCs w:val="24"/>
        </w:rPr>
        <w:t xml:space="preserve">The Consultant </w:t>
      </w:r>
      <w:r w:rsidRPr="001D1BDA">
        <w:rPr>
          <w:rFonts w:ascii="Arial" w:hAnsi="Arial" w:cs="Arial"/>
          <w:spacing w:val="-3"/>
          <w:szCs w:val="24"/>
        </w:rPr>
        <w:t>represents and warrants that it possesses the requisite experience, qualifications, competence and skills to perform the Services hereunder and to carry out all of its duties and responsibilities set out in this Contract and that all information given concerning such experience, qualifications, competence and skills is accurate</w:t>
      </w:r>
      <w:r w:rsidRPr="001D1BDA">
        <w:rPr>
          <w:rFonts w:ascii="Arial" w:hAnsi="Arial" w:cs="Arial"/>
          <w:szCs w:val="24"/>
        </w:rPr>
        <w:t>.</w:t>
      </w:r>
    </w:p>
    <w:p w14:paraId="0BC379CA" w14:textId="77777777" w:rsidR="00D63D3E" w:rsidRPr="001D1BDA" w:rsidRDefault="00D63D3E" w:rsidP="0073059F">
      <w:pPr>
        <w:widowControl/>
        <w:numPr>
          <w:ilvl w:val="1"/>
          <w:numId w:val="13"/>
        </w:numPr>
        <w:tabs>
          <w:tab w:val="clear" w:pos="720"/>
        </w:tabs>
        <w:spacing w:after="120"/>
        <w:ind w:left="0" w:firstLine="0"/>
        <w:jc w:val="both"/>
        <w:rPr>
          <w:rFonts w:ascii="Arial" w:hAnsi="Arial" w:cs="Arial"/>
          <w:szCs w:val="24"/>
        </w:rPr>
      </w:pPr>
      <w:r w:rsidRPr="001D1BDA">
        <w:rPr>
          <w:rFonts w:ascii="Arial" w:hAnsi="Arial" w:cs="Arial"/>
          <w:szCs w:val="24"/>
        </w:rPr>
        <w:t xml:space="preserve">The Consultant represents and warrants that it is in compliance with all the applicable laws </w:t>
      </w:r>
      <w:r w:rsidRPr="001D1BDA">
        <w:rPr>
          <w:rFonts w:ascii="Arial" w:hAnsi="Arial" w:cs="Arial"/>
          <w:spacing w:val="-3"/>
          <w:szCs w:val="24"/>
        </w:rPr>
        <w:t xml:space="preserve">and regulations in force at its place of incorporation. </w:t>
      </w:r>
      <w:r w:rsidRPr="001D1BDA">
        <w:rPr>
          <w:rFonts w:ascii="Arial" w:hAnsi="Arial" w:cs="Arial"/>
          <w:szCs w:val="24"/>
        </w:rPr>
        <w:t xml:space="preserve">The Consultant covenants that during the term of this Contract </w:t>
      </w:r>
      <w:r w:rsidRPr="001D1BDA">
        <w:rPr>
          <w:rFonts w:ascii="Arial" w:hAnsi="Arial" w:cs="Arial"/>
          <w:spacing w:val="-3"/>
          <w:szCs w:val="24"/>
        </w:rPr>
        <w:t>it shall abide by, and take all measures necessary to enable it to be in compliance with, all laws and regulations in force in any place where the Services are to be wholly or partially performed.</w:t>
      </w:r>
    </w:p>
    <w:p w14:paraId="6523E205" w14:textId="77777777" w:rsidR="00D63D3E" w:rsidRPr="001D1BDA" w:rsidRDefault="00D63D3E" w:rsidP="0073059F">
      <w:pPr>
        <w:widowControl/>
        <w:numPr>
          <w:ilvl w:val="1"/>
          <w:numId w:val="13"/>
        </w:numPr>
        <w:spacing w:after="120"/>
        <w:ind w:left="0" w:firstLine="0"/>
        <w:jc w:val="both"/>
        <w:rPr>
          <w:rFonts w:ascii="Arial" w:hAnsi="Arial" w:cs="Arial"/>
          <w:szCs w:val="24"/>
        </w:rPr>
      </w:pPr>
      <w:r w:rsidRPr="001D1BDA">
        <w:rPr>
          <w:rFonts w:ascii="Arial" w:hAnsi="Arial" w:cs="Arial"/>
          <w:spacing w:val="-3"/>
          <w:szCs w:val="24"/>
        </w:rPr>
        <w:t>The Consultant represents and warrants to the Bank that: (</w:t>
      </w:r>
      <w:proofErr w:type="spellStart"/>
      <w:r w:rsidRPr="001D1BDA">
        <w:rPr>
          <w:rFonts w:ascii="Arial" w:hAnsi="Arial" w:cs="Arial"/>
          <w:spacing w:val="-3"/>
          <w:szCs w:val="24"/>
        </w:rPr>
        <w:t>i</w:t>
      </w:r>
      <w:proofErr w:type="spellEnd"/>
      <w:r w:rsidRPr="001D1BDA">
        <w:rPr>
          <w:rFonts w:ascii="Arial" w:hAnsi="Arial" w:cs="Arial"/>
          <w:spacing w:val="-3"/>
          <w:szCs w:val="24"/>
        </w:rPr>
        <w:t>) the execution and delivery by the Consultant of this Contract, the consummation of the transactions contemplated hereby and the performance by the Consultant of this Contract will not violate, conflict with or result in the breach of any of the terms and conditions of, or otherwise give any other contracting party the right to terminate, any contract, agreement, license, franchise, commitment or binding arrangement to which the Consultant is a party and which would otherwise be material to the</w:t>
      </w:r>
      <w:r w:rsidRPr="001D1BDA">
        <w:rPr>
          <w:rFonts w:ascii="Arial" w:hAnsi="Arial" w:cs="Arial"/>
          <w:szCs w:val="24"/>
        </w:rPr>
        <w:t xml:space="preserve"> performance by the Consultant of its obligations hereunder; and (ii) the Consultant possesses and will maintain all required licenses, and permits in respect of, or otherwise possesses and will maintain good and valid title to, all the intellectual and other property necessary for the performance of its obligations hereunder. The foregoing representations and warranties of the Consultant shall survive the termination of this Contract.</w:t>
      </w:r>
    </w:p>
    <w:p w14:paraId="2CA2B707" w14:textId="77777777" w:rsidR="001C6B26" w:rsidRPr="001D1BDA" w:rsidRDefault="001C6B26" w:rsidP="00955ED6">
      <w:pPr>
        <w:pStyle w:val="Kop1"/>
        <w:rPr>
          <w:rFonts w:cs="Arial"/>
          <w:sz w:val="24"/>
          <w:szCs w:val="24"/>
        </w:rPr>
      </w:pPr>
    </w:p>
    <w:p w14:paraId="79545FE1" w14:textId="77777777" w:rsidR="00D63D3E" w:rsidRPr="001D1BDA" w:rsidRDefault="00D63D3E" w:rsidP="00955ED6">
      <w:pPr>
        <w:pStyle w:val="Kop1"/>
        <w:rPr>
          <w:rFonts w:cs="Arial"/>
          <w:sz w:val="24"/>
          <w:szCs w:val="24"/>
        </w:rPr>
      </w:pPr>
      <w:bookmarkStart w:id="58" w:name="_Toc371349067"/>
      <w:r w:rsidRPr="001D1BDA">
        <w:rPr>
          <w:rFonts w:cs="Arial"/>
          <w:sz w:val="24"/>
          <w:szCs w:val="24"/>
        </w:rPr>
        <w:t>ARTICLE V:</w:t>
      </w:r>
      <w:r w:rsidRPr="001D1BDA">
        <w:rPr>
          <w:rFonts w:cs="Arial"/>
          <w:sz w:val="24"/>
          <w:szCs w:val="24"/>
        </w:rPr>
        <w:br/>
        <w:t>INSURANCE</w:t>
      </w:r>
      <w:bookmarkEnd w:id="58"/>
    </w:p>
    <w:p w14:paraId="34EF40DC" w14:textId="77777777" w:rsidR="00955ED6" w:rsidRPr="001D1BDA" w:rsidRDefault="00955ED6" w:rsidP="00955ED6">
      <w:pPr>
        <w:rPr>
          <w:rFonts w:ascii="Arial" w:hAnsi="Arial" w:cs="Arial"/>
        </w:rPr>
      </w:pPr>
    </w:p>
    <w:p w14:paraId="59981728" w14:textId="77777777" w:rsidR="00D63D3E" w:rsidRPr="001D1BDA" w:rsidRDefault="002268FF" w:rsidP="00955ED6">
      <w:pPr>
        <w:jc w:val="both"/>
        <w:rPr>
          <w:rFonts w:ascii="Arial" w:hAnsi="Arial" w:cs="Arial"/>
          <w:szCs w:val="24"/>
        </w:rPr>
      </w:pPr>
      <w:r w:rsidRPr="001D1BDA">
        <w:rPr>
          <w:rFonts w:ascii="Arial" w:hAnsi="Arial" w:cs="Arial"/>
          <w:szCs w:val="24"/>
        </w:rPr>
        <w:t>5.1.</w:t>
      </w:r>
      <w:r w:rsidRPr="001D1BDA">
        <w:rPr>
          <w:rFonts w:ascii="Arial" w:hAnsi="Arial" w:cs="Arial"/>
          <w:szCs w:val="24"/>
        </w:rPr>
        <w:tab/>
      </w:r>
      <w:r w:rsidR="00D63D3E" w:rsidRPr="001D1BDA">
        <w:rPr>
          <w:rFonts w:ascii="Arial" w:hAnsi="Arial" w:cs="Arial"/>
          <w:szCs w:val="24"/>
        </w:rPr>
        <w:t>The Consultant shall be responsible for medical insurance coverage for its experts and employees performing the Services hereunder in accordance with relevant industry norms and standards. The Bank shall have no responsibility whatsoever for such coverage or for any medical expenses that the Consultant or its employees, agents, affiliates, contractors, subcontractors or other persons deriving authority from the Consultant (collectively hereinafter referred to as the “Consultant’s Associates”) may incur.</w:t>
      </w:r>
    </w:p>
    <w:p w14:paraId="3ABD2E33" w14:textId="77777777" w:rsidR="001C6B26" w:rsidRPr="001D1BDA" w:rsidRDefault="001C6B26" w:rsidP="00955ED6">
      <w:pPr>
        <w:pStyle w:val="Kop1"/>
        <w:rPr>
          <w:rFonts w:cs="Arial"/>
          <w:sz w:val="24"/>
          <w:szCs w:val="24"/>
        </w:rPr>
      </w:pPr>
    </w:p>
    <w:p w14:paraId="06A23E1C" w14:textId="77777777" w:rsidR="00D63D3E" w:rsidRPr="001D1BDA" w:rsidRDefault="00D63D3E" w:rsidP="00955ED6">
      <w:pPr>
        <w:pStyle w:val="Kop1"/>
        <w:rPr>
          <w:rFonts w:cs="Arial"/>
          <w:sz w:val="24"/>
          <w:szCs w:val="24"/>
        </w:rPr>
      </w:pPr>
      <w:bookmarkStart w:id="59" w:name="_Toc371349068"/>
      <w:r w:rsidRPr="001D1BDA">
        <w:rPr>
          <w:rFonts w:cs="Arial"/>
          <w:sz w:val="24"/>
          <w:szCs w:val="24"/>
        </w:rPr>
        <w:t>ARTICLE VI:</w:t>
      </w:r>
      <w:r w:rsidRPr="001D1BDA">
        <w:rPr>
          <w:rFonts w:cs="Arial"/>
          <w:sz w:val="24"/>
          <w:szCs w:val="24"/>
        </w:rPr>
        <w:br/>
        <w:t>RELATIONSHIP OF THE PARTIES, INDEMNIFICATION</w:t>
      </w:r>
      <w:bookmarkEnd w:id="59"/>
      <w:r w:rsidRPr="001D1BDA">
        <w:rPr>
          <w:rFonts w:cs="Arial"/>
          <w:sz w:val="24"/>
          <w:szCs w:val="24"/>
        </w:rPr>
        <w:t xml:space="preserve"> </w:t>
      </w:r>
      <w:bookmarkEnd w:id="56"/>
    </w:p>
    <w:p w14:paraId="19357B03" w14:textId="77777777" w:rsidR="00955ED6" w:rsidRPr="001D1BDA" w:rsidRDefault="00955ED6" w:rsidP="00955ED6">
      <w:pPr>
        <w:rPr>
          <w:rFonts w:ascii="Arial" w:hAnsi="Arial" w:cs="Arial"/>
        </w:rPr>
      </w:pPr>
    </w:p>
    <w:p w14:paraId="33BCD677" w14:textId="77777777" w:rsidR="00D63D3E" w:rsidRPr="001D1BDA" w:rsidRDefault="00D63D3E" w:rsidP="0073059F">
      <w:pPr>
        <w:widowControl/>
        <w:numPr>
          <w:ilvl w:val="1"/>
          <w:numId w:val="17"/>
        </w:numPr>
        <w:tabs>
          <w:tab w:val="clear" w:pos="720"/>
        </w:tabs>
        <w:ind w:left="0" w:firstLine="0"/>
        <w:jc w:val="both"/>
        <w:rPr>
          <w:rFonts w:ascii="Arial" w:hAnsi="Arial" w:cs="Arial"/>
          <w:szCs w:val="24"/>
        </w:rPr>
      </w:pPr>
      <w:r w:rsidRPr="001D1BDA">
        <w:rPr>
          <w:rFonts w:ascii="Arial" w:hAnsi="Arial" w:cs="Arial"/>
          <w:szCs w:val="24"/>
        </w:rPr>
        <w:t xml:space="preserve">Nothing contained in this Contract shall be construed as establishing or creating any relationship between the Bank and the Consultant other than that of independent contractor. Accordingly, the Consultant hereby agrees that the Bank shall accept no liability in contract or in tort or any responsibility for the acts, omissions, errors or negligence of the Consultant, or the Consultants Associates. </w:t>
      </w:r>
    </w:p>
    <w:p w14:paraId="6E7C6BCB" w14:textId="77777777" w:rsidR="00D63D3E" w:rsidRPr="001D1BDA" w:rsidRDefault="00D63D3E" w:rsidP="0073059F">
      <w:pPr>
        <w:widowControl/>
        <w:numPr>
          <w:ilvl w:val="1"/>
          <w:numId w:val="17"/>
        </w:numPr>
        <w:spacing w:before="120"/>
        <w:ind w:left="0" w:firstLine="0"/>
        <w:jc w:val="both"/>
        <w:rPr>
          <w:rFonts w:ascii="Arial" w:hAnsi="Arial" w:cs="Arial"/>
          <w:szCs w:val="24"/>
        </w:rPr>
      </w:pPr>
      <w:r w:rsidRPr="001D1BDA">
        <w:rPr>
          <w:rFonts w:ascii="Arial" w:hAnsi="Arial" w:cs="Arial"/>
          <w:szCs w:val="24"/>
        </w:rPr>
        <w:t xml:space="preserve">The Consultant hereby undertakes that it will indemnify and hold harmless the Bank from and against any action and all losses, liabilities, costs, claims, damages and expenses (“Losses”) (including, without limitation, reasonable </w:t>
      </w:r>
      <w:proofErr w:type="spellStart"/>
      <w:r w:rsidRPr="001D1BDA">
        <w:rPr>
          <w:rFonts w:ascii="Arial" w:hAnsi="Arial" w:cs="Arial"/>
          <w:szCs w:val="24"/>
        </w:rPr>
        <w:t>attorneys</w:t>
      </w:r>
      <w:proofErr w:type="spellEnd"/>
      <w:r w:rsidRPr="001D1BDA">
        <w:rPr>
          <w:rFonts w:ascii="Arial" w:hAnsi="Arial" w:cs="Arial"/>
          <w:szCs w:val="24"/>
        </w:rPr>
        <w:t xml:space="preserve"> fees) which the Bank may incur in relation to, arising out of, or otherwise in respect of any act, </w:t>
      </w:r>
      <w:r w:rsidRPr="001D1BDA">
        <w:rPr>
          <w:rFonts w:ascii="Arial" w:hAnsi="Arial" w:cs="Arial"/>
          <w:szCs w:val="24"/>
        </w:rPr>
        <w:lastRenderedPageBreak/>
        <w:t xml:space="preserve">omission, error or negligence of the Consultant or any of the Consultant’s Associates including without limitation all third party claims, and the Consultant will reimburse the Bank for all costs, charges and expenses which the Bank may pay or incur in connection with investigating, disputing or defending against any such action or Losses. The Consultant shall indemnify the Bank against all third-party claims of infringement of patent, trademark, intellectual property or industrial design rights arising from the performance of the Services by the Consultant and any of the Consultant’s Associates. </w:t>
      </w:r>
    </w:p>
    <w:p w14:paraId="36403F69" w14:textId="77777777" w:rsidR="001C6B26" w:rsidRPr="001D1BDA" w:rsidRDefault="00D63D3E" w:rsidP="0073059F">
      <w:pPr>
        <w:widowControl/>
        <w:numPr>
          <w:ilvl w:val="1"/>
          <w:numId w:val="17"/>
        </w:numPr>
        <w:spacing w:before="120" w:after="120"/>
        <w:ind w:left="0" w:firstLine="0"/>
        <w:jc w:val="both"/>
        <w:rPr>
          <w:rFonts w:ascii="Arial" w:hAnsi="Arial" w:cs="Arial"/>
          <w:szCs w:val="24"/>
        </w:rPr>
      </w:pPr>
      <w:r w:rsidRPr="001D1BDA">
        <w:rPr>
          <w:rFonts w:ascii="Arial" w:hAnsi="Arial" w:cs="Arial"/>
          <w:szCs w:val="24"/>
        </w:rPr>
        <w:t xml:space="preserve">The provisions set out in this Article shall survive the expiration or termination of this Contract. </w:t>
      </w:r>
      <w:bookmarkStart w:id="60" w:name="_Toc104267284"/>
    </w:p>
    <w:p w14:paraId="59CD71F0" w14:textId="77777777" w:rsidR="00955ED6" w:rsidRPr="001D1BDA" w:rsidRDefault="00955ED6" w:rsidP="00955ED6">
      <w:pPr>
        <w:widowControl/>
        <w:spacing w:before="120" w:after="120"/>
        <w:jc w:val="both"/>
        <w:rPr>
          <w:rFonts w:ascii="Arial" w:hAnsi="Arial" w:cs="Arial"/>
          <w:szCs w:val="24"/>
        </w:rPr>
      </w:pPr>
    </w:p>
    <w:p w14:paraId="3998F960" w14:textId="77777777" w:rsidR="00D63D3E" w:rsidRPr="001D1BDA" w:rsidRDefault="00D63D3E" w:rsidP="00955ED6">
      <w:pPr>
        <w:pStyle w:val="Kop1"/>
        <w:rPr>
          <w:rFonts w:cs="Arial"/>
          <w:sz w:val="24"/>
          <w:szCs w:val="24"/>
        </w:rPr>
      </w:pPr>
      <w:bookmarkStart w:id="61" w:name="_Toc371349069"/>
      <w:r w:rsidRPr="001D1BDA">
        <w:rPr>
          <w:rFonts w:cs="Arial"/>
          <w:sz w:val="24"/>
          <w:szCs w:val="24"/>
        </w:rPr>
        <w:t>ARTICLE VII:</w:t>
      </w:r>
      <w:r w:rsidRPr="001D1BDA">
        <w:rPr>
          <w:rFonts w:cs="Arial"/>
          <w:sz w:val="24"/>
          <w:szCs w:val="24"/>
        </w:rPr>
        <w:br/>
        <w:t>CONSULTANT</w:t>
      </w:r>
      <w:bookmarkEnd w:id="60"/>
      <w:r w:rsidRPr="001D1BDA">
        <w:rPr>
          <w:rFonts w:cs="Arial"/>
          <w:sz w:val="24"/>
          <w:szCs w:val="24"/>
        </w:rPr>
        <w:t>’S INABILITY TO PERFORM SERVICES</w:t>
      </w:r>
      <w:bookmarkEnd w:id="61"/>
    </w:p>
    <w:p w14:paraId="3CA3B503" w14:textId="77777777" w:rsidR="00955ED6" w:rsidRPr="001D1BDA" w:rsidRDefault="00955ED6" w:rsidP="00955ED6">
      <w:pPr>
        <w:rPr>
          <w:rFonts w:ascii="Arial" w:hAnsi="Arial" w:cs="Arial"/>
        </w:rPr>
      </w:pPr>
    </w:p>
    <w:p w14:paraId="6F640576" w14:textId="77777777" w:rsidR="00D63D3E" w:rsidRPr="001D1BDA" w:rsidRDefault="002268FF" w:rsidP="00955ED6">
      <w:pPr>
        <w:pStyle w:val="Plattetekst"/>
        <w:rPr>
          <w:rFonts w:ascii="Arial" w:hAnsi="Arial" w:cs="Arial"/>
          <w:szCs w:val="24"/>
        </w:rPr>
      </w:pPr>
      <w:r w:rsidRPr="001D1BDA">
        <w:rPr>
          <w:rFonts w:ascii="Arial" w:hAnsi="Arial" w:cs="Arial"/>
          <w:snapToGrid w:val="0"/>
          <w:szCs w:val="24"/>
        </w:rPr>
        <w:t>7.1.</w:t>
      </w:r>
      <w:r w:rsidRPr="001D1BDA">
        <w:rPr>
          <w:rFonts w:ascii="Arial" w:hAnsi="Arial" w:cs="Arial"/>
          <w:snapToGrid w:val="0"/>
          <w:szCs w:val="24"/>
        </w:rPr>
        <w:tab/>
      </w:r>
      <w:r w:rsidR="00D63D3E" w:rsidRPr="001D1BDA">
        <w:rPr>
          <w:rFonts w:ascii="Arial" w:hAnsi="Arial" w:cs="Arial"/>
          <w:szCs w:val="24"/>
        </w:rPr>
        <w:t>If, at any time and for whatever reason, in the opinion of the Bank the Consultant is unable to perform or to complete the performance of the Services in a manner satisfactory to the Bank, the Bank may, at its option, either terminate this Contract, or extend the time within which the Services are to be performed. Any additional costs or expenses to the Bank arising from such extension shall be borne by the Consultant.</w:t>
      </w:r>
    </w:p>
    <w:p w14:paraId="6B3263BF" w14:textId="77777777" w:rsidR="001C6B26" w:rsidRPr="001D1BDA" w:rsidRDefault="001C6B26" w:rsidP="002268FF">
      <w:pPr>
        <w:pStyle w:val="Kop1"/>
        <w:jc w:val="left"/>
        <w:rPr>
          <w:rFonts w:cs="Arial"/>
          <w:sz w:val="24"/>
          <w:szCs w:val="24"/>
        </w:rPr>
      </w:pPr>
      <w:bookmarkStart w:id="62" w:name="_Toc104267285"/>
    </w:p>
    <w:p w14:paraId="0729752D" w14:textId="77777777" w:rsidR="001C6B26" w:rsidRPr="001D1BDA" w:rsidRDefault="001C6B26" w:rsidP="00955ED6">
      <w:pPr>
        <w:pStyle w:val="Kop1"/>
        <w:rPr>
          <w:rFonts w:cs="Arial"/>
          <w:sz w:val="24"/>
          <w:szCs w:val="24"/>
        </w:rPr>
      </w:pPr>
    </w:p>
    <w:p w14:paraId="5C80EA48" w14:textId="77777777" w:rsidR="00D63D3E" w:rsidRPr="001D1BDA" w:rsidRDefault="00D63D3E" w:rsidP="00955ED6">
      <w:pPr>
        <w:pStyle w:val="Kop1"/>
        <w:rPr>
          <w:rFonts w:cs="Arial"/>
          <w:sz w:val="24"/>
          <w:szCs w:val="24"/>
        </w:rPr>
      </w:pPr>
      <w:bookmarkStart w:id="63" w:name="_Toc371349070"/>
      <w:r w:rsidRPr="001D1BDA">
        <w:rPr>
          <w:rFonts w:cs="Arial"/>
          <w:sz w:val="24"/>
          <w:szCs w:val="24"/>
        </w:rPr>
        <w:t>ARTICLE VIII:</w:t>
      </w:r>
      <w:r w:rsidRPr="001D1BDA">
        <w:rPr>
          <w:rFonts w:cs="Arial"/>
          <w:sz w:val="24"/>
          <w:szCs w:val="24"/>
        </w:rPr>
        <w:br/>
        <w:t>PAYMENT FOR THE SERVICES</w:t>
      </w:r>
      <w:bookmarkEnd w:id="62"/>
      <w:bookmarkEnd w:id="63"/>
    </w:p>
    <w:p w14:paraId="58A8A911" w14:textId="77777777" w:rsidR="001F7D96" w:rsidRPr="001D1BDA" w:rsidRDefault="001F7D96" w:rsidP="001F7D96">
      <w:pPr>
        <w:rPr>
          <w:rFonts w:ascii="Arial" w:hAnsi="Arial" w:cs="Arial"/>
        </w:rPr>
      </w:pPr>
    </w:p>
    <w:p w14:paraId="596AD401" w14:textId="77777777" w:rsidR="00D63D3E" w:rsidRPr="001D1BDA" w:rsidRDefault="00D63D3E" w:rsidP="0073059F">
      <w:pPr>
        <w:keepLines/>
        <w:widowControl/>
        <w:numPr>
          <w:ilvl w:val="1"/>
          <w:numId w:val="8"/>
        </w:numPr>
        <w:tabs>
          <w:tab w:val="clear" w:pos="720"/>
          <w:tab w:val="left" w:pos="-720"/>
        </w:tabs>
        <w:suppressAutoHyphens/>
        <w:ind w:left="0" w:firstLine="0"/>
        <w:jc w:val="both"/>
        <w:rPr>
          <w:rFonts w:ascii="Arial" w:hAnsi="Arial" w:cs="Arial"/>
          <w:spacing w:val="-3"/>
          <w:szCs w:val="24"/>
        </w:rPr>
      </w:pPr>
      <w:r w:rsidRPr="001D1BDA">
        <w:rPr>
          <w:rFonts w:ascii="Arial" w:hAnsi="Arial" w:cs="Arial"/>
          <w:spacing w:val="-3"/>
          <w:szCs w:val="24"/>
        </w:rPr>
        <w:t>The Bank shall, subject to satisfactory performance of the Services, pay to the Consultant the amounts specified in Section 1 of Annex II to this Contract (hereinafter collectively referred to as the “Contract Amount”), which Annex II forms an integral part hereof.</w:t>
      </w:r>
    </w:p>
    <w:p w14:paraId="72541A9A" w14:textId="77777777" w:rsidR="00D63D3E" w:rsidRPr="001D1BDA" w:rsidRDefault="00D63D3E" w:rsidP="00955ED6">
      <w:pPr>
        <w:keepLines/>
        <w:tabs>
          <w:tab w:val="left" w:pos="-720"/>
        </w:tabs>
        <w:suppressAutoHyphens/>
        <w:jc w:val="both"/>
        <w:rPr>
          <w:rFonts w:ascii="Arial" w:hAnsi="Arial" w:cs="Arial"/>
          <w:spacing w:val="-3"/>
          <w:szCs w:val="24"/>
        </w:rPr>
      </w:pPr>
    </w:p>
    <w:p w14:paraId="1F8D89E5" w14:textId="77777777" w:rsidR="00D63D3E" w:rsidRPr="001D1BDA" w:rsidRDefault="00D63D3E" w:rsidP="0073059F">
      <w:pPr>
        <w:keepLines/>
        <w:widowControl/>
        <w:numPr>
          <w:ilvl w:val="1"/>
          <w:numId w:val="8"/>
        </w:numPr>
        <w:tabs>
          <w:tab w:val="clear" w:pos="720"/>
          <w:tab w:val="left" w:pos="-720"/>
        </w:tabs>
        <w:suppressAutoHyphens/>
        <w:spacing w:before="120" w:after="120"/>
        <w:ind w:left="0" w:firstLine="0"/>
        <w:jc w:val="both"/>
        <w:rPr>
          <w:rFonts w:ascii="Arial" w:hAnsi="Arial" w:cs="Arial"/>
          <w:spacing w:val="-3"/>
          <w:szCs w:val="24"/>
        </w:rPr>
      </w:pPr>
      <w:r w:rsidRPr="001D1BDA">
        <w:rPr>
          <w:rFonts w:ascii="Arial" w:hAnsi="Arial" w:cs="Arial"/>
          <w:spacing w:val="-3"/>
          <w:szCs w:val="24"/>
        </w:rPr>
        <w:t>Payment of the Contract Amount shall be in accordance with the modalities specified in Section 2 of Annex II to this Contract.</w:t>
      </w:r>
    </w:p>
    <w:p w14:paraId="13EFEB17" w14:textId="77777777" w:rsidR="001C6B26" w:rsidRPr="001D1BDA" w:rsidRDefault="001C6B26" w:rsidP="00955ED6">
      <w:pPr>
        <w:pStyle w:val="Kop1"/>
        <w:rPr>
          <w:rFonts w:cs="Arial"/>
          <w:sz w:val="24"/>
          <w:szCs w:val="24"/>
        </w:rPr>
      </w:pPr>
      <w:bookmarkStart w:id="64" w:name="_Toc104267286"/>
    </w:p>
    <w:p w14:paraId="761A7D1C" w14:textId="77777777" w:rsidR="00D63D3E" w:rsidRPr="001D1BDA" w:rsidRDefault="00D63D3E" w:rsidP="00955ED6">
      <w:pPr>
        <w:pStyle w:val="Kop1"/>
        <w:rPr>
          <w:rFonts w:cs="Arial"/>
          <w:sz w:val="24"/>
          <w:szCs w:val="24"/>
        </w:rPr>
      </w:pPr>
      <w:bookmarkStart w:id="65" w:name="_Toc371349071"/>
      <w:r w:rsidRPr="001D1BDA">
        <w:rPr>
          <w:rFonts w:cs="Arial"/>
          <w:sz w:val="24"/>
          <w:szCs w:val="24"/>
        </w:rPr>
        <w:t>ARTICLE IX:</w:t>
      </w:r>
      <w:r w:rsidRPr="001D1BDA">
        <w:rPr>
          <w:rFonts w:cs="Arial"/>
          <w:sz w:val="24"/>
          <w:szCs w:val="24"/>
        </w:rPr>
        <w:br/>
        <w:t>COPYRIGHT, CONFIDENTIALITYAND OWNERSHIP</w:t>
      </w:r>
      <w:bookmarkEnd w:id="65"/>
      <w:r w:rsidRPr="001D1BDA">
        <w:rPr>
          <w:rFonts w:cs="Arial"/>
          <w:sz w:val="24"/>
          <w:szCs w:val="24"/>
        </w:rPr>
        <w:t xml:space="preserve"> </w:t>
      </w:r>
      <w:bookmarkEnd w:id="64"/>
    </w:p>
    <w:p w14:paraId="713E9E5E" w14:textId="77777777" w:rsidR="001F7D96" w:rsidRPr="001D1BDA" w:rsidRDefault="001F7D96" w:rsidP="001F7D96">
      <w:pPr>
        <w:rPr>
          <w:rFonts w:ascii="Arial" w:hAnsi="Arial" w:cs="Arial"/>
        </w:rPr>
      </w:pPr>
    </w:p>
    <w:p w14:paraId="0A4E7E74" w14:textId="77777777" w:rsidR="00D63D3E" w:rsidRPr="001D1BDA" w:rsidRDefault="00D63D3E" w:rsidP="0073059F">
      <w:pPr>
        <w:pStyle w:val="Plattetekstinspringen2"/>
        <w:widowControl/>
        <w:numPr>
          <w:ilvl w:val="1"/>
          <w:numId w:val="9"/>
        </w:numPr>
        <w:tabs>
          <w:tab w:val="clear" w:pos="720"/>
        </w:tabs>
        <w:spacing w:after="0" w:line="240" w:lineRule="auto"/>
        <w:ind w:left="0" w:firstLine="0"/>
        <w:jc w:val="both"/>
        <w:rPr>
          <w:rFonts w:ascii="Arial" w:hAnsi="Arial" w:cs="Arial"/>
          <w:szCs w:val="24"/>
        </w:rPr>
      </w:pPr>
      <w:r w:rsidRPr="001D1BDA">
        <w:rPr>
          <w:rFonts w:ascii="Arial" w:hAnsi="Arial" w:cs="Arial"/>
          <w:szCs w:val="24"/>
        </w:rPr>
        <w:t xml:space="preserve">The Consultant shall not at any time without written authorization from the Bank, communicate to any person or entity any Confidential Information disclosed to it for the purpose of performing the Services or obtained by it in the course of performing the Services, or make any public statements concerning this Contract. </w:t>
      </w:r>
      <w:r w:rsidRPr="001D1BDA">
        <w:rPr>
          <w:rFonts w:ascii="Arial" w:hAnsi="Arial" w:cs="Arial"/>
          <w:spacing w:val="-3"/>
          <w:szCs w:val="24"/>
        </w:rPr>
        <w:t xml:space="preserve">All Confidential Information shall be treated as confidential by the Consultant and the Consultant’s Associates and remain the property of the Bank. The Consultant and the Consultant’s Associates shall not be entitled to use or copy such Confidential Information for any purpose not related to this Contract. </w:t>
      </w:r>
      <w:r w:rsidRPr="001D1BDA">
        <w:rPr>
          <w:rFonts w:ascii="Arial" w:hAnsi="Arial" w:cs="Arial"/>
          <w:szCs w:val="24"/>
        </w:rPr>
        <w:t xml:space="preserve">For purposes hereof, “Confidential Information” refers to </w:t>
      </w:r>
      <w:r w:rsidRPr="001D1BDA">
        <w:rPr>
          <w:rFonts w:ascii="Arial" w:hAnsi="Arial" w:cs="Arial"/>
          <w:spacing w:val="-3"/>
          <w:szCs w:val="24"/>
        </w:rPr>
        <w:t xml:space="preserve">all documents, statistics, reports, data or other information whether in written, oral or other tangible form provided, or made available to, or created, obtained, compiled or prepared by the Consultant in respect of, in connection with or by virtue of this Contract. </w:t>
      </w:r>
    </w:p>
    <w:p w14:paraId="0055D6D3" w14:textId="77777777" w:rsidR="00D63D3E" w:rsidRPr="001D1BDA" w:rsidRDefault="00D63D3E" w:rsidP="0073059F">
      <w:pPr>
        <w:pStyle w:val="Plattetekstinspringen2"/>
        <w:widowControl/>
        <w:numPr>
          <w:ilvl w:val="1"/>
          <w:numId w:val="9"/>
        </w:numPr>
        <w:tabs>
          <w:tab w:val="clear" w:pos="720"/>
        </w:tabs>
        <w:spacing w:after="0" w:line="240" w:lineRule="auto"/>
        <w:ind w:left="0" w:firstLine="0"/>
        <w:jc w:val="both"/>
        <w:rPr>
          <w:rFonts w:ascii="Arial" w:hAnsi="Arial" w:cs="Arial"/>
          <w:szCs w:val="24"/>
        </w:rPr>
      </w:pPr>
      <w:r w:rsidRPr="001D1BDA">
        <w:rPr>
          <w:rFonts w:ascii="Arial" w:hAnsi="Arial" w:cs="Arial"/>
          <w:szCs w:val="24"/>
        </w:rPr>
        <w:t xml:space="preserve">The Consultant shall exercise sufficient control over any Confidential Information in order to preserve the confidential nature thereof, and to safeguard the </w:t>
      </w:r>
      <w:r w:rsidRPr="001D1BDA">
        <w:rPr>
          <w:rFonts w:ascii="Arial" w:hAnsi="Arial" w:cs="Arial"/>
          <w:szCs w:val="24"/>
        </w:rPr>
        <w:lastRenderedPageBreak/>
        <w:t xml:space="preserve">Confidential Information from theft and/or access by </w:t>
      </w:r>
      <w:r w:rsidR="00B90211" w:rsidRPr="001D1BDA">
        <w:rPr>
          <w:rFonts w:ascii="Arial" w:hAnsi="Arial" w:cs="Arial"/>
          <w:szCs w:val="24"/>
        </w:rPr>
        <w:t>unauthorized</w:t>
      </w:r>
      <w:r w:rsidRPr="001D1BDA">
        <w:rPr>
          <w:rFonts w:ascii="Arial" w:hAnsi="Arial" w:cs="Arial"/>
          <w:szCs w:val="24"/>
        </w:rPr>
        <w:t xml:space="preserve"> personnel and third parties and to ensure that Confidential Information is not used in an </w:t>
      </w:r>
      <w:r w:rsidR="00B90211" w:rsidRPr="001D1BDA">
        <w:rPr>
          <w:rFonts w:ascii="Arial" w:hAnsi="Arial" w:cs="Arial"/>
          <w:szCs w:val="24"/>
        </w:rPr>
        <w:t>unauthorized</w:t>
      </w:r>
      <w:r w:rsidRPr="001D1BDA">
        <w:rPr>
          <w:rFonts w:ascii="Arial" w:hAnsi="Arial" w:cs="Arial"/>
          <w:szCs w:val="24"/>
        </w:rPr>
        <w:t xml:space="preserve"> manner. </w:t>
      </w:r>
    </w:p>
    <w:p w14:paraId="781F1658" w14:textId="77777777" w:rsidR="00D63D3E" w:rsidRPr="001D1BDA" w:rsidRDefault="00D63D3E" w:rsidP="0073059F">
      <w:pPr>
        <w:pStyle w:val="Plattetekstinspringen2"/>
        <w:widowControl/>
        <w:numPr>
          <w:ilvl w:val="1"/>
          <w:numId w:val="9"/>
        </w:numPr>
        <w:tabs>
          <w:tab w:val="clear" w:pos="720"/>
        </w:tabs>
        <w:spacing w:before="120" w:after="0" w:line="240" w:lineRule="auto"/>
        <w:ind w:left="0" w:firstLine="0"/>
        <w:jc w:val="both"/>
        <w:rPr>
          <w:rFonts w:ascii="Arial" w:hAnsi="Arial" w:cs="Arial"/>
          <w:szCs w:val="24"/>
        </w:rPr>
      </w:pPr>
      <w:r w:rsidRPr="001D1BDA">
        <w:rPr>
          <w:rFonts w:ascii="Arial" w:hAnsi="Arial" w:cs="Arial"/>
          <w:spacing w:val="-3"/>
          <w:szCs w:val="24"/>
        </w:rPr>
        <w:t>The obligations of the Consultant under Section 9.1 of this Contract will not be deemed to have been breached to the extent that Confidential Information: (a) is disclosed by the Consultant to the Consultant's Associates solely in order to comply with obligations, or exercise rights, under this Contract; or (b) is in the public domain other than due to a breach of Section 9.1. Where the Consultant discloses Confidential Information to another person pursuant to clause (a) above, the Consultant will (a) notify the receiving person that the information is Confidential Information and (b) not provide the Confidential Information unless the receiving person agrees to comply with the terms and conditions set forth in Section 9.1. In every instance, the Consultant shall notify the Bank (a) of such disclosure to the Consultant’s Associates prior to making such disclosure, and (b) promptly of any breach of its confidentiality obligations when it has learnt of such a breach.</w:t>
      </w:r>
    </w:p>
    <w:p w14:paraId="5BA928ED" w14:textId="77777777" w:rsidR="00D63D3E" w:rsidRPr="001D1BDA" w:rsidRDefault="00D63D3E" w:rsidP="0073059F">
      <w:pPr>
        <w:pStyle w:val="Plattetekstinspringen2"/>
        <w:widowControl/>
        <w:numPr>
          <w:ilvl w:val="1"/>
          <w:numId w:val="9"/>
        </w:numPr>
        <w:tabs>
          <w:tab w:val="clear" w:pos="720"/>
        </w:tabs>
        <w:spacing w:before="120" w:after="0" w:line="240" w:lineRule="auto"/>
        <w:ind w:left="0" w:firstLine="0"/>
        <w:jc w:val="both"/>
        <w:rPr>
          <w:rFonts w:ascii="Arial" w:hAnsi="Arial" w:cs="Arial"/>
          <w:szCs w:val="24"/>
        </w:rPr>
      </w:pPr>
      <w:r w:rsidRPr="001D1BDA">
        <w:rPr>
          <w:rFonts w:ascii="Arial" w:hAnsi="Arial" w:cs="Arial"/>
          <w:szCs w:val="24"/>
        </w:rPr>
        <w:t>The Consultant shall not publish or cause or permit to be published, without the prior written approval of the Bank, the existence of this Contract nor any conclusions or recommendations nor part thereof formulated in the course of or as a result of the performance of the Services.</w:t>
      </w:r>
    </w:p>
    <w:p w14:paraId="0393F72D" w14:textId="77777777" w:rsidR="00D63D3E" w:rsidRPr="001D1BDA" w:rsidRDefault="00D63D3E" w:rsidP="0073059F">
      <w:pPr>
        <w:pStyle w:val="Plattetekstinspringen2"/>
        <w:widowControl/>
        <w:numPr>
          <w:ilvl w:val="1"/>
          <w:numId w:val="9"/>
        </w:numPr>
        <w:tabs>
          <w:tab w:val="clear" w:pos="720"/>
        </w:tabs>
        <w:spacing w:before="120" w:after="0" w:line="240" w:lineRule="auto"/>
        <w:ind w:left="0" w:firstLine="0"/>
        <w:jc w:val="both"/>
        <w:rPr>
          <w:rFonts w:ascii="Arial" w:hAnsi="Arial" w:cs="Arial"/>
          <w:szCs w:val="24"/>
        </w:rPr>
      </w:pPr>
      <w:r w:rsidRPr="001D1BDA">
        <w:rPr>
          <w:rFonts w:ascii="Arial" w:hAnsi="Arial" w:cs="Arial"/>
          <w:spacing w:val="-3"/>
          <w:szCs w:val="24"/>
        </w:rPr>
        <w:t>All proprietary and intellectual property rights in all documents, reports, statistics, data and other</w:t>
      </w:r>
      <w:r w:rsidRPr="001D1BDA">
        <w:rPr>
          <w:rFonts w:ascii="Arial" w:hAnsi="Arial" w:cs="Arial"/>
          <w:szCs w:val="24"/>
        </w:rPr>
        <w:t xml:space="preserve"> information provided, made available to, or created, obtained, compiled or prepared by, the Consultant in the course of carrying out the Services shall be vested in and become the property of the Bank. All such </w:t>
      </w:r>
      <w:r w:rsidRPr="001D1BDA">
        <w:rPr>
          <w:rFonts w:ascii="Arial" w:hAnsi="Arial" w:cs="Arial"/>
          <w:spacing w:val="-3"/>
          <w:szCs w:val="24"/>
        </w:rPr>
        <w:t>documents, reports, statistics, data and any other information shall, upon the completion of Services or termination of this Contract, be promptly returned to the Bank</w:t>
      </w:r>
      <w:r w:rsidRPr="001D1BDA">
        <w:rPr>
          <w:rFonts w:ascii="Arial" w:hAnsi="Arial" w:cs="Arial"/>
          <w:szCs w:val="24"/>
        </w:rPr>
        <w:t xml:space="preserve">. Such materials shall be sorted and indexed by the Consultant in a manner acceptable to the Bank prior to delivery to the Bank.  </w:t>
      </w:r>
    </w:p>
    <w:p w14:paraId="5E7E1C1D" w14:textId="77777777" w:rsidR="00D63D3E" w:rsidRPr="001D1BDA" w:rsidRDefault="00D63D3E" w:rsidP="0073059F">
      <w:pPr>
        <w:pStyle w:val="Plattetekstinspringen2"/>
        <w:widowControl/>
        <w:numPr>
          <w:ilvl w:val="1"/>
          <w:numId w:val="9"/>
        </w:numPr>
        <w:tabs>
          <w:tab w:val="clear" w:pos="720"/>
        </w:tabs>
        <w:spacing w:before="120" w:after="0" w:line="240" w:lineRule="auto"/>
        <w:ind w:left="0" w:firstLine="0"/>
        <w:jc w:val="both"/>
        <w:rPr>
          <w:rFonts w:ascii="Arial" w:hAnsi="Arial" w:cs="Arial"/>
          <w:szCs w:val="24"/>
        </w:rPr>
      </w:pPr>
      <w:r w:rsidRPr="001D1BDA">
        <w:rPr>
          <w:rFonts w:ascii="Arial" w:hAnsi="Arial" w:cs="Arial"/>
          <w:szCs w:val="24"/>
        </w:rPr>
        <w:t>The Consultant further agrees to include the contents of this Article in all subcontracts and consulting agreements entered into by the Consultant for the performance of Services under this Contract.</w:t>
      </w:r>
    </w:p>
    <w:p w14:paraId="2709692A" w14:textId="77777777" w:rsidR="00D63D3E" w:rsidRPr="001D1BDA" w:rsidRDefault="00D63D3E" w:rsidP="0073059F">
      <w:pPr>
        <w:pStyle w:val="Plattetekstinspringen2"/>
        <w:widowControl/>
        <w:numPr>
          <w:ilvl w:val="1"/>
          <w:numId w:val="9"/>
        </w:numPr>
        <w:tabs>
          <w:tab w:val="clear" w:pos="720"/>
        </w:tabs>
        <w:spacing w:before="120" w:after="0" w:line="240" w:lineRule="auto"/>
        <w:ind w:left="0" w:firstLine="0"/>
        <w:jc w:val="both"/>
        <w:rPr>
          <w:rFonts w:ascii="Arial" w:hAnsi="Arial" w:cs="Arial"/>
          <w:szCs w:val="24"/>
        </w:rPr>
      </w:pPr>
      <w:r w:rsidRPr="001D1BDA">
        <w:rPr>
          <w:rFonts w:ascii="Arial" w:hAnsi="Arial" w:cs="Arial"/>
          <w:szCs w:val="24"/>
        </w:rPr>
        <w:t>The provisions of this Article shall survive the expiration or the termination of this Contract.</w:t>
      </w:r>
    </w:p>
    <w:p w14:paraId="2F1447ED" w14:textId="77777777" w:rsidR="001C6B26" w:rsidRPr="001D1BDA" w:rsidRDefault="001C6B26" w:rsidP="00955ED6">
      <w:pPr>
        <w:pStyle w:val="Kop1"/>
        <w:rPr>
          <w:rFonts w:cs="Arial"/>
          <w:sz w:val="24"/>
          <w:szCs w:val="24"/>
        </w:rPr>
      </w:pPr>
      <w:bookmarkStart w:id="66" w:name="_Toc104267287"/>
    </w:p>
    <w:p w14:paraId="38181681" w14:textId="77777777" w:rsidR="00D63D3E" w:rsidRPr="001D1BDA" w:rsidRDefault="00D63D3E" w:rsidP="00955ED6">
      <w:pPr>
        <w:pStyle w:val="Kop1"/>
        <w:rPr>
          <w:rFonts w:cs="Arial"/>
          <w:sz w:val="24"/>
          <w:szCs w:val="24"/>
        </w:rPr>
      </w:pPr>
      <w:bookmarkStart w:id="67" w:name="_Toc371349072"/>
      <w:r w:rsidRPr="001D1BDA">
        <w:rPr>
          <w:rFonts w:cs="Arial"/>
          <w:sz w:val="24"/>
          <w:szCs w:val="24"/>
        </w:rPr>
        <w:t>ARTICLE X:</w:t>
      </w:r>
      <w:r w:rsidRPr="001D1BDA">
        <w:rPr>
          <w:rFonts w:cs="Arial"/>
          <w:sz w:val="24"/>
          <w:szCs w:val="24"/>
        </w:rPr>
        <w:br/>
        <w:t>ASSIGNMENT AND SUBCONTRACTING</w:t>
      </w:r>
      <w:bookmarkEnd w:id="66"/>
      <w:bookmarkEnd w:id="67"/>
    </w:p>
    <w:p w14:paraId="0F2430AD" w14:textId="77777777" w:rsidR="001F7D96" w:rsidRPr="001D1BDA" w:rsidRDefault="001F7D96" w:rsidP="001F7D96">
      <w:pPr>
        <w:rPr>
          <w:rFonts w:ascii="Arial" w:hAnsi="Arial" w:cs="Arial"/>
        </w:rPr>
      </w:pPr>
    </w:p>
    <w:p w14:paraId="7A6C2034" w14:textId="77777777" w:rsidR="00D63D3E" w:rsidRPr="001D1BDA" w:rsidRDefault="00D63D3E" w:rsidP="0073059F">
      <w:pPr>
        <w:widowControl/>
        <w:numPr>
          <w:ilvl w:val="1"/>
          <w:numId w:val="10"/>
        </w:numPr>
        <w:tabs>
          <w:tab w:val="clear" w:pos="720"/>
        </w:tabs>
        <w:ind w:left="0" w:firstLine="0"/>
        <w:jc w:val="both"/>
        <w:rPr>
          <w:rFonts w:ascii="Arial" w:hAnsi="Arial" w:cs="Arial"/>
          <w:szCs w:val="24"/>
        </w:rPr>
      </w:pPr>
      <w:r w:rsidRPr="001D1BDA">
        <w:rPr>
          <w:rFonts w:ascii="Arial" w:hAnsi="Arial" w:cs="Arial"/>
          <w:szCs w:val="24"/>
        </w:rPr>
        <w:t>The Consultant shall not assign, transfer or make any other disposition of any of its rights or obligations under this Contract, in whole or in part, except with the prior written consent of the Bank.</w:t>
      </w:r>
    </w:p>
    <w:p w14:paraId="211C7669" w14:textId="77777777" w:rsidR="00D63D3E" w:rsidRPr="001D1BDA" w:rsidRDefault="00D63D3E" w:rsidP="0073059F">
      <w:pPr>
        <w:widowControl/>
        <w:numPr>
          <w:ilvl w:val="1"/>
          <w:numId w:val="10"/>
        </w:numPr>
        <w:tabs>
          <w:tab w:val="clear" w:pos="720"/>
        </w:tabs>
        <w:spacing w:before="120"/>
        <w:ind w:left="0" w:firstLine="0"/>
        <w:jc w:val="both"/>
        <w:rPr>
          <w:rFonts w:ascii="Arial" w:hAnsi="Arial" w:cs="Arial"/>
          <w:szCs w:val="24"/>
        </w:rPr>
      </w:pPr>
      <w:r w:rsidRPr="001D1BDA">
        <w:rPr>
          <w:rFonts w:ascii="Arial" w:hAnsi="Arial" w:cs="Arial"/>
          <w:szCs w:val="24"/>
        </w:rPr>
        <w:t xml:space="preserve">The Consultant shall not subcontract for the whole or any part of the Services to any person or entity except with the prior written consent of the Bank given in respect of the particular person or entity. </w:t>
      </w:r>
    </w:p>
    <w:p w14:paraId="5BF75603" w14:textId="77777777" w:rsidR="00D63D3E" w:rsidRPr="001D1BDA" w:rsidRDefault="00D63D3E" w:rsidP="0073059F">
      <w:pPr>
        <w:widowControl/>
        <w:numPr>
          <w:ilvl w:val="1"/>
          <w:numId w:val="10"/>
        </w:numPr>
        <w:tabs>
          <w:tab w:val="clear" w:pos="720"/>
        </w:tabs>
        <w:spacing w:before="120" w:after="120"/>
        <w:ind w:left="0" w:firstLine="0"/>
        <w:jc w:val="both"/>
        <w:rPr>
          <w:rFonts w:ascii="Arial" w:hAnsi="Arial" w:cs="Arial"/>
          <w:szCs w:val="24"/>
        </w:rPr>
      </w:pPr>
      <w:r w:rsidRPr="001D1BDA">
        <w:rPr>
          <w:rFonts w:ascii="Arial" w:hAnsi="Arial" w:cs="Arial"/>
          <w:szCs w:val="24"/>
        </w:rPr>
        <w:t xml:space="preserve">Notwithstanding any such consent given by the Bank pursuant to Sections 10.1, or 10.2 above, the Consultant hereby guarantees full compliance by each of the Consultant’s Associates with the terms of this Contract and the prompt performance by each of them of the subcontracted parts of the Services. The Consultant further </w:t>
      </w:r>
      <w:r w:rsidRPr="001D1BDA">
        <w:rPr>
          <w:rFonts w:ascii="Arial" w:hAnsi="Arial" w:cs="Arial"/>
          <w:szCs w:val="24"/>
        </w:rPr>
        <w:lastRenderedPageBreak/>
        <w:t>represents and warrants that it shall be fully responsible as primary obligor to the Bank regarding the manner and standard of performance of the Services.</w:t>
      </w:r>
    </w:p>
    <w:p w14:paraId="3AAB8FF3" w14:textId="77777777" w:rsidR="001C6B26" w:rsidRPr="001D1BDA" w:rsidRDefault="001C6B26" w:rsidP="00955ED6">
      <w:pPr>
        <w:pStyle w:val="Kop1"/>
        <w:rPr>
          <w:rFonts w:cs="Arial"/>
          <w:sz w:val="24"/>
          <w:szCs w:val="24"/>
        </w:rPr>
      </w:pPr>
      <w:bookmarkStart w:id="68" w:name="_Toc104267288"/>
    </w:p>
    <w:p w14:paraId="62BE3577" w14:textId="77777777" w:rsidR="00D63D3E" w:rsidRPr="001D1BDA" w:rsidRDefault="00D63D3E" w:rsidP="00955ED6">
      <w:pPr>
        <w:pStyle w:val="Kop1"/>
        <w:rPr>
          <w:rFonts w:cs="Arial"/>
          <w:sz w:val="24"/>
          <w:szCs w:val="24"/>
        </w:rPr>
      </w:pPr>
      <w:bookmarkStart w:id="69" w:name="_Toc371349073"/>
      <w:r w:rsidRPr="001D1BDA">
        <w:rPr>
          <w:rFonts w:cs="Arial"/>
          <w:sz w:val="24"/>
          <w:szCs w:val="24"/>
        </w:rPr>
        <w:t>ARTICLE XI:</w:t>
      </w:r>
      <w:r w:rsidRPr="001D1BDA">
        <w:rPr>
          <w:rFonts w:cs="Arial"/>
          <w:sz w:val="24"/>
          <w:szCs w:val="24"/>
        </w:rPr>
        <w:br/>
        <w:t>FORCE MAJEURE</w:t>
      </w:r>
      <w:bookmarkEnd w:id="68"/>
      <w:bookmarkEnd w:id="69"/>
    </w:p>
    <w:p w14:paraId="36160E6B" w14:textId="77777777" w:rsidR="001F7D96" w:rsidRPr="001D1BDA" w:rsidRDefault="001F7D96" w:rsidP="001F7D96">
      <w:pPr>
        <w:rPr>
          <w:rFonts w:ascii="Arial" w:hAnsi="Arial" w:cs="Arial"/>
        </w:rPr>
      </w:pPr>
    </w:p>
    <w:p w14:paraId="0733DFD6" w14:textId="77777777" w:rsidR="00D63D3E" w:rsidRPr="001D1BDA" w:rsidRDefault="00D63D3E" w:rsidP="0073059F">
      <w:pPr>
        <w:widowControl/>
        <w:numPr>
          <w:ilvl w:val="1"/>
          <w:numId w:val="12"/>
        </w:numPr>
        <w:tabs>
          <w:tab w:val="clear" w:pos="720"/>
        </w:tabs>
        <w:autoSpaceDE w:val="0"/>
        <w:autoSpaceDN w:val="0"/>
        <w:adjustRightInd w:val="0"/>
        <w:ind w:left="0" w:firstLine="0"/>
        <w:jc w:val="both"/>
        <w:rPr>
          <w:rFonts w:ascii="Arial" w:hAnsi="Arial" w:cs="Arial"/>
          <w:szCs w:val="24"/>
        </w:rPr>
      </w:pPr>
      <w:r w:rsidRPr="001D1BDA">
        <w:rPr>
          <w:rFonts w:ascii="Arial" w:hAnsi="Arial" w:cs="Arial"/>
          <w:szCs w:val="24"/>
        </w:rPr>
        <w:t xml:space="preserve">"Force Majeure" means any event or condition which (a) wholly or partially delays or prevents a party from performing any of its obligations under this Contract, (b) is unforeseeable and unavoidable, (c) is beyond the reasonable control of such party, and (d) occurs without the fault or negligence of such party.  </w:t>
      </w:r>
    </w:p>
    <w:p w14:paraId="6C1EDAB9" w14:textId="77777777" w:rsidR="00D63D3E" w:rsidRPr="001D1BDA" w:rsidRDefault="00D63D3E" w:rsidP="0073059F">
      <w:pPr>
        <w:widowControl/>
        <w:numPr>
          <w:ilvl w:val="1"/>
          <w:numId w:val="12"/>
        </w:numPr>
        <w:tabs>
          <w:tab w:val="clear" w:pos="720"/>
          <w:tab w:val="num" w:pos="0"/>
        </w:tabs>
        <w:autoSpaceDE w:val="0"/>
        <w:autoSpaceDN w:val="0"/>
        <w:adjustRightInd w:val="0"/>
        <w:spacing w:before="120"/>
        <w:ind w:left="0" w:firstLine="0"/>
        <w:jc w:val="both"/>
        <w:rPr>
          <w:rFonts w:ascii="Arial" w:hAnsi="Arial" w:cs="Arial"/>
          <w:szCs w:val="24"/>
        </w:rPr>
      </w:pPr>
      <w:r w:rsidRPr="001D1BDA">
        <w:rPr>
          <w:rFonts w:ascii="Arial" w:hAnsi="Arial" w:cs="Arial"/>
          <w:szCs w:val="24"/>
        </w:rPr>
        <w:t xml:space="preserve">The party affected by such Force Majeure shall give prompt written notice to the other party of the nature and probable duration of such Force Majeure, and of the extent of its effects on such party's performance of its obligations hereunder. </w:t>
      </w:r>
    </w:p>
    <w:p w14:paraId="76B9DE12" w14:textId="77777777" w:rsidR="00D63D3E" w:rsidRPr="001D1BDA" w:rsidRDefault="00D63D3E" w:rsidP="0073059F">
      <w:pPr>
        <w:widowControl/>
        <w:numPr>
          <w:ilvl w:val="1"/>
          <w:numId w:val="12"/>
        </w:numPr>
        <w:tabs>
          <w:tab w:val="num" w:pos="0"/>
        </w:tabs>
        <w:autoSpaceDE w:val="0"/>
        <w:autoSpaceDN w:val="0"/>
        <w:adjustRightInd w:val="0"/>
        <w:spacing w:before="120"/>
        <w:ind w:left="0" w:firstLine="0"/>
        <w:jc w:val="both"/>
        <w:rPr>
          <w:rFonts w:ascii="Arial" w:hAnsi="Arial" w:cs="Arial"/>
          <w:szCs w:val="24"/>
        </w:rPr>
      </w:pPr>
      <w:r w:rsidRPr="001D1BDA">
        <w:rPr>
          <w:rFonts w:ascii="Arial" w:hAnsi="Arial" w:cs="Arial"/>
          <w:szCs w:val="24"/>
        </w:rPr>
        <w:t>During the continuance of such Force Majeure, the obligations of the affected party shall be suspended to the extent necessitated by such Force Majeure.</w:t>
      </w:r>
    </w:p>
    <w:p w14:paraId="538943E9" w14:textId="77777777" w:rsidR="00D63D3E" w:rsidRPr="001D1BDA" w:rsidRDefault="00D63D3E" w:rsidP="0073059F">
      <w:pPr>
        <w:widowControl/>
        <w:numPr>
          <w:ilvl w:val="1"/>
          <w:numId w:val="12"/>
        </w:numPr>
        <w:tabs>
          <w:tab w:val="num" w:pos="0"/>
        </w:tabs>
        <w:autoSpaceDE w:val="0"/>
        <w:autoSpaceDN w:val="0"/>
        <w:adjustRightInd w:val="0"/>
        <w:spacing w:before="120"/>
        <w:ind w:left="0" w:firstLine="0"/>
        <w:jc w:val="both"/>
        <w:rPr>
          <w:rFonts w:ascii="Arial" w:hAnsi="Arial" w:cs="Arial"/>
          <w:szCs w:val="24"/>
        </w:rPr>
      </w:pPr>
      <w:r w:rsidRPr="001D1BDA">
        <w:rPr>
          <w:rFonts w:ascii="Arial" w:hAnsi="Arial" w:cs="Arial"/>
          <w:szCs w:val="24"/>
        </w:rPr>
        <w:t>In the event of Force Majeure which delays performance of this Contract or any part thereof by more than [</w:t>
      </w:r>
      <w:r w:rsidRPr="001D1BDA">
        <w:rPr>
          <w:rFonts w:ascii="Arial" w:hAnsi="Arial" w:cs="Arial"/>
          <w:i/>
          <w:iCs/>
          <w:szCs w:val="24"/>
        </w:rPr>
        <w:t xml:space="preserve">insert number in </w:t>
      </w:r>
      <w:r w:rsidR="00CD70F1" w:rsidRPr="001D1BDA">
        <w:rPr>
          <w:rFonts w:ascii="Arial" w:hAnsi="Arial" w:cs="Arial"/>
          <w:i/>
          <w:iCs/>
          <w:szCs w:val="24"/>
        </w:rPr>
        <w:t>words</w:t>
      </w:r>
      <w:r w:rsidR="00CD70F1" w:rsidRPr="001D1BDA">
        <w:rPr>
          <w:rFonts w:ascii="Arial" w:hAnsi="Arial" w:cs="Arial"/>
          <w:szCs w:val="24"/>
        </w:rPr>
        <w:t xml:space="preserve"> </w:t>
      </w:r>
      <w:r w:rsidR="00CD70F1" w:rsidRPr="001D1BDA">
        <w:rPr>
          <w:rFonts w:ascii="Arial" w:hAnsi="Arial" w:cs="Arial"/>
          <w:bCs/>
          <w:szCs w:val="24"/>
        </w:rPr>
        <w:t>(</w:t>
      </w:r>
      <w:r w:rsidRPr="001D1BDA">
        <w:rPr>
          <w:rFonts w:ascii="Arial" w:hAnsi="Arial" w:cs="Arial"/>
          <w:bCs/>
          <w:szCs w:val="24"/>
        </w:rPr>
        <w:t xml:space="preserve">  )]</w:t>
      </w:r>
      <w:r w:rsidRPr="001D1BDA">
        <w:rPr>
          <w:rFonts w:ascii="Arial" w:hAnsi="Arial" w:cs="Arial"/>
          <w:szCs w:val="24"/>
        </w:rPr>
        <w:t xml:space="preserve"> days, either party shall have the right, by notice to the other party, to terminate this Contract.</w:t>
      </w:r>
    </w:p>
    <w:p w14:paraId="53FF26B9" w14:textId="77777777" w:rsidR="001C6B26" w:rsidRPr="001D1BDA" w:rsidRDefault="001C6B26" w:rsidP="00955ED6">
      <w:pPr>
        <w:pStyle w:val="Kop1"/>
        <w:rPr>
          <w:rFonts w:cs="Arial"/>
          <w:sz w:val="24"/>
          <w:szCs w:val="24"/>
        </w:rPr>
      </w:pPr>
      <w:bookmarkStart w:id="70" w:name="_Toc104267289"/>
    </w:p>
    <w:p w14:paraId="7E7D6251" w14:textId="77777777" w:rsidR="001C6B26" w:rsidRPr="001D1BDA" w:rsidRDefault="001C6B26" w:rsidP="00955ED6">
      <w:pPr>
        <w:pStyle w:val="Kop1"/>
        <w:rPr>
          <w:rFonts w:cs="Arial"/>
          <w:sz w:val="24"/>
          <w:szCs w:val="24"/>
        </w:rPr>
      </w:pPr>
    </w:p>
    <w:p w14:paraId="2B31B8D6" w14:textId="77777777" w:rsidR="00D63D3E" w:rsidRPr="001D1BDA" w:rsidRDefault="00D63D3E" w:rsidP="00955ED6">
      <w:pPr>
        <w:pStyle w:val="Kop1"/>
        <w:rPr>
          <w:rFonts w:cs="Arial"/>
          <w:sz w:val="24"/>
          <w:szCs w:val="24"/>
        </w:rPr>
      </w:pPr>
      <w:bookmarkStart w:id="71" w:name="_Toc371349074"/>
      <w:r w:rsidRPr="001D1BDA">
        <w:rPr>
          <w:rFonts w:cs="Arial"/>
          <w:sz w:val="24"/>
          <w:szCs w:val="24"/>
        </w:rPr>
        <w:t>ARTICLE XII:</w:t>
      </w:r>
      <w:r w:rsidRPr="001D1BDA">
        <w:rPr>
          <w:rFonts w:cs="Arial"/>
          <w:sz w:val="24"/>
          <w:szCs w:val="24"/>
        </w:rPr>
        <w:br/>
        <w:t>FRAUD AND CORRUPTION</w:t>
      </w:r>
      <w:bookmarkEnd w:id="71"/>
    </w:p>
    <w:p w14:paraId="2D8CA383" w14:textId="77777777" w:rsidR="001F7D96" w:rsidRPr="001D1BDA" w:rsidRDefault="001F7D96" w:rsidP="001F7D96">
      <w:pPr>
        <w:rPr>
          <w:rFonts w:ascii="Arial" w:hAnsi="Arial" w:cs="Arial"/>
        </w:rPr>
      </w:pPr>
    </w:p>
    <w:p w14:paraId="0769B428" w14:textId="77777777" w:rsidR="00D63D3E" w:rsidRPr="001D1BDA" w:rsidRDefault="00D63D3E" w:rsidP="0073059F">
      <w:pPr>
        <w:widowControl/>
        <w:numPr>
          <w:ilvl w:val="1"/>
          <w:numId w:val="14"/>
        </w:numPr>
        <w:tabs>
          <w:tab w:val="clear" w:pos="720"/>
        </w:tabs>
        <w:ind w:left="0" w:firstLine="0"/>
        <w:jc w:val="both"/>
        <w:rPr>
          <w:rFonts w:ascii="Arial" w:hAnsi="Arial" w:cs="Arial"/>
          <w:szCs w:val="24"/>
        </w:rPr>
      </w:pPr>
      <w:r w:rsidRPr="001D1BDA">
        <w:rPr>
          <w:rFonts w:ascii="Arial" w:hAnsi="Arial" w:cs="Arial"/>
          <w:szCs w:val="24"/>
        </w:rPr>
        <w:t xml:space="preserve">The Consultant represents and warrants that no employee of the Bank involved in the award of this Contract, has received, or will receive, directly or indirectly, any benefit or advantage from the Consultant, or any of the Consultant’s Associates, resulting from the award of this Contract or its performance.  </w:t>
      </w:r>
    </w:p>
    <w:p w14:paraId="7D3114A8" w14:textId="77777777" w:rsidR="00D63D3E" w:rsidRPr="001D1BDA" w:rsidRDefault="00D63D3E" w:rsidP="0073059F">
      <w:pPr>
        <w:widowControl/>
        <w:numPr>
          <w:ilvl w:val="1"/>
          <w:numId w:val="14"/>
        </w:numPr>
        <w:spacing w:before="120"/>
        <w:ind w:left="0" w:firstLine="0"/>
        <w:jc w:val="both"/>
        <w:rPr>
          <w:rFonts w:ascii="Arial" w:hAnsi="Arial" w:cs="Arial"/>
          <w:szCs w:val="24"/>
        </w:rPr>
      </w:pPr>
      <w:r w:rsidRPr="001D1BDA">
        <w:rPr>
          <w:rFonts w:ascii="Arial" w:hAnsi="Arial" w:cs="Arial"/>
          <w:szCs w:val="24"/>
        </w:rPr>
        <w:t>If the Consultant or any of the Consultant’s Associates is found to have engaged in any corrupt or fraudulent practice in connection with this Contract, the Bank may, in its sole discretion, do any or a combination of the following: (</w:t>
      </w:r>
      <w:proofErr w:type="spellStart"/>
      <w:r w:rsidRPr="001D1BDA">
        <w:rPr>
          <w:rFonts w:ascii="Arial" w:hAnsi="Arial" w:cs="Arial"/>
          <w:szCs w:val="24"/>
        </w:rPr>
        <w:t>i</w:t>
      </w:r>
      <w:proofErr w:type="spellEnd"/>
      <w:r w:rsidRPr="001D1BDA">
        <w:rPr>
          <w:rFonts w:ascii="Arial" w:hAnsi="Arial" w:cs="Arial"/>
          <w:szCs w:val="24"/>
        </w:rPr>
        <w:t xml:space="preserve">) declare void or terminate this Contract without liability for payment of the Contract Amount or any part thereof; (ii) declare the Consultant ineligible to contract with the Bank or to enter into contracts financed by the Bank; and (iii) pursue legal proceedings against the Consultant. For purposes hereof, </w:t>
      </w:r>
      <w:r w:rsidRPr="001D1BDA">
        <w:rPr>
          <w:rFonts w:ascii="Arial" w:hAnsi="Arial" w:cs="Arial"/>
          <w:spacing w:val="-3"/>
          <w:szCs w:val="24"/>
        </w:rPr>
        <w:t xml:space="preserve">"corrupt practice" means the offering, giving, receiving or soliciting of </w:t>
      </w:r>
      <w:r w:rsidR="00AD1F1B" w:rsidRPr="001D1BDA">
        <w:rPr>
          <w:rFonts w:ascii="Arial" w:hAnsi="Arial" w:cs="Arial"/>
          <w:spacing w:val="-3"/>
          <w:szCs w:val="24"/>
        </w:rPr>
        <w:t>anything</w:t>
      </w:r>
      <w:r w:rsidRPr="001D1BDA">
        <w:rPr>
          <w:rFonts w:ascii="Arial" w:hAnsi="Arial" w:cs="Arial"/>
          <w:spacing w:val="-3"/>
          <w:szCs w:val="24"/>
        </w:rPr>
        <w:t xml:space="preserve"> of value to influence the action of an individual in the procurement process or in contract execution, and "fraudulent practice" means a misrepresentation of facts in order to influence a procurement process or the execution of a contract, or collusive practice among bidders prior to or after bid submission.</w:t>
      </w:r>
    </w:p>
    <w:p w14:paraId="5EF25EBA" w14:textId="77777777" w:rsidR="001C6B26" w:rsidRPr="001D1BDA" w:rsidRDefault="001C6B26" w:rsidP="00955ED6">
      <w:pPr>
        <w:pStyle w:val="Kop1"/>
        <w:rPr>
          <w:rFonts w:cs="Arial"/>
          <w:sz w:val="24"/>
          <w:szCs w:val="24"/>
        </w:rPr>
      </w:pPr>
    </w:p>
    <w:p w14:paraId="1328DC6A" w14:textId="77777777" w:rsidR="001C6B26" w:rsidRPr="001D1BDA" w:rsidRDefault="001C6B26" w:rsidP="00955ED6">
      <w:pPr>
        <w:pStyle w:val="Kop1"/>
        <w:rPr>
          <w:rFonts w:cs="Arial"/>
          <w:sz w:val="24"/>
          <w:szCs w:val="24"/>
        </w:rPr>
      </w:pPr>
    </w:p>
    <w:p w14:paraId="219C95FE" w14:textId="77777777" w:rsidR="00D63D3E" w:rsidRPr="001D1BDA" w:rsidRDefault="00D63D3E" w:rsidP="00955ED6">
      <w:pPr>
        <w:pStyle w:val="Kop1"/>
        <w:rPr>
          <w:rFonts w:cs="Arial"/>
          <w:sz w:val="24"/>
          <w:szCs w:val="24"/>
        </w:rPr>
      </w:pPr>
      <w:bookmarkStart w:id="72" w:name="_Toc371349075"/>
      <w:r w:rsidRPr="001D1BDA">
        <w:rPr>
          <w:rFonts w:cs="Arial"/>
          <w:sz w:val="24"/>
          <w:szCs w:val="24"/>
        </w:rPr>
        <w:t>ARTICLE XIII:</w:t>
      </w:r>
      <w:r w:rsidRPr="001D1BDA">
        <w:rPr>
          <w:rFonts w:cs="Arial"/>
          <w:sz w:val="24"/>
          <w:szCs w:val="24"/>
        </w:rPr>
        <w:br/>
        <w:t>TERMINATION</w:t>
      </w:r>
      <w:bookmarkEnd w:id="72"/>
      <w:r w:rsidRPr="001D1BDA">
        <w:rPr>
          <w:rFonts w:cs="Arial"/>
          <w:sz w:val="24"/>
          <w:szCs w:val="24"/>
        </w:rPr>
        <w:t xml:space="preserve"> </w:t>
      </w:r>
      <w:bookmarkEnd w:id="70"/>
    </w:p>
    <w:p w14:paraId="0F32EFB1" w14:textId="77777777" w:rsidR="001F7D96" w:rsidRPr="001D1BDA" w:rsidRDefault="001F7D96" w:rsidP="001F7D96">
      <w:pPr>
        <w:rPr>
          <w:rFonts w:ascii="Arial" w:hAnsi="Arial" w:cs="Arial"/>
        </w:rPr>
      </w:pPr>
    </w:p>
    <w:p w14:paraId="3022188B" w14:textId="77777777" w:rsidR="00D63D3E" w:rsidRPr="001D1BDA" w:rsidRDefault="00D63D3E" w:rsidP="0073059F">
      <w:pPr>
        <w:widowControl/>
        <w:numPr>
          <w:ilvl w:val="1"/>
          <w:numId w:val="18"/>
        </w:numPr>
        <w:tabs>
          <w:tab w:val="clear" w:pos="720"/>
        </w:tabs>
        <w:ind w:left="0" w:firstLine="0"/>
        <w:jc w:val="both"/>
        <w:rPr>
          <w:rFonts w:ascii="Arial" w:hAnsi="Arial" w:cs="Arial"/>
          <w:spacing w:val="-3"/>
          <w:szCs w:val="24"/>
        </w:rPr>
      </w:pPr>
      <w:r w:rsidRPr="001D1BDA">
        <w:rPr>
          <w:rFonts w:ascii="Arial" w:hAnsi="Arial" w:cs="Arial"/>
          <w:spacing w:val="-3"/>
          <w:szCs w:val="24"/>
        </w:rPr>
        <w:t xml:space="preserve">The Bank may terminate this Contract at any time without advance notice in the event the Consultant engages in misconduct. For purposes hereof, “misconduct” means conduct that is unlawful or improper, and that the Bank determines in its discretion, reflects seriously and adversely on the Bank.  </w:t>
      </w:r>
    </w:p>
    <w:p w14:paraId="27144BAA" w14:textId="77777777" w:rsidR="00D63D3E" w:rsidRPr="001D1BDA" w:rsidRDefault="00D63D3E" w:rsidP="0073059F">
      <w:pPr>
        <w:widowControl/>
        <w:numPr>
          <w:ilvl w:val="1"/>
          <w:numId w:val="18"/>
        </w:numPr>
        <w:spacing w:before="120"/>
        <w:ind w:left="0" w:firstLine="0"/>
        <w:jc w:val="both"/>
        <w:rPr>
          <w:rFonts w:ascii="Arial" w:hAnsi="Arial" w:cs="Arial"/>
          <w:szCs w:val="24"/>
        </w:rPr>
      </w:pPr>
      <w:r w:rsidRPr="001D1BDA">
        <w:rPr>
          <w:rFonts w:ascii="Arial" w:hAnsi="Arial" w:cs="Arial"/>
          <w:spacing w:val="-3"/>
          <w:szCs w:val="24"/>
        </w:rPr>
        <w:lastRenderedPageBreak/>
        <w:t xml:space="preserve">The Bank may, upon giving not less </w:t>
      </w:r>
      <w:r w:rsidRPr="001D1BDA">
        <w:rPr>
          <w:rFonts w:ascii="Arial" w:hAnsi="Arial" w:cs="Arial"/>
          <w:iCs/>
          <w:spacing w:val="-3"/>
          <w:szCs w:val="24"/>
        </w:rPr>
        <w:t>than [</w:t>
      </w:r>
      <w:r w:rsidRPr="001D1BDA">
        <w:rPr>
          <w:rFonts w:ascii="Arial" w:hAnsi="Arial" w:cs="Arial"/>
          <w:i/>
          <w:spacing w:val="-3"/>
          <w:szCs w:val="24"/>
        </w:rPr>
        <w:t xml:space="preserve">number in words   </w:t>
      </w:r>
      <w:r w:rsidRPr="001D1BDA">
        <w:rPr>
          <w:rFonts w:ascii="Arial" w:hAnsi="Arial" w:cs="Arial"/>
          <w:spacing w:val="-3"/>
          <w:szCs w:val="24"/>
        </w:rPr>
        <w:t xml:space="preserve">(  )] days' notice in writing to the Consultant, terminate this Contract if the Bank determines that the Consultant has failed to perform satisfactorily the Services or to otherwise comply with any of </w:t>
      </w:r>
      <w:r w:rsidRPr="001D1BDA">
        <w:rPr>
          <w:rFonts w:ascii="Arial" w:hAnsi="Arial" w:cs="Arial"/>
          <w:szCs w:val="24"/>
        </w:rPr>
        <w:t xml:space="preserve">its </w:t>
      </w:r>
      <w:r w:rsidRPr="001D1BDA">
        <w:rPr>
          <w:rFonts w:ascii="Arial" w:hAnsi="Arial" w:cs="Arial"/>
          <w:spacing w:val="-3"/>
          <w:szCs w:val="24"/>
        </w:rPr>
        <w:t>obligations under this Contract</w:t>
      </w:r>
      <w:r w:rsidRPr="001D1BDA">
        <w:rPr>
          <w:rFonts w:ascii="Arial" w:hAnsi="Arial" w:cs="Arial"/>
          <w:szCs w:val="24"/>
        </w:rPr>
        <w:t>.</w:t>
      </w:r>
    </w:p>
    <w:p w14:paraId="50A770F4" w14:textId="77777777" w:rsidR="00D63D3E" w:rsidRPr="001D1BDA" w:rsidRDefault="00D63D3E" w:rsidP="0073059F">
      <w:pPr>
        <w:widowControl/>
        <w:numPr>
          <w:ilvl w:val="1"/>
          <w:numId w:val="18"/>
        </w:numPr>
        <w:spacing w:before="120"/>
        <w:ind w:left="0" w:firstLine="0"/>
        <w:jc w:val="both"/>
        <w:rPr>
          <w:rFonts w:ascii="Arial" w:hAnsi="Arial" w:cs="Arial"/>
          <w:szCs w:val="24"/>
        </w:rPr>
      </w:pPr>
      <w:r w:rsidRPr="001D1BDA">
        <w:rPr>
          <w:rFonts w:ascii="Arial" w:hAnsi="Arial" w:cs="Arial"/>
          <w:szCs w:val="24"/>
        </w:rPr>
        <w:t>The Bank may, at its option and in its sole discretion, terminate this Contract when it is in the interest of or the convenience of the Bank to do so, provided, that the Consultant shall in such event be given prior notice of not less than [</w:t>
      </w:r>
      <w:r w:rsidRPr="001D1BDA">
        <w:rPr>
          <w:rFonts w:ascii="Arial" w:hAnsi="Arial" w:cs="Arial"/>
          <w:i/>
          <w:iCs/>
          <w:szCs w:val="24"/>
        </w:rPr>
        <w:t xml:space="preserve">insert number </w:t>
      </w:r>
      <w:r w:rsidRPr="001D1BDA">
        <w:rPr>
          <w:rFonts w:ascii="Arial" w:hAnsi="Arial" w:cs="Arial"/>
          <w:szCs w:val="24"/>
        </w:rPr>
        <w:t>(  )] days of such termination.</w:t>
      </w:r>
    </w:p>
    <w:p w14:paraId="42A52352" w14:textId="77777777" w:rsidR="00D63D3E" w:rsidRPr="001D1BDA" w:rsidRDefault="00D63D3E" w:rsidP="0073059F">
      <w:pPr>
        <w:widowControl/>
        <w:numPr>
          <w:ilvl w:val="1"/>
          <w:numId w:val="18"/>
        </w:numPr>
        <w:spacing w:before="120"/>
        <w:ind w:left="0" w:firstLine="0"/>
        <w:jc w:val="both"/>
        <w:rPr>
          <w:rFonts w:ascii="Arial" w:hAnsi="Arial" w:cs="Arial"/>
          <w:szCs w:val="24"/>
        </w:rPr>
      </w:pPr>
      <w:r w:rsidRPr="001D1BDA">
        <w:rPr>
          <w:rFonts w:ascii="Arial" w:hAnsi="Arial" w:cs="Arial"/>
          <w:spacing w:val="-3"/>
          <w:szCs w:val="24"/>
        </w:rPr>
        <w:t xml:space="preserve">The Consultant may terminate this Contract if the Bank has, within a period of forty-five (45) days after the due date, failed to pay any amount due to </w:t>
      </w:r>
      <w:r w:rsidRPr="001D1BDA">
        <w:rPr>
          <w:rFonts w:ascii="Arial" w:hAnsi="Arial" w:cs="Arial"/>
          <w:szCs w:val="24"/>
        </w:rPr>
        <w:t xml:space="preserve">it </w:t>
      </w:r>
      <w:r w:rsidRPr="001D1BDA">
        <w:rPr>
          <w:rFonts w:ascii="Arial" w:hAnsi="Arial" w:cs="Arial"/>
          <w:spacing w:val="-3"/>
          <w:szCs w:val="24"/>
        </w:rPr>
        <w:t>in respect of which no dispute has arisen</w:t>
      </w:r>
      <w:r w:rsidRPr="001D1BDA">
        <w:rPr>
          <w:rFonts w:ascii="Arial" w:hAnsi="Arial" w:cs="Arial"/>
          <w:szCs w:val="24"/>
        </w:rPr>
        <w:t>.</w:t>
      </w:r>
    </w:p>
    <w:p w14:paraId="5448E318" w14:textId="77777777" w:rsidR="00D63D3E" w:rsidRPr="001D1BDA" w:rsidRDefault="00D63D3E" w:rsidP="0073059F">
      <w:pPr>
        <w:widowControl/>
        <w:numPr>
          <w:ilvl w:val="1"/>
          <w:numId w:val="18"/>
        </w:numPr>
        <w:spacing w:before="120"/>
        <w:ind w:left="0" w:firstLine="0"/>
        <w:jc w:val="both"/>
        <w:rPr>
          <w:rFonts w:ascii="Arial" w:hAnsi="Arial" w:cs="Arial"/>
          <w:szCs w:val="24"/>
        </w:rPr>
      </w:pPr>
      <w:r w:rsidRPr="001D1BDA">
        <w:rPr>
          <w:rFonts w:ascii="Arial" w:hAnsi="Arial" w:cs="Arial"/>
          <w:spacing w:val="-3"/>
          <w:szCs w:val="24"/>
        </w:rPr>
        <w:t>The Bank and the Consultant may terminate this Contract by mutual agreement in writing.</w:t>
      </w:r>
    </w:p>
    <w:p w14:paraId="0B3CF58D" w14:textId="77777777" w:rsidR="00D63D3E" w:rsidRPr="001D1BDA" w:rsidRDefault="00D63D3E" w:rsidP="0073059F">
      <w:pPr>
        <w:widowControl/>
        <w:numPr>
          <w:ilvl w:val="1"/>
          <w:numId w:val="18"/>
        </w:numPr>
        <w:spacing w:before="120"/>
        <w:ind w:left="0" w:firstLine="0"/>
        <w:jc w:val="both"/>
        <w:rPr>
          <w:rFonts w:ascii="Arial" w:hAnsi="Arial" w:cs="Arial"/>
          <w:spacing w:val="-3"/>
          <w:szCs w:val="24"/>
        </w:rPr>
      </w:pPr>
      <w:r w:rsidRPr="001D1BDA">
        <w:rPr>
          <w:rFonts w:ascii="Arial" w:hAnsi="Arial" w:cs="Arial"/>
          <w:spacing w:val="-3"/>
          <w:szCs w:val="24"/>
        </w:rPr>
        <w:t>Upon termination of this Contract, the Consultant shall: (a) take immediate steps to end the performance of the Services in a prompt and orderly manner, mitigating any losses and keeping further expenditures to a minimum; and (b) promptly return all Bank equipment and, in accordance with Section 9.4 hereof, all documents, reports, statistics, data and other</w:t>
      </w:r>
      <w:r w:rsidRPr="001D1BDA">
        <w:rPr>
          <w:rFonts w:ascii="Arial" w:hAnsi="Arial" w:cs="Arial"/>
          <w:szCs w:val="24"/>
        </w:rPr>
        <w:t xml:space="preserve"> information provided, or made available to, or created, obtained, compiled or prepared by, the Consultant in the course of carrying out the Services</w:t>
      </w:r>
      <w:r w:rsidRPr="001D1BDA">
        <w:rPr>
          <w:rFonts w:ascii="Arial" w:hAnsi="Arial" w:cs="Arial"/>
          <w:spacing w:val="-3"/>
          <w:szCs w:val="24"/>
        </w:rPr>
        <w:t>.</w:t>
      </w:r>
    </w:p>
    <w:p w14:paraId="3CA4CFEE" w14:textId="77777777" w:rsidR="00D63D3E" w:rsidRPr="001D1BDA" w:rsidRDefault="00D63D3E" w:rsidP="0073059F">
      <w:pPr>
        <w:widowControl/>
        <w:numPr>
          <w:ilvl w:val="1"/>
          <w:numId w:val="18"/>
        </w:numPr>
        <w:spacing w:before="120"/>
        <w:ind w:left="0" w:firstLine="0"/>
        <w:jc w:val="both"/>
        <w:rPr>
          <w:rFonts w:ascii="Arial" w:hAnsi="Arial" w:cs="Arial"/>
          <w:szCs w:val="24"/>
        </w:rPr>
      </w:pPr>
      <w:r w:rsidRPr="001D1BDA">
        <w:rPr>
          <w:rFonts w:ascii="Arial" w:hAnsi="Arial" w:cs="Arial"/>
          <w:szCs w:val="24"/>
        </w:rPr>
        <w:t xml:space="preserve">If this Contract is terminated under this Article XIII, Article VII or XI, the Bank shall be liable only for payment, in accordance with the payment provisions of this Contract, for the part of the Services actually performed and expenses reasonably incurred prior to the effective date of termination.  </w:t>
      </w:r>
    </w:p>
    <w:p w14:paraId="19C9AFA9" w14:textId="77777777" w:rsidR="001C6B26" w:rsidRPr="001D1BDA" w:rsidRDefault="001C6B26" w:rsidP="00955ED6">
      <w:pPr>
        <w:pStyle w:val="Kop1"/>
        <w:rPr>
          <w:rFonts w:cs="Arial"/>
          <w:sz w:val="24"/>
          <w:szCs w:val="24"/>
        </w:rPr>
      </w:pPr>
      <w:bookmarkStart w:id="73" w:name="_Toc104267291"/>
    </w:p>
    <w:p w14:paraId="6964A3D5" w14:textId="77777777" w:rsidR="00D63D3E" w:rsidRPr="001D1BDA" w:rsidRDefault="00D63D3E" w:rsidP="00955ED6">
      <w:pPr>
        <w:pStyle w:val="Kop1"/>
        <w:rPr>
          <w:rFonts w:cs="Arial"/>
          <w:sz w:val="24"/>
          <w:szCs w:val="24"/>
        </w:rPr>
      </w:pPr>
      <w:bookmarkStart w:id="74" w:name="_Toc371349076"/>
      <w:r w:rsidRPr="001D1BDA">
        <w:rPr>
          <w:rFonts w:cs="Arial"/>
          <w:sz w:val="24"/>
          <w:szCs w:val="24"/>
        </w:rPr>
        <w:t>ARTICLE XIV:</w:t>
      </w:r>
      <w:r w:rsidRPr="001D1BDA">
        <w:rPr>
          <w:rFonts w:cs="Arial"/>
          <w:sz w:val="24"/>
          <w:szCs w:val="24"/>
        </w:rPr>
        <w:br/>
        <w:t>DISPUTE SETTLEMENT</w:t>
      </w:r>
      <w:bookmarkEnd w:id="73"/>
      <w:bookmarkEnd w:id="74"/>
    </w:p>
    <w:p w14:paraId="54EE207B" w14:textId="77777777" w:rsidR="001F7D96" w:rsidRPr="001D1BDA" w:rsidRDefault="001F7D96" w:rsidP="001F7D96">
      <w:pPr>
        <w:rPr>
          <w:rFonts w:ascii="Arial" w:hAnsi="Arial" w:cs="Arial"/>
        </w:rPr>
      </w:pPr>
    </w:p>
    <w:p w14:paraId="4E61036C" w14:textId="77777777" w:rsidR="00D63D3E" w:rsidRPr="001D1BDA" w:rsidRDefault="00D63D3E" w:rsidP="0073059F">
      <w:pPr>
        <w:widowControl/>
        <w:numPr>
          <w:ilvl w:val="1"/>
          <w:numId w:val="15"/>
        </w:numPr>
        <w:tabs>
          <w:tab w:val="clear" w:pos="720"/>
        </w:tabs>
        <w:spacing w:after="120"/>
        <w:ind w:left="0" w:firstLine="0"/>
        <w:jc w:val="both"/>
        <w:rPr>
          <w:rFonts w:ascii="Arial" w:hAnsi="Arial" w:cs="Arial"/>
          <w:szCs w:val="24"/>
        </w:rPr>
      </w:pPr>
      <w:r w:rsidRPr="001D1BDA">
        <w:rPr>
          <w:rFonts w:ascii="Arial" w:hAnsi="Arial" w:cs="Arial"/>
          <w:szCs w:val="24"/>
        </w:rPr>
        <w:t>The parties shall make every effort to resolve any disagreement or dispute arising between them under or in connection with this Contract amicably by direct informal negotiation. The party asserting the existence of a disagreement or dispute shall, promptly upon becoming aware of such disagreement or dispute, notify the other party in writing (such writing being referred to herein as the “Notice of Dispute”) specifying the nature of the disagreement or dispute, and shall also provide such other information about the disagreement or dispute as the other party may reasonably require.</w:t>
      </w:r>
    </w:p>
    <w:p w14:paraId="7ACD1FEC" w14:textId="77777777" w:rsidR="00D63D3E" w:rsidRPr="001D1BDA" w:rsidRDefault="00D63D3E" w:rsidP="0073059F">
      <w:pPr>
        <w:widowControl/>
        <w:numPr>
          <w:ilvl w:val="1"/>
          <w:numId w:val="15"/>
        </w:numPr>
        <w:ind w:left="0" w:firstLine="0"/>
        <w:jc w:val="both"/>
        <w:rPr>
          <w:rFonts w:ascii="Arial" w:hAnsi="Arial" w:cs="Arial"/>
          <w:szCs w:val="24"/>
        </w:rPr>
      </w:pPr>
      <w:r w:rsidRPr="001D1BDA">
        <w:rPr>
          <w:rFonts w:ascii="Arial" w:hAnsi="Arial" w:cs="Arial"/>
          <w:szCs w:val="24"/>
        </w:rPr>
        <w:t xml:space="preserve">If, forty-five (45) days after the date the Notice of Dispute has been given, the parties have been unable to amicably resolve the dispute or disagreement, either party may initiate arbitration proceedings in accordance with the UNCITRAL Arbitration Rules as at present in force. </w:t>
      </w:r>
    </w:p>
    <w:p w14:paraId="2A4E8AD6" w14:textId="77777777" w:rsidR="00D63D3E" w:rsidRPr="001D1BDA" w:rsidRDefault="00D63D3E" w:rsidP="0073059F">
      <w:pPr>
        <w:widowControl/>
        <w:numPr>
          <w:ilvl w:val="1"/>
          <w:numId w:val="15"/>
        </w:numPr>
        <w:tabs>
          <w:tab w:val="clear" w:pos="720"/>
        </w:tabs>
        <w:spacing w:before="120"/>
        <w:ind w:left="0" w:firstLine="0"/>
        <w:jc w:val="both"/>
        <w:rPr>
          <w:rFonts w:ascii="Arial" w:hAnsi="Arial" w:cs="Arial"/>
          <w:szCs w:val="24"/>
        </w:rPr>
      </w:pPr>
      <w:r w:rsidRPr="001D1BDA">
        <w:rPr>
          <w:rFonts w:ascii="Arial" w:hAnsi="Arial" w:cs="Arial"/>
          <w:szCs w:val="24"/>
        </w:rPr>
        <w:t xml:space="preserve">The arbitral tribunal shall consist of one (1) arbitrator who shall be selected by agreement of the parties. If, sixty (60) days after the date of the Notice of Dispute, the parties are unable to agree on the sole arbitrator, the London Court of International Arbitration (“LCIA”) shall act as the appointing authority. </w:t>
      </w:r>
    </w:p>
    <w:p w14:paraId="2230EF03" w14:textId="77777777" w:rsidR="00D63D3E" w:rsidRPr="001D1BDA" w:rsidRDefault="00D63D3E" w:rsidP="0073059F">
      <w:pPr>
        <w:widowControl/>
        <w:numPr>
          <w:ilvl w:val="1"/>
          <w:numId w:val="15"/>
        </w:numPr>
        <w:spacing w:before="120"/>
        <w:ind w:left="0" w:firstLine="0"/>
        <w:jc w:val="both"/>
        <w:rPr>
          <w:rFonts w:ascii="Arial" w:hAnsi="Arial" w:cs="Arial"/>
          <w:szCs w:val="24"/>
        </w:rPr>
      </w:pPr>
      <w:r w:rsidRPr="001D1BDA">
        <w:rPr>
          <w:rFonts w:ascii="Arial" w:hAnsi="Arial" w:cs="Arial"/>
          <w:szCs w:val="24"/>
        </w:rPr>
        <w:t>The seat of arbitration shall be London, England.</w:t>
      </w:r>
    </w:p>
    <w:p w14:paraId="4A4E1391" w14:textId="77777777" w:rsidR="00D63D3E" w:rsidRPr="001D1BDA" w:rsidRDefault="00D63D3E" w:rsidP="0073059F">
      <w:pPr>
        <w:widowControl/>
        <w:numPr>
          <w:ilvl w:val="1"/>
          <w:numId w:val="15"/>
        </w:numPr>
        <w:spacing w:before="120"/>
        <w:ind w:left="0" w:firstLine="0"/>
        <w:jc w:val="both"/>
        <w:rPr>
          <w:rFonts w:ascii="Arial" w:hAnsi="Arial" w:cs="Arial"/>
          <w:szCs w:val="24"/>
        </w:rPr>
      </w:pPr>
      <w:r w:rsidRPr="001D1BDA">
        <w:rPr>
          <w:rFonts w:ascii="Arial" w:hAnsi="Arial" w:cs="Arial"/>
          <w:szCs w:val="24"/>
        </w:rPr>
        <w:t>The language to be used in the arbitral proceedings shall be English.</w:t>
      </w:r>
    </w:p>
    <w:p w14:paraId="30517479" w14:textId="77777777" w:rsidR="00D63D3E" w:rsidRPr="001D1BDA" w:rsidRDefault="00D63D3E" w:rsidP="0073059F">
      <w:pPr>
        <w:widowControl/>
        <w:numPr>
          <w:ilvl w:val="1"/>
          <w:numId w:val="15"/>
        </w:numPr>
        <w:tabs>
          <w:tab w:val="clear" w:pos="720"/>
        </w:tabs>
        <w:spacing w:before="120"/>
        <w:ind w:left="0" w:firstLine="0"/>
        <w:jc w:val="both"/>
        <w:rPr>
          <w:rFonts w:ascii="Arial" w:hAnsi="Arial" w:cs="Arial"/>
          <w:szCs w:val="24"/>
        </w:rPr>
      </w:pPr>
      <w:r w:rsidRPr="001D1BDA">
        <w:rPr>
          <w:rFonts w:ascii="Arial" w:hAnsi="Arial" w:cs="Arial"/>
          <w:szCs w:val="24"/>
        </w:rPr>
        <w:lastRenderedPageBreak/>
        <w:t>The resulting award shall be final and binding on the parties and shall be in lieu of any other remedy</w:t>
      </w:r>
      <w:r w:rsidRPr="001D1BDA">
        <w:rPr>
          <w:rFonts w:ascii="Arial" w:hAnsi="Arial" w:cs="Arial"/>
          <w:spacing w:val="-3"/>
          <w:szCs w:val="24"/>
        </w:rPr>
        <w:t xml:space="preserve">. </w:t>
      </w:r>
    </w:p>
    <w:p w14:paraId="3FEE14C8" w14:textId="77777777" w:rsidR="00D63D3E" w:rsidRPr="001D1BDA" w:rsidRDefault="00D63D3E" w:rsidP="0073059F">
      <w:pPr>
        <w:widowControl/>
        <w:numPr>
          <w:ilvl w:val="1"/>
          <w:numId w:val="15"/>
        </w:numPr>
        <w:spacing w:before="120"/>
        <w:ind w:left="0" w:firstLine="0"/>
        <w:jc w:val="both"/>
        <w:rPr>
          <w:rFonts w:ascii="Arial" w:hAnsi="Arial" w:cs="Arial"/>
          <w:szCs w:val="24"/>
        </w:rPr>
      </w:pPr>
      <w:r w:rsidRPr="001D1BDA">
        <w:rPr>
          <w:rFonts w:ascii="Arial" w:hAnsi="Arial" w:cs="Arial"/>
          <w:szCs w:val="24"/>
        </w:rPr>
        <w:t>Nothing contained in this Contract shall be construed as or constitute a waiver, renunciation or other modification of any privileges, immunities and exemptions accorded to the Bank under the Agreement Establishing the African Development Bank, international conventions or any other applicable law.</w:t>
      </w:r>
    </w:p>
    <w:p w14:paraId="2BA019CB" w14:textId="77777777" w:rsidR="00D63D3E" w:rsidRPr="001D1BDA" w:rsidRDefault="00D63D3E" w:rsidP="0073059F">
      <w:pPr>
        <w:widowControl/>
        <w:numPr>
          <w:ilvl w:val="1"/>
          <w:numId w:val="15"/>
        </w:numPr>
        <w:spacing w:before="120"/>
        <w:ind w:left="0" w:firstLine="0"/>
        <w:jc w:val="both"/>
        <w:rPr>
          <w:rFonts w:ascii="Arial" w:hAnsi="Arial" w:cs="Arial"/>
          <w:szCs w:val="24"/>
        </w:rPr>
      </w:pPr>
      <w:r w:rsidRPr="001D1BDA">
        <w:rPr>
          <w:rFonts w:ascii="Arial" w:hAnsi="Arial" w:cs="Arial"/>
          <w:szCs w:val="24"/>
        </w:rPr>
        <w:t>The provisions of this Article shall survive the termination of this Contract.</w:t>
      </w:r>
    </w:p>
    <w:p w14:paraId="380A521E" w14:textId="77777777" w:rsidR="001C6B26" w:rsidRPr="001D1BDA" w:rsidRDefault="001C6B26" w:rsidP="00955ED6">
      <w:pPr>
        <w:pStyle w:val="Kop1"/>
        <w:rPr>
          <w:rFonts w:cs="Arial"/>
          <w:sz w:val="24"/>
          <w:szCs w:val="24"/>
        </w:rPr>
      </w:pPr>
      <w:bookmarkStart w:id="75" w:name="_Toc104267292"/>
    </w:p>
    <w:p w14:paraId="7EFD2CC6" w14:textId="77777777" w:rsidR="00D63D3E" w:rsidRPr="001D1BDA" w:rsidRDefault="00D63D3E" w:rsidP="00955ED6">
      <w:pPr>
        <w:pStyle w:val="Kop1"/>
        <w:rPr>
          <w:rFonts w:cs="Arial"/>
          <w:sz w:val="24"/>
          <w:szCs w:val="24"/>
        </w:rPr>
      </w:pPr>
      <w:bookmarkStart w:id="76" w:name="_Toc371349077"/>
      <w:r w:rsidRPr="001D1BDA">
        <w:rPr>
          <w:rFonts w:cs="Arial"/>
          <w:sz w:val="24"/>
          <w:szCs w:val="24"/>
        </w:rPr>
        <w:t>ARTICLE XV:</w:t>
      </w:r>
      <w:r w:rsidRPr="001D1BDA">
        <w:rPr>
          <w:rFonts w:cs="Arial"/>
          <w:sz w:val="24"/>
          <w:szCs w:val="24"/>
        </w:rPr>
        <w:br/>
        <w:t>MODIFICATION OR AMENDMENT</w:t>
      </w:r>
      <w:bookmarkEnd w:id="75"/>
      <w:bookmarkEnd w:id="76"/>
    </w:p>
    <w:p w14:paraId="51ABAD00" w14:textId="77777777" w:rsidR="001F7D96" w:rsidRPr="001D1BDA" w:rsidRDefault="001F7D96" w:rsidP="001F7D96">
      <w:pPr>
        <w:rPr>
          <w:rFonts w:ascii="Arial" w:hAnsi="Arial" w:cs="Arial"/>
        </w:rPr>
      </w:pPr>
    </w:p>
    <w:p w14:paraId="4218C99E" w14:textId="77777777" w:rsidR="00D63D3E" w:rsidRPr="001D1BDA" w:rsidRDefault="0057637E" w:rsidP="00955ED6">
      <w:pPr>
        <w:pStyle w:val="Plattetekst3"/>
        <w:jc w:val="both"/>
        <w:rPr>
          <w:rFonts w:ascii="Arial" w:hAnsi="Arial" w:cs="Arial"/>
          <w:sz w:val="24"/>
          <w:szCs w:val="24"/>
        </w:rPr>
      </w:pPr>
      <w:r w:rsidRPr="001D1BDA">
        <w:rPr>
          <w:rFonts w:ascii="Arial" w:hAnsi="Arial" w:cs="Arial"/>
          <w:sz w:val="24"/>
          <w:szCs w:val="24"/>
        </w:rPr>
        <w:t>15.1.</w:t>
      </w:r>
      <w:r w:rsidRPr="001D1BDA">
        <w:rPr>
          <w:rFonts w:ascii="Arial" w:hAnsi="Arial" w:cs="Arial"/>
          <w:sz w:val="24"/>
          <w:szCs w:val="24"/>
        </w:rPr>
        <w:tab/>
      </w:r>
      <w:r w:rsidR="00D63D3E" w:rsidRPr="001D1BDA">
        <w:rPr>
          <w:rFonts w:ascii="Arial" w:hAnsi="Arial" w:cs="Arial"/>
          <w:sz w:val="24"/>
          <w:szCs w:val="24"/>
        </w:rPr>
        <w:t>Subject to Section 1.2 hereof, no changes, modifications or amendments shall be made to this Contract except as may be mutually agreed upon in writing by both parties hereto.</w:t>
      </w:r>
    </w:p>
    <w:p w14:paraId="4BFB8C76" w14:textId="77777777" w:rsidR="001C6B26" w:rsidRPr="001D1BDA" w:rsidRDefault="001C6B26" w:rsidP="00955ED6">
      <w:pPr>
        <w:pStyle w:val="Kop1"/>
        <w:rPr>
          <w:rFonts w:cs="Arial"/>
          <w:sz w:val="24"/>
          <w:szCs w:val="24"/>
        </w:rPr>
      </w:pPr>
      <w:bookmarkStart w:id="77" w:name="_Toc104267293"/>
    </w:p>
    <w:p w14:paraId="0C487173" w14:textId="77777777" w:rsidR="00D63D3E" w:rsidRPr="001D1BDA" w:rsidRDefault="00D63D3E" w:rsidP="00955ED6">
      <w:pPr>
        <w:pStyle w:val="Kop1"/>
        <w:rPr>
          <w:rFonts w:cs="Arial"/>
          <w:sz w:val="24"/>
          <w:szCs w:val="24"/>
        </w:rPr>
      </w:pPr>
      <w:bookmarkStart w:id="78" w:name="_Toc371349078"/>
      <w:r w:rsidRPr="001D1BDA">
        <w:rPr>
          <w:rFonts w:cs="Arial"/>
          <w:sz w:val="24"/>
          <w:szCs w:val="24"/>
        </w:rPr>
        <w:t>ARTICLE XVI:</w:t>
      </w:r>
      <w:r w:rsidRPr="001D1BDA">
        <w:rPr>
          <w:rFonts w:cs="Arial"/>
          <w:sz w:val="24"/>
          <w:szCs w:val="24"/>
        </w:rPr>
        <w:br/>
        <w:t xml:space="preserve">EFFECTIVE DATE </w:t>
      </w:r>
      <w:proofErr w:type="gramStart"/>
      <w:r w:rsidRPr="001D1BDA">
        <w:rPr>
          <w:rFonts w:cs="Arial"/>
          <w:sz w:val="24"/>
          <w:szCs w:val="24"/>
        </w:rPr>
        <w:t>AND  EXPIRY</w:t>
      </w:r>
      <w:bookmarkEnd w:id="78"/>
      <w:proofErr w:type="gramEnd"/>
      <w:r w:rsidRPr="001D1BDA">
        <w:rPr>
          <w:rFonts w:cs="Arial"/>
          <w:sz w:val="24"/>
          <w:szCs w:val="24"/>
        </w:rPr>
        <w:t xml:space="preserve"> </w:t>
      </w:r>
      <w:bookmarkEnd w:id="77"/>
    </w:p>
    <w:p w14:paraId="5234EF71" w14:textId="77777777" w:rsidR="001F7D96" w:rsidRPr="001D1BDA" w:rsidRDefault="001F7D96" w:rsidP="001F7D96">
      <w:pPr>
        <w:rPr>
          <w:rFonts w:ascii="Arial" w:hAnsi="Arial" w:cs="Arial"/>
        </w:rPr>
      </w:pPr>
    </w:p>
    <w:p w14:paraId="53D29166" w14:textId="77777777" w:rsidR="00D63D3E" w:rsidRPr="001D1BDA" w:rsidRDefault="00D63D3E" w:rsidP="0073059F">
      <w:pPr>
        <w:pStyle w:val="Plattetekstinspringen2"/>
        <w:widowControl/>
        <w:numPr>
          <w:ilvl w:val="1"/>
          <w:numId w:val="16"/>
        </w:numPr>
        <w:tabs>
          <w:tab w:val="clear" w:pos="720"/>
        </w:tabs>
        <w:spacing w:line="240" w:lineRule="auto"/>
        <w:ind w:left="0" w:firstLine="0"/>
        <w:jc w:val="both"/>
        <w:rPr>
          <w:rFonts w:ascii="Arial" w:hAnsi="Arial" w:cs="Arial"/>
          <w:szCs w:val="24"/>
        </w:rPr>
      </w:pPr>
      <w:r w:rsidRPr="001D1BDA">
        <w:rPr>
          <w:rFonts w:ascii="Arial" w:hAnsi="Arial" w:cs="Arial"/>
          <w:szCs w:val="24"/>
        </w:rPr>
        <w:t xml:space="preserve">This Contract shall enter into force on the Effective Date which shall be the date of last signature by the parties).  </w:t>
      </w:r>
    </w:p>
    <w:p w14:paraId="5020DD9B" w14:textId="77777777" w:rsidR="00D63D3E" w:rsidRPr="001D1BDA" w:rsidRDefault="00D63D3E" w:rsidP="0073059F">
      <w:pPr>
        <w:pStyle w:val="Plattetekstinspringen2"/>
        <w:widowControl/>
        <w:numPr>
          <w:ilvl w:val="1"/>
          <w:numId w:val="16"/>
        </w:numPr>
        <w:spacing w:line="240" w:lineRule="auto"/>
        <w:ind w:left="0" w:firstLine="0"/>
        <w:jc w:val="both"/>
        <w:rPr>
          <w:rFonts w:ascii="Arial" w:hAnsi="Arial" w:cs="Arial"/>
          <w:szCs w:val="24"/>
        </w:rPr>
      </w:pPr>
      <w:r w:rsidRPr="001D1BDA">
        <w:rPr>
          <w:rFonts w:ascii="Arial" w:hAnsi="Arial" w:cs="Arial"/>
          <w:szCs w:val="24"/>
        </w:rPr>
        <w:t>Unless terminated under Article VII, XI, XII or XIII hereof or unless otherwise indicated in writing by the Bank, this Contract shall expire no later than the earlier of [</w:t>
      </w:r>
      <w:r w:rsidRPr="001D1BDA">
        <w:rPr>
          <w:rFonts w:ascii="Arial" w:hAnsi="Arial" w:cs="Arial"/>
          <w:i/>
          <w:iCs/>
          <w:szCs w:val="24"/>
        </w:rPr>
        <w:t>Date</w:t>
      </w:r>
      <w:r w:rsidRPr="001D1BDA">
        <w:rPr>
          <w:rFonts w:ascii="Arial" w:hAnsi="Arial" w:cs="Arial"/>
          <w:b/>
          <w:bCs/>
          <w:szCs w:val="24"/>
        </w:rPr>
        <w:t xml:space="preserve"> </w:t>
      </w:r>
      <w:r w:rsidRPr="001D1BDA">
        <w:rPr>
          <w:rFonts w:ascii="Arial" w:hAnsi="Arial" w:cs="Arial"/>
          <w:i/>
          <w:szCs w:val="24"/>
        </w:rPr>
        <w:t xml:space="preserve">inserted should be the expected completion date plus sixty (60) days] </w:t>
      </w:r>
      <w:r w:rsidRPr="001D1BDA">
        <w:rPr>
          <w:rFonts w:ascii="Arial" w:hAnsi="Arial" w:cs="Arial"/>
          <w:szCs w:val="24"/>
        </w:rPr>
        <w:t>or date on which all obligations arising out of or under this Contract have been discharged, except for those expressly stated to survive the termination of this Contract.</w:t>
      </w:r>
    </w:p>
    <w:p w14:paraId="17E25E33" w14:textId="77777777" w:rsidR="001C6B26" w:rsidRPr="001D1BDA" w:rsidRDefault="001C6B26" w:rsidP="00955ED6">
      <w:pPr>
        <w:pStyle w:val="Kop1"/>
        <w:rPr>
          <w:rFonts w:cs="Arial"/>
          <w:sz w:val="24"/>
          <w:szCs w:val="24"/>
        </w:rPr>
      </w:pPr>
      <w:bookmarkStart w:id="79" w:name="_Toc104267294"/>
    </w:p>
    <w:p w14:paraId="62448AAA" w14:textId="77777777" w:rsidR="00D63D3E" w:rsidRPr="001D1BDA" w:rsidRDefault="00D63D3E" w:rsidP="00955ED6">
      <w:pPr>
        <w:pStyle w:val="Kop1"/>
        <w:rPr>
          <w:rFonts w:cs="Arial"/>
          <w:sz w:val="24"/>
          <w:szCs w:val="24"/>
        </w:rPr>
      </w:pPr>
      <w:bookmarkStart w:id="80" w:name="_Toc371349079"/>
      <w:r w:rsidRPr="001D1BDA">
        <w:rPr>
          <w:rFonts w:cs="Arial"/>
          <w:sz w:val="24"/>
          <w:szCs w:val="24"/>
        </w:rPr>
        <w:t>ARTICLE XVII:</w:t>
      </w:r>
      <w:r w:rsidRPr="001D1BDA">
        <w:rPr>
          <w:rFonts w:cs="Arial"/>
          <w:sz w:val="24"/>
          <w:szCs w:val="24"/>
        </w:rPr>
        <w:br/>
        <w:t>NOTICES</w:t>
      </w:r>
      <w:bookmarkEnd w:id="79"/>
      <w:bookmarkEnd w:id="80"/>
    </w:p>
    <w:p w14:paraId="7A88882D" w14:textId="77777777" w:rsidR="001F7D96" w:rsidRPr="001D1BDA" w:rsidRDefault="001F7D96" w:rsidP="001F7D96">
      <w:pPr>
        <w:rPr>
          <w:rFonts w:ascii="Arial" w:hAnsi="Arial" w:cs="Arial"/>
        </w:rPr>
      </w:pPr>
    </w:p>
    <w:p w14:paraId="62DD202E" w14:textId="77777777" w:rsidR="00D63D3E" w:rsidRPr="001D1BDA" w:rsidRDefault="00D63D3E" w:rsidP="0073059F">
      <w:pPr>
        <w:widowControl/>
        <w:numPr>
          <w:ilvl w:val="1"/>
          <w:numId w:val="19"/>
        </w:numPr>
        <w:tabs>
          <w:tab w:val="clear" w:pos="720"/>
        </w:tabs>
        <w:ind w:left="0" w:firstLine="0"/>
        <w:jc w:val="both"/>
        <w:rPr>
          <w:rFonts w:ascii="Arial" w:hAnsi="Arial" w:cs="Arial"/>
          <w:szCs w:val="24"/>
        </w:rPr>
      </w:pPr>
      <w:r w:rsidRPr="001D1BDA">
        <w:rPr>
          <w:rFonts w:ascii="Arial" w:hAnsi="Arial" w:cs="Arial"/>
          <w:szCs w:val="24"/>
        </w:rPr>
        <w:t>All notices or requests required or permitted to be given or made shall in the case of the Bank be addressed or made to the</w:t>
      </w:r>
      <w:r w:rsidRPr="001D1BDA">
        <w:rPr>
          <w:rFonts w:ascii="Arial" w:hAnsi="Arial" w:cs="Arial"/>
          <w:bCs/>
          <w:szCs w:val="24"/>
        </w:rPr>
        <w:t xml:space="preserve"> [</w:t>
      </w:r>
      <w:r w:rsidRPr="001D1BDA">
        <w:rPr>
          <w:rFonts w:ascii="Arial" w:hAnsi="Arial" w:cs="Arial"/>
          <w:bCs/>
          <w:i/>
          <w:iCs/>
          <w:szCs w:val="24"/>
        </w:rPr>
        <w:t xml:space="preserve">insert Title of Officer and name of </w:t>
      </w:r>
      <w:r w:rsidR="00B90211" w:rsidRPr="001D1BDA">
        <w:rPr>
          <w:rFonts w:ascii="Arial" w:hAnsi="Arial" w:cs="Arial"/>
          <w:bCs/>
          <w:i/>
          <w:iCs/>
          <w:szCs w:val="24"/>
        </w:rPr>
        <w:t>Organizational</w:t>
      </w:r>
      <w:r w:rsidRPr="001D1BDA">
        <w:rPr>
          <w:rFonts w:ascii="Arial" w:hAnsi="Arial" w:cs="Arial"/>
          <w:bCs/>
          <w:i/>
          <w:iCs/>
          <w:szCs w:val="24"/>
        </w:rPr>
        <w:t xml:space="preserve"> Unit </w:t>
      </w:r>
      <w:r w:rsidRPr="001D1BDA">
        <w:rPr>
          <w:rFonts w:ascii="Arial" w:hAnsi="Arial" w:cs="Arial"/>
          <w:i/>
          <w:iCs/>
          <w:szCs w:val="24"/>
        </w:rPr>
        <w:t>of the Bank</w:t>
      </w:r>
      <w:r w:rsidRPr="001D1BDA">
        <w:rPr>
          <w:rFonts w:ascii="Arial" w:hAnsi="Arial" w:cs="Arial"/>
          <w:szCs w:val="24"/>
        </w:rPr>
        <w:t xml:space="preserve">], or such officer duly </w:t>
      </w:r>
      <w:r w:rsidR="00B90211" w:rsidRPr="001D1BDA">
        <w:rPr>
          <w:rFonts w:ascii="Arial" w:hAnsi="Arial" w:cs="Arial"/>
          <w:szCs w:val="24"/>
        </w:rPr>
        <w:t>authorized</w:t>
      </w:r>
      <w:r w:rsidRPr="001D1BDA">
        <w:rPr>
          <w:rFonts w:ascii="Arial" w:hAnsi="Arial" w:cs="Arial"/>
          <w:szCs w:val="24"/>
        </w:rPr>
        <w:t xml:space="preserve"> by it in writing to receive or act upon the same.</w:t>
      </w:r>
    </w:p>
    <w:p w14:paraId="58286C09" w14:textId="77777777" w:rsidR="00D63D3E" w:rsidRPr="001D1BDA" w:rsidRDefault="00D63D3E" w:rsidP="0073059F">
      <w:pPr>
        <w:widowControl/>
        <w:numPr>
          <w:ilvl w:val="1"/>
          <w:numId w:val="19"/>
        </w:numPr>
        <w:spacing w:before="120"/>
        <w:ind w:left="0" w:firstLine="0"/>
        <w:jc w:val="both"/>
        <w:rPr>
          <w:rFonts w:ascii="Arial" w:hAnsi="Arial" w:cs="Arial"/>
          <w:szCs w:val="24"/>
        </w:rPr>
      </w:pPr>
      <w:r w:rsidRPr="001D1BDA">
        <w:rPr>
          <w:rFonts w:ascii="Arial" w:hAnsi="Arial" w:cs="Arial"/>
          <w:szCs w:val="24"/>
        </w:rPr>
        <w:t xml:space="preserve">Any notice or request to be given or made under this Contract shall be in writing and have been duly made or given when delivered by hand, or by certified mail or by facsimile to the party to the following address, or such other address as any of the parties may have notified to the other party in writing.  </w:t>
      </w:r>
    </w:p>
    <w:p w14:paraId="21C5819E" w14:textId="77777777" w:rsidR="00B35D00" w:rsidRPr="001D1BDA" w:rsidRDefault="00B35D00" w:rsidP="00955ED6">
      <w:pPr>
        <w:jc w:val="both"/>
        <w:rPr>
          <w:rFonts w:ascii="Arial" w:hAnsi="Arial" w:cs="Arial"/>
          <w:b/>
          <w:bCs/>
          <w:szCs w:val="24"/>
          <w:u w:val="single"/>
        </w:rPr>
      </w:pPr>
    </w:p>
    <w:p w14:paraId="310A56E7" w14:textId="77777777" w:rsidR="00B35D00" w:rsidRPr="001D1BDA" w:rsidRDefault="00B35D00" w:rsidP="00955ED6">
      <w:pPr>
        <w:jc w:val="both"/>
        <w:rPr>
          <w:rFonts w:ascii="Arial" w:hAnsi="Arial" w:cs="Arial"/>
          <w:b/>
          <w:bCs/>
          <w:szCs w:val="24"/>
          <w:u w:val="single"/>
        </w:rPr>
      </w:pPr>
      <w:r w:rsidRPr="001D1BDA">
        <w:rPr>
          <w:rFonts w:ascii="Arial" w:hAnsi="Arial" w:cs="Arial"/>
          <w:b/>
          <w:bCs/>
          <w:szCs w:val="24"/>
          <w:u w:val="single"/>
        </w:rPr>
        <w:t>FOR THE BANK</w:t>
      </w:r>
    </w:p>
    <w:p w14:paraId="74B4A0D9" w14:textId="77777777" w:rsidR="005C687D" w:rsidRPr="001D1BDA" w:rsidRDefault="005C687D" w:rsidP="00955ED6">
      <w:pPr>
        <w:jc w:val="both"/>
        <w:rPr>
          <w:rFonts w:ascii="Arial" w:hAnsi="Arial" w:cs="Arial"/>
          <w:b/>
          <w:szCs w:val="24"/>
          <w:u w:val="single"/>
        </w:rPr>
      </w:pPr>
    </w:p>
    <w:p w14:paraId="508BA93B" w14:textId="77777777" w:rsidR="00B35D00" w:rsidRPr="001D1BDA" w:rsidRDefault="00B35D00" w:rsidP="005C687D">
      <w:pPr>
        <w:pStyle w:val="Platte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b/>
          <w:bCs/>
          <w:szCs w:val="24"/>
        </w:rPr>
      </w:pPr>
      <w:r w:rsidRPr="001D1BDA">
        <w:rPr>
          <w:rFonts w:ascii="Arial" w:hAnsi="Arial" w:cs="Arial"/>
          <w:b/>
          <w:bCs/>
          <w:szCs w:val="24"/>
        </w:rPr>
        <w:t>The African Development Bank</w:t>
      </w:r>
    </w:p>
    <w:p w14:paraId="18E814C7" w14:textId="77777777" w:rsidR="00B35D00" w:rsidRPr="001D1BDA" w:rsidRDefault="00B35D00" w:rsidP="005C687D">
      <w:pPr>
        <w:pStyle w:val="Platte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r w:rsidRPr="001D1BDA">
        <w:rPr>
          <w:rFonts w:ascii="Arial" w:hAnsi="Arial" w:cs="Arial"/>
          <w:szCs w:val="24"/>
        </w:rPr>
        <w:t>Bank’s office address</w:t>
      </w:r>
    </w:p>
    <w:p w14:paraId="1A71CFB1" w14:textId="77777777" w:rsidR="00B35D00" w:rsidRPr="001D1BDA" w:rsidRDefault="00B35D00" w:rsidP="005C687D">
      <w:pPr>
        <w:pStyle w:val="Platte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r w:rsidRPr="001D1BDA">
        <w:rPr>
          <w:rFonts w:ascii="Arial" w:hAnsi="Arial" w:cs="Arial"/>
          <w:bCs/>
          <w:szCs w:val="24"/>
        </w:rPr>
        <w:t>Attention</w:t>
      </w:r>
      <w:r w:rsidRPr="001D1BDA">
        <w:rPr>
          <w:rFonts w:ascii="Arial" w:hAnsi="Arial" w:cs="Arial"/>
          <w:szCs w:val="24"/>
        </w:rPr>
        <w:t xml:space="preserve"> Ms./Mr.</w:t>
      </w:r>
      <w:r w:rsidRPr="001D1BDA">
        <w:rPr>
          <w:rFonts w:ascii="Arial" w:hAnsi="Arial" w:cs="Arial"/>
          <w:szCs w:val="24"/>
        </w:rPr>
        <w:tab/>
      </w:r>
      <w:r w:rsidRPr="001D1BDA">
        <w:rPr>
          <w:rFonts w:ascii="Arial" w:hAnsi="Arial" w:cs="Arial"/>
          <w:szCs w:val="24"/>
        </w:rPr>
        <w:tab/>
      </w:r>
      <w:r w:rsidRPr="001D1BDA">
        <w:rPr>
          <w:rFonts w:ascii="Arial" w:hAnsi="Arial" w:cs="Arial"/>
          <w:szCs w:val="24"/>
        </w:rPr>
        <w:tab/>
      </w:r>
    </w:p>
    <w:p w14:paraId="1B397206" w14:textId="77777777" w:rsidR="00B35D00" w:rsidRPr="001D1BDA" w:rsidRDefault="00B35D00" w:rsidP="005C687D">
      <w:pPr>
        <w:pStyle w:val="Platte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r w:rsidRPr="001D1BDA">
        <w:rPr>
          <w:rFonts w:ascii="Arial" w:hAnsi="Arial" w:cs="Arial"/>
          <w:szCs w:val="24"/>
        </w:rPr>
        <w:t>Title</w:t>
      </w:r>
    </w:p>
    <w:p w14:paraId="05D816EA" w14:textId="77777777" w:rsidR="00B35D00" w:rsidRPr="001D1BDA" w:rsidRDefault="00B35D00" w:rsidP="005C687D">
      <w:pPr>
        <w:pStyle w:val="Platte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r w:rsidRPr="001D1BDA">
        <w:rPr>
          <w:rFonts w:ascii="Arial" w:hAnsi="Arial" w:cs="Arial"/>
          <w:szCs w:val="24"/>
        </w:rPr>
        <w:t>Department</w:t>
      </w:r>
    </w:p>
    <w:p w14:paraId="4DF3D477" w14:textId="77777777" w:rsidR="00B35D00" w:rsidRPr="001D1BDA" w:rsidRDefault="00B35D00" w:rsidP="005C687D">
      <w:pPr>
        <w:pStyle w:val="Platte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r w:rsidRPr="001D1BDA">
        <w:rPr>
          <w:rFonts w:ascii="Arial" w:hAnsi="Arial" w:cs="Arial"/>
          <w:szCs w:val="24"/>
        </w:rPr>
        <w:t>E-mail:</w:t>
      </w:r>
    </w:p>
    <w:p w14:paraId="1E2AC1AF" w14:textId="77777777" w:rsidR="005C687D" w:rsidRPr="001D1BDA" w:rsidRDefault="005C687D" w:rsidP="005C687D">
      <w:pPr>
        <w:pStyle w:val="Platte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r w:rsidRPr="001D1BDA">
        <w:rPr>
          <w:rFonts w:ascii="Arial" w:hAnsi="Arial" w:cs="Arial"/>
          <w:szCs w:val="24"/>
        </w:rPr>
        <w:t>Tel.:</w:t>
      </w:r>
    </w:p>
    <w:p w14:paraId="695511FD" w14:textId="77777777" w:rsidR="00B35D00" w:rsidRPr="001D1BDA" w:rsidRDefault="00B35D00" w:rsidP="005C687D">
      <w:pPr>
        <w:pStyle w:val="Platte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r w:rsidRPr="001D1BDA">
        <w:rPr>
          <w:rFonts w:ascii="Arial" w:hAnsi="Arial" w:cs="Arial"/>
          <w:szCs w:val="24"/>
        </w:rPr>
        <w:t xml:space="preserve">Fax: </w:t>
      </w:r>
    </w:p>
    <w:p w14:paraId="7FA018AF" w14:textId="77777777" w:rsidR="00B35D00" w:rsidRPr="001D1BDA" w:rsidRDefault="00B35D00" w:rsidP="00955ED6">
      <w:pPr>
        <w:jc w:val="both"/>
        <w:rPr>
          <w:rFonts w:ascii="Arial" w:hAnsi="Arial" w:cs="Arial"/>
          <w:b/>
          <w:bCs/>
          <w:szCs w:val="24"/>
          <w:u w:val="single"/>
        </w:rPr>
      </w:pPr>
      <w:bookmarkStart w:id="81" w:name="_Toc104267295"/>
    </w:p>
    <w:p w14:paraId="3BDFE27E" w14:textId="77777777" w:rsidR="00B35D00" w:rsidRPr="001D1BDA" w:rsidRDefault="00B35D00" w:rsidP="00955ED6">
      <w:pPr>
        <w:jc w:val="both"/>
        <w:rPr>
          <w:rFonts w:ascii="Arial" w:hAnsi="Arial" w:cs="Arial"/>
          <w:b/>
          <w:bCs/>
          <w:szCs w:val="24"/>
          <w:u w:val="single"/>
        </w:rPr>
      </w:pPr>
      <w:r w:rsidRPr="001D1BDA">
        <w:rPr>
          <w:rFonts w:ascii="Arial" w:hAnsi="Arial" w:cs="Arial"/>
          <w:b/>
          <w:bCs/>
          <w:szCs w:val="24"/>
          <w:u w:val="single"/>
        </w:rPr>
        <w:t>FOR THE CONSULTANT</w:t>
      </w:r>
    </w:p>
    <w:p w14:paraId="1700CB6D" w14:textId="77777777" w:rsidR="00B35D00" w:rsidRPr="001D1BDA" w:rsidRDefault="00B35D00" w:rsidP="005C687D">
      <w:pPr>
        <w:pStyle w:val="Plattetekst"/>
        <w:keepNext/>
        <w:tabs>
          <w:tab w:val="clear" w:pos="567"/>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b/>
          <w:bCs/>
          <w:iCs/>
          <w:szCs w:val="24"/>
        </w:rPr>
      </w:pPr>
      <w:r w:rsidRPr="001D1BDA">
        <w:rPr>
          <w:rFonts w:ascii="Arial" w:hAnsi="Arial" w:cs="Arial"/>
          <w:b/>
          <w:iCs/>
          <w:szCs w:val="24"/>
        </w:rPr>
        <w:t>Name of the Consultant</w:t>
      </w:r>
    </w:p>
    <w:p w14:paraId="1488CB4C" w14:textId="77777777" w:rsidR="00B35D00" w:rsidRPr="001D1BDA" w:rsidRDefault="00B35D00" w:rsidP="005C687D">
      <w:pPr>
        <w:pStyle w:val="Plattetekst"/>
        <w:tabs>
          <w:tab w:val="clear" w:pos="567"/>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bCs/>
          <w:iCs/>
          <w:szCs w:val="24"/>
        </w:rPr>
      </w:pPr>
      <w:r w:rsidRPr="001D1BDA">
        <w:rPr>
          <w:rFonts w:ascii="Arial" w:hAnsi="Arial" w:cs="Arial"/>
          <w:bCs/>
          <w:iCs/>
          <w:szCs w:val="24"/>
        </w:rPr>
        <w:t>Postal Address</w:t>
      </w:r>
    </w:p>
    <w:p w14:paraId="5EEBED03" w14:textId="77777777" w:rsidR="00B35D00" w:rsidRPr="001D1BDA" w:rsidRDefault="00B35D00" w:rsidP="005C687D">
      <w:pPr>
        <w:pStyle w:val="Plattetekst"/>
        <w:tabs>
          <w:tab w:val="clear" w:pos="567"/>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iCs/>
          <w:szCs w:val="24"/>
        </w:rPr>
      </w:pPr>
      <w:r w:rsidRPr="001D1BDA">
        <w:rPr>
          <w:rFonts w:ascii="Arial" w:hAnsi="Arial" w:cs="Arial"/>
          <w:iCs/>
          <w:szCs w:val="24"/>
        </w:rPr>
        <w:t>City</w:t>
      </w:r>
    </w:p>
    <w:p w14:paraId="1BF07418" w14:textId="77777777" w:rsidR="00B35D00" w:rsidRPr="001D1BDA" w:rsidRDefault="00B35D00" w:rsidP="005C687D">
      <w:pPr>
        <w:pStyle w:val="Plattetekst"/>
        <w:tabs>
          <w:tab w:val="clear" w:pos="567"/>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b/>
          <w:bCs/>
          <w:szCs w:val="24"/>
        </w:rPr>
      </w:pPr>
      <w:r w:rsidRPr="001D1BDA">
        <w:rPr>
          <w:rFonts w:ascii="Arial" w:hAnsi="Arial" w:cs="Arial"/>
          <w:iCs/>
          <w:szCs w:val="24"/>
        </w:rPr>
        <w:t>Country</w:t>
      </w:r>
      <w:r w:rsidRPr="001D1BDA">
        <w:rPr>
          <w:rFonts w:ascii="Arial" w:hAnsi="Arial" w:cs="Arial"/>
          <w:b/>
          <w:bCs/>
          <w:szCs w:val="24"/>
        </w:rPr>
        <w:t>]</w:t>
      </w:r>
    </w:p>
    <w:p w14:paraId="72A274B0" w14:textId="77777777" w:rsidR="00B35D00" w:rsidRPr="001D1BDA" w:rsidRDefault="00B35D00" w:rsidP="005C687D">
      <w:pPr>
        <w:pStyle w:val="Plattetekst"/>
        <w:tabs>
          <w:tab w:val="clear" w:pos="567"/>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r w:rsidRPr="001D1BDA">
        <w:rPr>
          <w:rFonts w:ascii="Arial" w:hAnsi="Arial" w:cs="Arial"/>
          <w:szCs w:val="24"/>
        </w:rPr>
        <w:t>E-mail:</w:t>
      </w:r>
    </w:p>
    <w:p w14:paraId="5D637813" w14:textId="77777777" w:rsidR="00B35D00" w:rsidRPr="001D1BDA" w:rsidRDefault="00B35D00" w:rsidP="005C687D">
      <w:pPr>
        <w:pStyle w:val="Plattetekst"/>
        <w:tabs>
          <w:tab w:val="clear" w:pos="567"/>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r w:rsidRPr="001D1BDA">
        <w:rPr>
          <w:rFonts w:ascii="Arial" w:hAnsi="Arial" w:cs="Arial"/>
          <w:szCs w:val="24"/>
        </w:rPr>
        <w:t>Tel.:</w:t>
      </w:r>
    </w:p>
    <w:p w14:paraId="4C025FB9" w14:textId="77777777" w:rsidR="00B35D00" w:rsidRPr="001D1BDA" w:rsidRDefault="00B35D00" w:rsidP="005C687D">
      <w:pPr>
        <w:pStyle w:val="Plattetekst"/>
        <w:tabs>
          <w:tab w:val="clear" w:pos="567"/>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Cs w:val="24"/>
        </w:rPr>
      </w:pPr>
      <w:r w:rsidRPr="001D1BDA">
        <w:rPr>
          <w:rFonts w:ascii="Arial" w:hAnsi="Arial" w:cs="Arial"/>
          <w:bCs/>
          <w:szCs w:val="24"/>
        </w:rPr>
        <w:t>Fax:</w:t>
      </w:r>
      <w:r w:rsidRPr="001D1BDA">
        <w:rPr>
          <w:rFonts w:ascii="Arial" w:hAnsi="Arial" w:cs="Arial"/>
          <w:szCs w:val="24"/>
        </w:rPr>
        <w:t xml:space="preserve"> </w:t>
      </w:r>
    </w:p>
    <w:p w14:paraId="121F087D" w14:textId="77777777" w:rsidR="001C6B26" w:rsidRPr="001D1BDA" w:rsidRDefault="001C6B26" w:rsidP="00955ED6">
      <w:pPr>
        <w:pStyle w:val="Kop1"/>
        <w:rPr>
          <w:rFonts w:cs="Arial"/>
          <w:sz w:val="24"/>
          <w:szCs w:val="24"/>
        </w:rPr>
      </w:pPr>
    </w:p>
    <w:p w14:paraId="4B955370" w14:textId="77777777" w:rsidR="00D63D3E" w:rsidRPr="001D1BDA" w:rsidRDefault="00D63D3E" w:rsidP="00955ED6">
      <w:pPr>
        <w:pStyle w:val="Kop1"/>
        <w:rPr>
          <w:rFonts w:cs="Arial"/>
          <w:sz w:val="24"/>
          <w:szCs w:val="24"/>
        </w:rPr>
      </w:pPr>
      <w:bookmarkStart w:id="82" w:name="_Toc371349080"/>
      <w:r w:rsidRPr="001D1BDA">
        <w:rPr>
          <w:rFonts w:cs="Arial"/>
          <w:sz w:val="24"/>
          <w:szCs w:val="24"/>
        </w:rPr>
        <w:t>ARTICLE XVIII:</w:t>
      </w:r>
      <w:r w:rsidRPr="001D1BDA">
        <w:rPr>
          <w:rFonts w:cs="Arial"/>
          <w:sz w:val="24"/>
          <w:szCs w:val="24"/>
        </w:rPr>
        <w:br/>
        <w:t>GOVERNING LAW</w:t>
      </w:r>
      <w:bookmarkEnd w:id="81"/>
      <w:bookmarkEnd w:id="82"/>
    </w:p>
    <w:p w14:paraId="3AAEDA16" w14:textId="77777777" w:rsidR="001F7D96" w:rsidRPr="001D1BDA" w:rsidRDefault="001F7D96" w:rsidP="001F7D96">
      <w:pPr>
        <w:rPr>
          <w:rFonts w:ascii="Arial" w:hAnsi="Arial" w:cs="Arial"/>
        </w:rPr>
      </w:pPr>
    </w:p>
    <w:p w14:paraId="60F15522" w14:textId="77777777" w:rsidR="00D63D3E" w:rsidRPr="001D1BDA" w:rsidRDefault="0057637E" w:rsidP="00955ED6">
      <w:pPr>
        <w:jc w:val="both"/>
        <w:rPr>
          <w:rFonts w:ascii="Arial" w:hAnsi="Arial" w:cs="Arial"/>
          <w:szCs w:val="24"/>
        </w:rPr>
      </w:pPr>
      <w:r w:rsidRPr="001D1BDA">
        <w:rPr>
          <w:rFonts w:ascii="Arial" w:hAnsi="Arial" w:cs="Arial"/>
          <w:szCs w:val="24"/>
        </w:rPr>
        <w:t>18.1.</w:t>
      </w:r>
      <w:r w:rsidRPr="001D1BDA">
        <w:rPr>
          <w:rFonts w:ascii="Arial" w:hAnsi="Arial" w:cs="Arial"/>
          <w:szCs w:val="24"/>
        </w:rPr>
        <w:tab/>
      </w:r>
      <w:r w:rsidR="00D63D3E" w:rsidRPr="001D1BDA">
        <w:rPr>
          <w:rFonts w:ascii="Arial" w:hAnsi="Arial" w:cs="Arial"/>
          <w:szCs w:val="24"/>
        </w:rPr>
        <w:t>This Agreement shall be governed by and construed in accordance with the laws of England.</w:t>
      </w:r>
    </w:p>
    <w:p w14:paraId="255BDCB5" w14:textId="77777777" w:rsidR="00D63D3E" w:rsidRPr="001D1BDA" w:rsidRDefault="00D63D3E" w:rsidP="00955ED6">
      <w:pPr>
        <w:tabs>
          <w:tab w:val="left" w:pos="-720"/>
          <w:tab w:val="left" w:pos="0"/>
        </w:tabs>
        <w:suppressAutoHyphens/>
        <w:spacing w:line="360" w:lineRule="auto"/>
        <w:jc w:val="center"/>
        <w:rPr>
          <w:rFonts w:ascii="Arial" w:hAnsi="Arial" w:cs="Arial"/>
          <w:b/>
          <w:szCs w:val="24"/>
        </w:rPr>
      </w:pPr>
    </w:p>
    <w:p w14:paraId="502EE00C" w14:textId="77777777" w:rsidR="00D63D3E" w:rsidRPr="001D1BDA" w:rsidRDefault="00D63D3E" w:rsidP="00521D7C">
      <w:pPr>
        <w:pStyle w:val="Kop1"/>
        <w:rPr>
          <w:rFonts w:cs="Arial"/>
          <w:sz w:val="24"/>
          <w:szCs w:val="24"/>
        </w:rPr>
      </w:pPr>
      <w:bookmarkStart w:id="83" w:name="_Toc371349081"/>
      <w:r w:rsidRPr="001D1BDA">
        <w:rPr>
          <w:rFonts w:cs="Arial"/>
          <w:sz w:val="24"/>
          <w:szCs w:val="24"/>
        </w:rPr>
        <w:t>ARTICLE XIX:</w:t>
      </w:r>
      <w:r w:rsidRPr="001D1BDA">
        <w:rPr>
          <w:rFonts w:cs="Arial"/>
          <w:sz w:val="24"/>
          <w:szCs w:val="24"/>
        </w:rPr>
        <w:br/>
        <w:t>SEVERABILITY</w:t>
      </w:r>
      <w:bookmarkEnd w:id="83"/>
    </w:p>
    <w:p w14:paraId="31561376" w14:textId="77777777" w:rsidR="001F7D96" w:rsidRPr="001D1BDA" w:rsidRDefault="001F7D96" w:rsidP="00955ED6">
      <w:pPr>
        <w:tabs>
          <w:tab w:val="left" w:pos="-720"/>
          <w:tab w:val="left" w:pos="0"/>
        </w:tabs>
        <w:suppressAutoHyphens/>
        <w:jc w:val="center"/>
        <w:rPr>
          <w:rFonts w:ascii="Arial" w:hAnsi="Arial" w:cs="Arial"/>
          <w:b/>
          <w:bCs/>
          <w:szCs w:val="24"/>
        </w:rPr>
      </w:pPr>
    </w:p>
    <w:p w14:paraId="4E356D4F" w14:textId="77777777" w:rsidR="00D63D3E" w:rsidRPr="001D1BDA" w:rsidRDefault="0057637E" w:rsidP="00521D7C">
      <w:pPr>
        <w:jc w:val="both"/>
        <w:rPr>
          <w:rFonts w:ascii="Arial" w:hAnsi="Arial" w:cs="Arial"/>
        </w:rPr>
      </w:pPr>
      <w:r w:rsidRPr="001D1BDA">
        <w:rPr>
          <w:rFonts w:ascii="Arial" w:hAnsi="Arial" w:cs="Arial"/>
        </w:rPr>
        <w:t>19.1.</w:t>
      </w:r>
      <w:r w:rsidRPr="001D1BDA">
        <w:rPr>
          <w:rFonts w:ascii="Arial" w:hAnsi="Arial" w:cs="Arial"/>
        </w:rPr>
        <w:tab/>
      </w:r>
      <w:r w:rsidR="00D63D3E" w:rsidRPr="001D1BDA">
        <w:rPr>
          <w:rFonts w:ascii="Arial" w:hAnsi="Arial" w:cs="Arial"/>
        </w:rPr>
        <w:t>The invalidity, unenforceability or illegality of any provision (or part of a provision) of this Contract shall in no way affect the validity, enforceability or legality of any of its other provisions.</w:t>
      </w:r>
    </w:p>
    <w:p w14:paraId="72AF4890" w14:textId="77777777" w:rsidR="00D63D3E" w:rsidRPr="001D1BDA" w:rsidRDefault="00D63D3E" w:rsidP="00955ED6">
      <w:pPr>
        <w:tabs>
          <w:tab w:val="left" w:pos="-720"/>
          <w:tab w:val="left" w:pos="0"/>
        </w:tabs>
        <w:suppressAutoHyphens/>
        <w:spacing w:line="360" w:lineRule="auto"/>
        <w:jc w:val="center"/>
        <w:rPr>
          <w:rFonts w:ascii="Arial" w:hAnsi="Arial" w:cs="Arial"/>
          <w:b/>
          <w:bCs/>
          <w:szCs w:val="24"/>
        </w:rPr>
      </w:pPr>
    </w:p>
    <w:p w14:paraId="497FA67C" w14:textId="77777777" w:rsidR="00D63D3E" w:rsidRPr="001D1BDA" w:rsidRDefault="00521D7C" w:rsidP="00955ED6">
      <w:pPr>
        <w:pStyle w:val="Kop1"/>
        <w:rPr>
          <w:rFonts w:cs="Arial"/>
          <w:sz w:val="24"/>
          <w:szCs w:val="24"/>
        </w:rPr>
      </w:pPr>
      <w:bookmarkStart w:id="84" w:name="_Toc371349082"/>
      <w:r w:rsidRPr="001D1BDA">
        <w:rPr>
          <w:rFonts w:cs="Arial"/>
          <w:sz w:val="24"/>
          <w:szCs w:val="24"/>
        </w:rPr>
        <w:t>ARTICLE XX:</w:t>
      </w:r>
      <w:r w:rsidRPr="001D1BDA">
        <w:rPr>
          <w:rFonts w:cs="Arial"/>
          <w:sz w:val="24"/>
          <w:szCs w:val="24"/>
        </w:rPr>
        <w:br/>
      </w:r>
      <w:r w:rsidR="00D63D3E" w:rsidRPr="001D1BDA">
        <w:rPr>
          <w:rFonts w:cs="Arial"/>
          <w:sz w:val="24"/>
          <w:szCs w:val="24"/>
        </w:rPr>
        <w:t>COUNTERPARTS</w:t>
      </w:r>
      <w:bookmarkEnd w:id="84"/>
    </w:p>
    <w:p w14:paraId="4122CBB9" w14:textId="77777777" w:rsidR="00D63D3E" w:rsidRPr="001D1BDA" w:rsidRDefault="00D63D3E" w:rsidP="00955ED6">
      <w:pPr>
        <w:jc w:val="both"/>
        <w:rPr>
          <w:rFonts w:ascii="Arial" w:hAnsi="Arial" w:cs="Arial"/>
          <w:szCs w:val="24"/>
        </w:rPr>
      </w:pPr>
    </w:p>
    <w:p w14:paraId="6EEE4887" w14:textId="77777777" w:rsidR="00D63D3E" w:rsidRPr="001D1BDA" w:rsidRDefault="0057637E" w:rsidP="00955ED6">
      <w:pPr>
        <w:spacing w:after="240"/>
        <w:jc w:val="both"/>
        <w:rPr>
          <w:rFonts w:ascii="Arial" w:hAnsi="Arial" w:cs="Arial"/>
          <w:szCs w:val="24"/>
        </w:rPr>
      </w:pPr>
      <w:r w:rsidRPr="001D1BDA">
        <w:rPr>
          <w:rFonts w:ascii="Arial" w:hAnsi="Arial" w:cs="Arial"/>
          <w:szCs w:val="24"/>
        </w:rPr>
        <w:t>20.1</w:t>
      </w:r>
      <w:r w:rsidRPr="001D1BDA">
        <w:rPr>
          <w:rFonts w:ascii="Arial" w:hAnsi="Arial" w:cs="Arial"/>
          <w:szCs w:val="24"/>
        </w:rPr>
        <w:tab/>
      </w:r>
      <w:r w:rsidR="00D63D3E" w:rsidRPr="001D1BDA">
        <w:rPr>
          <w:rFonts w:ascii="Arial" w:hAnsi="Arial" w:cs="Arial"/>
          <w:szCs w:val="24"/>
        </w:rPr>
        <w:t>This Contract may be executed in any number of counterparts and by the parties hereto in separate counterparts, each of which when so executed and delivered shall be deemed an original, but all such counterparts together shall constitute one and the same instrument.</w:t>
      </w:r>
    </w:p>
    <w:p w14:paraId="46615875" w14:textId="77777777" w:rsidR="00D63D3E" w:rsidRPr="001D1BDA" w:rsidRDefault="00D63D3E" w:rsidP="00955ED6">
      <w:pPr>
        <w:jc w:val="both"/>
        <w:rPr>
          <w:rFonts w:ascii="Arial" w:hAnsi="Arial" w:cs="Arial"/>
          <w:szCs w:val="24"/>
        </w:rPr>
      </w:pPr>
      <w:r w:rsidRPr="001D1BDA">
        <w:rPr>
          <w:rFonts w:ascii="Arial" w:hAnsi="Arial" w:cs="Arial"/>
          <w:b/>
          <w:szCs w:val="24"/>
        </w:rPr>
        <w:br w:type="page"/>
      </w:r>
      <w:r w:rsidRPr="001D1BDA">
        <w:rPr>
          <w:rFonts w:ascii="Arial" w:hAnsi="Arial" w:cs="Arial"/>
          <w:b/>
          <w:szCs w:val="24"/>
        </w:rPr>
        <w:lastRenderedPageBreak/>
        <w:t>IN WITNESS WHEREOF</w:t>
      </w:r>
      <w:r w:rsidRPr="001D1BDA">
        <w:rPr>
          <w:rFonts w:ascii="Arial" w:hAnsi="Arial" w:cs="Arial"/>
          <w:szCs w:val="24"/>
        </w:rPr>
        <w:t>, the parties hereto have caused this Contract to be duly executed on the respective dates specified below.</w:t>
      </w:r>
    </w:p>
    <w:p w14:paraId="1F8B4C42" w14:textId="77777777" w:rsidR="00D63D3E" w:rsidRPr="001D1BDA" w:rsidRDefault="00D63D3E" w:rsidP="00955ED6">
      <w:pPr>
        <w:jc w:val="both"/>
        <w:rPr>
          <w:rFonts w:ascii="Arial" w:hAnsi="Arial" w:cs="Arial"/>
          <w:i/>
          <w:iCs/>
          <w:szCs w:val="24"/>
        </w:rPr>
      </w:pPr>
    </w:p>
    <w:p w14:paraId="3DF94BF4" w14:textId="77777777" w:rsidR="00D63D3E" w:rsidRPr="001D1BDA" w:rsidRDefault="00D63D3E" w:rsidP="00955ED6">
      <w:pPr>
        <w:jc w:val="center"/>
        <w:rPr>
          <w:rFonts w:ascii="Arial" w:hAnsi="Arial" w:cs="Arial"/>
          <w:b/>
          <w:szCs w:val="24"/>
        </w:rPr>
      </w:pPr>
    </w:p>
    <w:p w14:paraId="1FE3B086" w14:textId="77777777" w:rsidR="00D63D3E" w:rsidRPr="001D1BDA" w:rsidRDefault="00D63D3E" w:rsidP="00955ED6">
      <w:pPr>
        <w:jc w:val="center"/>
        <w:rPr>
          <w:rFonts w:ascii="Arial" w:hAnsi="Arial" w:cs="Arial"/>
          <w:b/>
          <w:szCs w:val="24"/>
        </w:rPr>
      </w:pPr>
    </w:p>
    <w:p w14:paraId="7CF7D932" w14:textId="77777777" w:rsidR="00D63D3E" w:rsidRPr="001D1BDA" w:rsidRDefault="00D63D3E" w:rsidP="00955ED6">
      <w:pPr>
        <w:jc w:val="center"/>
        <w:rPr>
          <w:rFonts w:ascii="Arial" w:hAnsi="Arial" w:cs="Arial"/>
          <w:b/>
          <w:szCs w:val="24"/>
        </w:rPr>
      </w:pPr>
      <w:r w:rsidRPr="001D1BDA">
        <w:rPr>
          <w:rFonts w:ascii="Arial" w:hAnsi="Arial" w:cs="Arial"/>
          <w:b/>
          <w:szCs w:val="24"/>
        </w:rPr>
        <w:t>FOR THE AFRICAN DEVELOPMENT BANK</w:t>
      </w:r>
    </w:p>
    <w:p w14:paraId="4B544F2C" w14:textId="77777777" w:rsidR="00D63D3E" w:rsidRPr="001D1BDA" w:rsidRDefault="00D63D3E" w:rsidP="00955ED6">
      <w:pPr>
        <w:jc w:val="center"/>
        <w:rPr>
          <w:rFonts w:ascii="Arial" w:hAnsi="Arial" w:cs="Arial"/>
          <w:b/>
          <w:szCs w:val="24"/>
        </w:rPr>
      </w:pPr>
    </w:p>
    <w:p w14:paraId="7C6E1622" w14:textId="77777777" w:rsidR="00D63D3E" w:rsidRPr="001D1BDA" w:rsidRDefault="00D63D3E" w:rsidP="00955ED6">
      <w:pPr>
        <w:jc w:val="center"/>
        <w:rPr>
          <w:rFonts w:ascii="Arial" w:hAnsi="Arial" w:cs="Arial"/>
          <w:b/>
          <w:szCs w:val="24"/>
        </w:rPr>
      </w:pPr>
    </w:p>
    <w:p w14:paraId="26541DAD" w14:textId="77777777" w:rsidR="00D63D3E" w:rsidRPr="001D1BDA" w:rsidRDefault="00D63D3E" w:rsidP="00955ED6">
      <w:pPr>
        <w:jc w:val="center"/>
        <w:rPr>
          <w:rFonts w:ascii="Arial" w:hAnsi="Arial" w:cs="Arial"/>
          <w:b/>
          <w:szCs w:val="24"/>
        </w:rPr>
      </w:pPr>
    </w:p>
    <w:p w14:paraId="04032B20" w14:textId="77777777" w:rsidR="00D63D3E" w:rsidRPr="001D1BDA" w:rsidRDefault="00D63D3E" w:rsidP="00955ED6">
      <w:pPr>
        <w:jc w:val="center"/>
        <w:rPr>
          <w:rFonts w:ascii="Arial" w:hAnsi="Arial" w:cs="Arial"/>
          <w:b/>
          <w:szCs w:val="24"/>
        </w:rPr>
      </w:pPr>
    </w:p>
    <w:p w14:paraId="089A23B9" w14:textId="77777777" w:rsidR="00D63D3E" w:rsidRPr="001D1BDA" w:rsidRDefault="00D63D3E" w:rsidP="00955ED6">
      <w:pPr>
        <w:jc w:val="center"/>
        <w:rPr>
          <w:rFonts w:ascii="Arial" w:hAnsi="Arial" w:cs="Arial"/>
          <w:b/>
          <w:szCs w:val="24"/>
        </w:rPr>
      </w:pPr>
    </w:p>
    <w:p w14:paraId="1C59336C" w14:textId="77777777" w:rsidR="00D63D3E" w:rsidRPr="001D1BDA" w:rsidRDefault="00D63D3E" w:rsidP="00955ED6">
      <w:pPr>
        <w:jc w:val="center"/>
        <w:rPr>
          <w:rFonts w:ascii="Arial" w:hAnsi="Arial" w:cs="Arial"/>
          <w:b/>
          <w:szCs w:val="24"/>
        </w:rPr>
      </w:pPr>
    </w:p>
    <w:p w14:paraId="25166717" w14:textId="77777777" w:rsidR="00D63D3E" w:rsidRPr="001D1BDA" w:rsidRDefault="00D63D3E" w:rsidP="00955ED6">
      <w:pPr>
        <w:jc w:val="center"/>
        <w:rPr>
          <w:rFonts w:ascii="Arial" w:hAnsi="Arial" w:cs="Arial"/>
          <w:b/>
          <w:szCs w:val="24"/>
        </w:rPr>
      </w:pPr>
      <w:r w:rsidRPr="001D1BDA">
        <w:rPr>
          <w:rFonts w:ascii="Arial" w:hAnsi="Arial" w:cs="Arial"/>
          <w:b/>
          <w:szCs w:val="24"/>
        </w:rPr>
        <w:t>________________________________</w:t>
      </w:r>
    </w:p>
    <w:p w14:paraId="677DA150" w14:textId="77777777" w:rsidR="00D63D3E" w:rsidRPr="001D1BDA" w:rsidRDefault="00D63D3E" w:rsidP="00955ED6">
      <w:pPr>
        <w:jc w:val="center"/>
        <w:rPr>
          <w:rFonts w:ascii="Arial" w:hAnsi="Arial" w:cs="Arial"/>
          <w:b/>
          <w:szCs w:val="24"/>
        </w:rPr>
      </w:pPr>
    </w:p>
    <w:p w14:paraId="59A27099" w14:textId="77777777" w:rsidR="00D63D3E" w:rsidRPr="001D1BDA" w:rsidRDefault="00D63D3E" w:rsidP="00955ED6">
      <w:pPr>
        <w:pStyle w:val="Kop6"/>
        <w:spacing w:after="120"/>
        <w:jc w:val="center"/>
        <w:rPr>
          <w:rFonts w:ascii="Arial" w:hAnsi="Arial" w:cs="Arial"/>
          <w:b/>
          <w:bCs/>
          <w:color w:val="auto"/>
          <w:szCs w:val="24"/>
        </w:rPr>
      </w:pPr>
      <w:r w:rsidRPr="001D1BDA">
        <w:rPr>
          <w:rFonts w:ascii="Arial" w:hAnsi="Arial" w:cs="Arial"/>
          <w:b/>
          <w:bCs/>
          <w:color w:val="auto"/>
          <w:szCs w:val="24"/>
        </w:rPr>
        <w:t>[</w:t>
      </w:r>
      <w:r w:rsidRPr="001D1BDA">
        <w:rPr>
          <w:rFonts w:ascii="Arial" w:hAnsi="Arial" w:cs="Arial"/>
          <w:b/>
          <w:bCs/>
          <w:i w:val="0"/>
          <w:iCs w:val="0"/>
          <w:color w:val="auto"/>
          <w:szCs w:val="24"/>
        </w:rPr>
        <w:t>NAME OF AUTHORISED SIGNATORY</w:t>
      </w:r>
      <w:r w:rsidRPr="001D1BDA">
        <w:rPr>
          <w:rFonts w:ascii="Arial" w:hAnsi="Arial" w:cs="Arial"/>
          <w:b/>
          <w:bCs/>
          <w:color w:val="auto"/>
          <w:szCs w:val="24"/>
        </w:rPr>
        <w:t>]</w:t>
      </w:r>
    </w:p>
    <w:p w14:paraId="47C6850F" w14:textId="77777777" w:rsidR="00D63D3E" w:rsidRPr="001D1BDA" w:rsidRDefault="00D63D3E" w:rsidP="00955ED6">
      <w:pPr>
        <w:pStyle w:val="Kop6"/>
        <w:spacing w:after="120"/>
        <w:jc w:val="center"/>
        <w:rPr>
          <w:rFonts w:ascii="Arial" w:hAnsi="Arial" w:cs="Arial"/>
          <w:b/>
          <w:bCs/>
          <w:color w:val="auto"/>
          <w:szCs w:val="24"/>
        </w:rPr>
      </w:pPr>
      <w:r w:rsidRPr="001D1BDA">
        <w:rPr>
          <w:rFonts w:ascii="Arial" w:hAnsi="Arial" w:cs="Arial"/>
          <w:b/>
          <w:bCs/>
          <w:color w:val="auto"/>
          <w:szCs w:val="24"/>
        </w:rPr>
        <w:t>[TITLE]</w:t>
      </w:r>
    </w:p>
    <w:p w14:paraId="25EB645F" w14:textId="77777777" w:rsidR="00D63D3E" w:rsidRPr="001D1BDA" w:rsidRDefault="00D63D3E" w:rsidP="00955ED6">
      <w:pPr>
        <w:rPr>
          <w:rFonts w:ascii="Arial" w:hAnsi="Arial" w:cs="Arial"/>
          <w:b/>
          <w:szCs w:val="24"/>
        </w:rPr>
      </w:pPr>
    </w:p>
    <w:p w14:paraId="527654C5" w14:textId="77777777" w:rsidR="00D63D3E" w:rsidRPr="001D1BDA" w:rsidRDefault="00D63D3E" w:rsidP="00955ED6">
      <w:pPr>
        <w:jc w:val="center"/>
        <w:rPr>
          <w:rFonts w:ascii="Arial" w:hAnsi="Arial" w:cs="Arial"/>
          <w:b/>
        </w:rPr>
      </w:pPr>
      <w:r w:rsidRPr="001D1BDA">
        <w:rPr>
          <w:rFonts w:ascii="Arial" w:hAnsi="Arial" w:cs="Arial"/>
          <w:b/>
        </w:rPr>
        <w:t>__________________</w:t>
      </w:r>
    </w:p>
    <w:p w14:paraId="209EF59E" w14:textId="77777777" w:rsidR="00D63D3E" w:rsidRPr="001D1BDA" w:rsidRDefault="00D63D3E" w:rsidP="00521D7C">
      <w:pPr>
        <w:jc w:val="center"/>
        <w:rPr>
          <w:rFonts w:ascii="Arial" w:hAnsi="Arial" w:cs="Arial"/>
          <w:b/>
        </w:rPr>
      </w:pPr>
      <w:r w:rsidRPr="001D1BDA">
        <w:rPr>
          <w:rFonts w:ascii="Arial" w:hAnsi="Arial" w:cs="Arial"/>
          <w:b/>
        </w:rPr>
        <w:t>Date</w:t>
      </w:r>
    </w:p>
    <w:p w14:paraId="0D415F08" w14:textId="77777777" w:rsidR="00D63D3E" w:rsidRPr="001D1BDA" w:rsidRDefault="00D63D3E" w:rsidP="00955ED6">
      <w:pPr>
        <w:jc w:val="center"/>
        <w:rPr>
          <w:rFonts w:ascii="Arial" w:hAnsi="Arial" w:cs="Arial"/>
          <w:b/>
          <w:szCs w:val="24"/>
        </w:rPr>
      </w:pPr>
    </w:p>
    <w:p w14:paraId="1FE764F7" w14:textId="77777777" w:rsidR="00D63D3E" w:rsidRPr="001D1BDA" w:rsidRDefault="00D63D3E" w:rsidP="00955ED6">
      <w:pPr>
        <w:jc w:val="center"/>
        <w:rPr>
          <w:rFonts w:ascii="Arial" w:hAnsi="Arial" w:cs="Arial"/>
          <w:b/>
          <w:szCs w:val="24"/>
        </w:rPr>
      </w:pPr>
    </w:p>
    <w:p w14:paraId="0B190DE8" w14:textId="77777777" w:rsidR="00D63D3E" w:rsidRPr="001D1BDA" w:rsidRDefault="00D63D3E" w:rsidP="00955ED6">
      <w:pPr>
        <w:jc w:val="center"/>
        <w:rPr>
          <w:rFonts w:ascii="Arial" w:hAnsi="Arial" w:cs="Arial"/>
          <w:b/>
          <w:szCs w:val="24"/>
        </w:rPr>
      </w:pPr>
    </w:p>
    <w:p w14:paraId="5B373D45" w14:textId="77777777" w:rsidR="00D63D3E" w:rsidRPr="001D1BDA" w:rsidRDefault="00D63D3E" w:rsidP="00955ED6">
      <w:pPr>
        <w:jc w:val="center"/>
        <w:rPr>
          <w:rFonts w:ascii="Arial" w:hAnsi="Arial" w:cs="Arial"/>
          <w:b/>
          <w:szCs w:val="24"/>
        </w:rPr>
      </w:pPr>
    </w:p>
    <w:p w14:paraId="71365E8C" w14:textId="77777777" w:rsidR="00D63D3E" w:rsidRPr="001D1BDA" w:rsidRDefault="00D63D3E" w:rsidP="00955ED6">
      <w:pPr>
        <w:jc w:val="center"/>
        <w:rPr>
          <w:rFonts w:ascii="Arial" w:hAnsi="Arial" w:cs="Arial"/>
          <w:b/>
          <w:szCs w:val="24"/>
        </w:rPr>
      </w:pPr>
    </w:p>
    <w:p w14:paraId="4DD622EF" w14:textId="77777777" w:rsidR="00D63D3E" w:rsidRPr="001D1BDA" w:rsidRDefault="00D63D3E" w:rsidP="00955ED6">
      <w:pPr>
        <w:jc w:val="center"/>
        <w:rPr>
          <w:rFonts w:ascii="Arial" w:hAnsi="Arial" w:cs="Arial"/>
          <w:b/>
          <w:szCs w:val="24"/>
        </w:rPr>
      </w:pPr>
      <w:r w:rsidRPr="001D1BDA">
        <w:rPr>
          <w:rFonts w:ascii="Arial" w:hAnsi="Arial" w:cs="Arial"/>
          <w:b/>
          <w:szCs w:val="24"/>
        </w:rPr>
        <w:t>FOR THE CONSULTANT</w:t>
      </w:r>
    </w:p>
    <w:p w14:paraId="2B071141" w14:textId="77777777" w:rsidR="00D63D3E" w:rsidRPr="001D1BDA" w:rsidRDefault="00D63D3E" w:rsidP="00955ED6">
      <w:pPr>
        <w:jc w:val="center"/>
        <w:rPr>
          <w:rFonts w:ascii="Arial" w:hAnsi="Arial" w:cs="Arial"/>
          <w:b/>
          <w:szCs w:val="24"/>
        </w:rPr>
      </w:pPr>
    </w:p>
    <w:p w14:paraId="492DA9B4" w14:textId="77777777" w:rsidR="00D63D3E" w:rsidRPr="001D1BDA" w:rsidRDefault="00D63D3E" w:rsidP="00955ED6">
      <w:pPr>
        <w:jc w:val="center"/>
        <w:rPr>
          <w:rFonts w:ascii="Arial" w:hAnsi="Arial" w:cs="Arial"/>
          <w:b/>
          <w:szCs w:val="24"/>
        </w:rPr>
      </w:pPr>
    </w:p>
    <w:p w14:paraId="77D435FB" w14:textId="77777777" w:rsidR="00D63D3E" w:rsidRPr="001D1BDA" w:rsidRDefault="00D63D3E" w:rsidP="00955ED6">
      <w:pPr>
        <w:jc w:val="center"/>
        <w:rPr>
          <w:rFonts w:ascii="Arial" w:hAnsi="Arial" w:cs="Arial"/>
          <w:b/>
          <w:szCs w:val="24"/>
        </w:rPr>
      </w:pPr>
    </w:p>
    <w:p w14:paraId="2327C4FD" w14:textId="77777777" w:rsidR="00D63D3E" w:rsidRPr="001D1BDA" w:rsidRDefault="00D63D3E" w:rsidP="00955ED6">
      <w:pPr>
        <w:jc w:val="center"/>
        <w:rPr>
          <w:rFonts w:ascii="Arial" w:hAnsi="Arial" w:cs="Arial"/>
          <w:b/>
          <w:szCs w:val="24"/>
        </w:rPr>
      </w:pPr>
    </w:p>
    <w:p w14:paraId="47BCD97A" w14:textId="77777777" w:rsidR="00D63D3E" w:rsidRPr="001D1BDA" w:rsidRDefault="00D63D3E" w:rsidP="00955ED6">
      <w:pPr>
        <w:jc w:val="center"/>
        <w:rPr>
          <w:rFonts w:ascii="Arial" w:hAnsi="Arial" w:cs="Arial"/>
          <w:b/>
          <w:szCs w:val="24"/>
        </w:rPr>
      </w:pPr>
    </w:p>
    <w:p w14:paraId="32F006AC" w14:textId="77777777" w:rsidR="00D63D3E" w:rsidRPr="001D1BDA" w:rsidRDefault="00D63D3E" w:rsidP="00955ED6">
      <w:pPr>
        <w:jc w:val="center"/>
        <w:rPr>
          <w:rFonts w:ascii="Arial" w:hAnsi="Arial" w:cs="Arial"/>
          <w:b/>
          <w:szCs w:val="24"/>
        </w:rPr>
      </w:pPr>
      <w:r w:rsidRPr="001D1BDA">
        <w:rPr>
          <w:rFonts w:ascii="Arial" w:hAnsi="Arial" w:cs="Arial"/>
          <w:b/>
          <w:szCs w:val="24"/>
        </w:rPr>
        <w:t>_______________________________</w:t>
      </w:r>
    </w:p>
    <w:p w14:paraId="3D3CB6CC" w14:textId="77777777" w:rsidR="00D63D3E" w:rsidRPr="001D1BDA" w:rsidRDefault="00D63D3E" w:rsidP="00955ED6">
      <w:pPr>
        <w:jc w:val="center"/>
        <w:rPr>
          <w:rFonts w:ascii="Arial" w:hAnsi="Arial" w:cs="Arial"/>
          <w:b/>
          <w:szCs w:val="24"/>
        </w:rPr>
      </w:pPr>
    </w:p>
    <w:p w14:paraId="5D3D806E" w14:textId="77777777" w:rsidR="00D63D3E" w:rsidRPr="001D1BDA" w:rsidRDefault="00D63D3E" w:rsidP="00955ED6">
      <w:pPr>
        <w:pStyle w:val="Kop6"/>
        <w:spacing w:after="120"/>
        <w:jc w:val="center"/>
        <w:rPr>
          <w:rFonts w:ascii="Arial" w:hAnsi="Arial" w:cs="Arial"/>
          <w:b/>
          <w:bCs/>
          <w:color w:val="auto"/>
          <w:szCs w:val="24"/>
        </w:rPr>
      </w:pPr>
      <w:r w:rsidRPr="001D1BDA">
        <w:rPr>
          <w:rFonts w:ascii="Arial" w:hAnsi="Arial" w:cs="Arial"/>
          <w:b/>
          <w:bCs/>
          <w:color w:val="auto"/>
          <w:szCs w:val="24"/>
        </w:rPr>
        <w:t>[NAME OF AUTHORISED SIGNATORY]</w:t>
      </w:r>
    </w:p>
    <w:p w14:paraId="1B74F160" w14:textId="77777777" w:rsidR="00D63D3E" w:rsidRPr="001D1BDA" w:rsidRDefault="00D63D3E" w:rsidP="00955ED6">
      <w:pPr>
        <w:pStyle w:val="Kop6"/>
        <w:spacing w:after="120"/>
        <w:jc w:val="center"/>
        <w:rPr>
          <w:rFonts w:ascii="Arial" w:hAnsi="Arial" w:cs="Arial"/>
          <w:b/>
          <w:bCs/>
          <w:color w:val="auto"/>
          <w:szCs w:val="24"/>
        </w:rPr>
      </w:pPr>
      <w:r w:rsidRPr="001D1BDA">
        <w:rPr>
          <w:rFonts w:ascii="Arial" w:hAnsi="Arial" w:cs="Arial"/>
          <w:b/>
          <w:bCs/>
          <w:color w:val="auto"/>
          <w:szCs w:val="24"/>
        </w:rPr>
        <w:t>[TITLE]</w:t>
      </w:r>
    </w:p>
    <w:p w14:paraId="705CBB8D" w14:textId="77777777" w:rsidR="00D63D3E" w:rsidRPr="001D1BDA" w:rsidRDefault="00D63D3E" w:rsidP="00955ED6">
      <w:pPr>
        <w:pStyle w:val="Kop1"/>
        <w:rPr>
          <w:rFonts w:cs="Arial"/>
          <w:sz w:val="24"/>
          <w:szCs w:val="24"/>
        </w:rPr>
      </w:pPr>
    </w:p>
    <w:p w14:paraId="3093FB99" w14:textId="77777777" w:rsidR="00D63D3E" w:rsidRPr="001D1BDA" w:rsidRDefault="00D63D3E" w:rsidP="00521D7C">
      <w:pPr>
        <w:jc w:val="center"/>
        <w:rPr>
          <w:rFonts w:ascii="Arial" w:hAnsi="Arial" w:cs="Arial"/>
          <w:b/>
        </w:rPr>
      </w:pPr>
      <w:r w:rsidRPr="001D1BDA">
        <w:rPr>
          <w:rFonts w:ascii="Arial" w:hAnsi="Arial" w:cs="Arial"/>
          <w:b/>
        </w:rPr>
        <w:t>__________________</w:t>
      </w:r>
    </w:p>
    <w:p w14:paraId="3827DB4C" w14:textId="77777777" w:rsidR="00D63D3E" w:rsidRPr="001D1BDA" w:rsidRDefault="00D63D3E" w:rsidP="00521D7C">
      <w:pPr>
        <w:jc w:val="center"/>
        <w:rPr>
          <w:rFonts w:ascii="Arial" w:hAnsi="Arial" w:cs="Arial"/>
          <w:b/>
        </w:rPr>
      </w:pPr>
      <w:r w:rsidRPr="001D1BDA">
        <w:rPr>
          <w:rFonts w:ascii="Arial" w:hAnsi="Arial" w:cs="Arial"/>
          <w:b/>
        </w:rPr>
        <w:t>Date</w:t>
      </w:r>
    </w:p>
    <w:p w14:paraId="6C14CDB8" w14:textId="77777777" w:rsidR="005C687D" w:rsidRPr="001D1BDA" w:rsidRDefault="005C687D" w:rsidP="005C687D">
      <w:pPr>
        <w:rPr>
          <w:rFonts w:ascii="Arial" w:hAnsi="Arial" w:cs="Arial"/>
        </w:rPr>
      </w:pPr>
    </w:p>
    <w:p w14:paraId="7525073F" w14:textId="77777777" w:rsidR="005C687D" w:rsidRPr="001D1BDA" w:rsidRDefault="005C687D" w:rsidP="005C687D">
      <w:pPr>
        <w:rPr>
          <w:rFonts w:ascii="Arial" w:hAnsi="Arial" w:cs="Arial"/>
        </w:rPr>
      </w:pPr>
    </w:p>
    <w:p w14:paraId="28940262" w14:textId="77777777" w:rsidR="005C687D" w:rsidRPr="001D1BDA" w:rsidRDefault="005C687D" w:rsidP="005C687D">
      <w:pPr>
        <w:rPr>
          <w:rFonts w:ascii="Arial" w:hAnsi="Arial" w:cs="Arial"/>
        </w:rPr>
        <w:sectPr w:rsidR="005C687D" w:rsidRPr="001D1BDA" w:rsidSect="00B044AE">
          <w:headerReference w:type="even" r:id="rId43"/>
          <w:headerReference w:type="default" r:id="rId44"/>
          <w:footerReference w:type="even" r:id="rId45"/>
          <w:pgSz w:w="11906" w:h="16838" w:code="9"/>
          <w:pgMar w:top="1417" w:right="1417" w:bottom="1417" w:left="1417" w:header="706" w:footer="706" w:gutter="0"/>
          <w:cols w:space="720"/>
          <w:docGrid w:linePitch="326"/>
        </w:sectPr>
      </w:pPr>
    </w:p>
    <w:p w14:paraId="512C453D" w14:textId="77777777" w:rsidR="00A40668" w:rsidRPr="001D1BDA" w:rsidRDefault="00D63D3E" w:rsidP="00521D7C">
      <w:pPr>
        <w:pStyle w:val="Kop1"/>
        <w:rPr>
          <w:rFonts w:cs="Arial"/>
          <w:sz w:val="24"/>
          <w:szCs w:val="24"/>
        </w:rPr>
      </w:pPr>
      <w:bookmarkStart w:id="85" w:name="_Toc371349083"/>
      <w:r w:rsidRPr="001D1BDA">
        <w:rPr>
          <w:rFonts w:cs="Arial"/>
          <w:sz w:val="24"/>
          <w:szCs w:val="24"/>
        </w:rPr>
        <w:lastRenderedPageBreak/>
        <w:t>ANNEX I</w:t>
      </w:r>
      <w:r w:rsidR="00521D7C" w:rsidRPr="001D1BDA">
        <w:rPr>
          <w:rFonts w:cs="Arial"/>
          <w:sz w:val="24"/>
          <w:szCs w:val="24"/>
        </w:rPr>
        <w:t xml:space="preserve">. </w:t>
      </w:r>
      <w:r w:rsidR="00A40668" w:rsidRPr="001D1BDA">
        <w:rPr>
          <w:rFonts w:cs="Arial"/>
          <w:sz w:val="24"/>
          <w:szCs w:val="24"/>
        </w:rPr>
        <w:t>TERMS OF REFERENCE</w:t>
      </w:r>
      <w:bookmarkEnd w:id="85"/>
      <w:r w:rsidR="00A40668" w:rsidRPr="001D1BDA">
        <w:rPr>
          <w:rFonts w:cs="Arial"/>
          <w:sz w:val="24"/>
          <w:szCs w:val="24"/>
        </w:rPr>
        <w:t xml:space="preserve"> </w:t>
      </w:r>
    </w:p>
    <w:p w14:paraId="2A69149F" w14:textId="77777777" w:rsidR="00A53B8F" w:rsidRPr="001D1BDA" w:rsidRDefault="00A53B8F" w:rsidP="00A53B8F">
      <w:pPr>
        <w:rPr>
          <w:rFonts w:ascii="Arial" w:hAnsi="Arial" w:cs="Arial"/>
        </w:rPr>
      </w:pPr>
    </w:p>
    <w:p w14:paraId="1C48DAFA" w14:textId="77777777" w:rsidR="00A53B8F" w:rsidRPr="001D1BDA" w:rsidRDefault="00A53B8F" w:rsidP="00A53B8F">
      <w:pPr>
        <w:rPr>
          <w:rFonts w:ascii="Arial" w:hAnsi="Arial" w:cs="Arial"/>
          <w:szCs w:val="24"/>
        </w:rPr>
      </w:pPr>
    </w:p>
    <w:p w14:paraId="320559AD" w14:textId="77777777" w:rsidR="00D070CB" w:rsidRPr="001D1BDA" w:rsidRDefault="00D070CB" w:rsidP="00A53B8F">
      <w:pPr>
        <w:rPr>
          <w:rFonts w:ascii="Arial" w:hAnsi="Arial" w:cs="Arial"/>
          <w:szCs w:val="24"/>
        </w:rPr>
      </w:pPr>
    </w:p>
    <w:p w14:paraId="124E05D0" w14:textId="77777777" w:rsidR="00D070CB" w:rsidRPr="001D1BDA" w:rsidRDefault="00D070CB" w:rsidP="00A53B8F">
      <w:pPr>
        <w:rPr>
          <w:rFonts w:ascii="Arial" w:hAnsi="Arial" w:cs="Arial"/>
          <w:szCs w:val="24"/>
        </w:rPr>
      </w:pPr>
    </w:p>
    <w:p w14:paraId="5641A65F" w14:textId="77777777" w:rsidR="00D070CB" w:rsidRPr="001D1BDA" w:rsidRDefault="00D070CB" w:rsidP="00A53B8F">
      <w:pPr>
        <w:rPr>
          <w:rFonts w:ascii="Arial" w:hAnsi="Arial" w:cs="Arial"/>
          <w:szCs w:val="24"/>
        </w:rPr>
      </w:pPr>
    </w:p>
    <w:p w14:paraId="2F9871FD" w14:textId="77777777" w:rsidR="00D070CB" w:rsidRPr="001D1BDA" w:rsidRDefault="00D070CB" w:rsidP="00A53B8F">
      <w:pPr>
        <w:rPr>
          <w:rFonts w:ascii="Arial" w:hAnsi="Arial" w:cs="Arial"/>
          <w:szCs w:val="24"/>
        </w:rPr>
      </w:pPr>
    </w:p>
    <w:p w14:paraId="0659CAD5" w14:textId="77777777" w:rsidR="00D070CB" w:rsidRPr="001D1BDA" w:rsidRDefault="00D070CB" w:rsidP="00A53B8F">
      <w:pPr>
        <w:rPr>
          <w:rFonts w:ascii="Arial" w:hAnsi="Arial" w:cs="Arial"/>
          <w:szCs w:val="24"/>
        </w:rPr>
      </w:pPr>
    </w:p>
    <w:p w14:paraId="3DC711A4" w14:textId="77777777" w:rsidR="00D070CB" w:rsidRPr="001D1BDA" w:rsidRDefault="00D070CB" w:rsidP="00A53B8F">
      <w:pPr>
        <w:rPr>
          <w:rFonts w:ascii="Arial" w:hAnsi="Arial" w:cs="Arial"/>
          <w:szCs w:val="24"/>
        </w:rPr>
      </w:pPr>
    </w:p>
    <w:p w14:paraId="18FC8644" w14:textId="77777777" w:rsidR="00D070CB" w:rsidRPr="001D1BDA" w:rsidRDefault="00D070CB" w:rsidP="00A53B8F">
      <w:pPr>
        <w:rPr>
          <w:rFonts w:ascii="Arial" w:hAnsi="Arial" w:cs="Arial"/>
          <w:szCs w:val="24"/>
        </w:rPr>
      </w:pPr>
    </w:p>
    <w:p w14:paraId="2AB78F55" w14:textId="77777777" w:rsidR="00D070CB" w:rsidRPr="001D1BDA" w:rsidRDefault="00D070CB" w:rsidP="00A53B8F">
      <w:pPr>
        <w:rPr>
          <w:rFonts w:ascii="Arial" w:hAnsi="Arial" w:cs="Arial"/>
          <w:szCs w:val="24"/>
        </w:rPr>
      </w:pPr>
    </w:p>
    <w:p w14:paraId="5F02854C" w14:textId="77777777" w:rsidR="00D070CB" w:rsidRPr="001D1BDA" w:rsidRDefault="00D070CB" w:rsidP="00A53B8F">
      <w:pPr>
        <w:rPr>
          <w:rFonts w:ascii="Arial" w:hAnsi="Arial" w:cs="Arial"/>
          <w:szCs w:val="24"/>
        </w:rPr>
      </w:pPr>
    </w:p>
    <w:p w14:paraId="7EC09124" w14:textId="77777777" w:rsidR="00D070CB" w:rsidRPr="001D1BDA" w:rsidRDefault="00D070CB" w:rsidP="00A53B8F">
      <w:pPr>
        <w:rPr>
          <w:rFonts w:ascii="Arial" w:hAnsi="Arial" w:cs="Arial"/>
          <w:szCs w:val="24"/>
        </w:rPr>
      </w:pPr>
    </w:p>
    <w:p w14:paraId="3C8D1ECB" w14:textId="77777777" w:rsidR="00D070CB" w:rsidRPr="001D1BDA" w:rsidRDefault="00D070CB" w:rsidP="00A53B8F">
      <w:pPr>
        <w:rPr>
          <w:rFonts w:ascii="Arial" w:hAnsi="Arial" w:cs="Arial"/>
          <w:szCs w:val="24"/>
        </w:rPr>
      </w:pPr>
    </w:p>
    <w:p w14:paraId="0CE33062" w14:textId="77777777" w:rsidR="00D070CB" w:rsidRPr="001D1BDA" w:rsidRDefault="00D070CB" w:rsidP="00A53B8F">
      <w:pPr>
        <w:rPr>
          <w:rFonts w:ascii="Arial" w:hAnsi="Arial" w:cs="Arial"/>
          <w:szCs w:val="24"/>
        </w:rPr>
      </w:pPr>
    </w:p>
    <w:p w14:paraId="02C3E2E4" w14:textId="77777777" w:rsidR="00D070CB" w:rsidRPr="001D1BDA" w:rsidRDefault="00D070CB" w:rsidP="00A53B8F">
      <w:pPr>
        <w:rPr>
          <w:rFonts w:ascii="Arial" w:hAnsi="Arial" w:cs="Arial"/>
          <w:szCs w:val="24"/>
        </w:rPr>
      </w:pPr>
    </w:p>
    <w:p w14:paraId="2FE3FCA7" w14:textId="77777777" w:rsidR="00D070CB" w:rsidRPr="001D1BDA" w:rsidRDefault="00D070CB" w:rsidP="00A53B8F">
      <w:pPr>
        <w:rPr>
          <w:rFonts w:ascii="Arial" w:hAnsi="Arial" w:cs="Arial"/>
          <w:szCs w:val="24"/>
        </w:rPr>
      </w:pPr>
    </w:p>
    <w:p w14:paraId="58605282" w14:textId="77777777" w:rsidR="00D070CB" w:rsidRPr="001D1BDA" w:rsidRDefault="00D070CB" w:rsidP="00A53B8F">
      <w:pPr>
        <w:rPr>
          <w:rFonts w:ascii="Arial" w:hAnsi="Arial" w:cs="Arial"/>
          <w:szCs w:val="24"/>
        </w:rPr>
      </w:pPr>
    </w:p>
    <w:p w14:paraId="024A2CC8" w14:textId="77777777" w:rsidR="00D070CB" w:rsidRPr="001D1BDA" w:rsidRDefault="00D070CB" w:rsidP="00A53B8F">
      <w:pPr>
        <w:rPr>
          <w:rFonts w:ascii="Arial" w:hAnsi="Arial" w:cs="Arial"/>
          <w:szCs w:val="24"/>
        </w:rPr>
      </w:pPr>
    </w:p>
    <w:p w14:paraId="72A4A92E" w14:textId="77777777" w:rsidR="00D070CB" w:rsidRPr="001D1BDA" w:rsidRDefault="00D070CB" w:rsidP="00A53B8F">
      <w:pPr>
        <w:rPr>
          <w:rFonts w:ascii="Arial" w:hAnsi="Arial" w:cs="Arial"/>
          <w:szCs w:val="24"/>
        </w:rPr>
      </w:pPr>
    </w:p>
    <w:p w14:paraId="31FB3037" w14:textId="77777777" w:rsidR="00D070CB" w:rsidRPr="001D1BDA" w:rsidRDefault="00D070CB" w:rsidP="00A53B8F">
      <w:pPr>
        <w:rPr>
          <w:rFonts w:ascii="Arial" w:hAnsi="Arial" w:cs="Arial"/>
          <w:szCs w:val="24"/>
        </w:rPr>
      </w:pPr>
    </w:p>
    <w:p w14:paraId="0C758B1F" w14:textId="77777777" w:rsidR="00D070CB" w:rsidRPr="001D1BDA" w:rsidRDefault="00D070CB" w:rsidP="00A53B8F">
      <w:pPr>
        <w:rPr>
          <w:rFonts w:ascii="Arial" w:hAnsi="Arial" w:cs="Arial"/>
          <w:szCs w:val="24"/>
        </w:rPr>
      </w:pPr>
    </w:p>
    <w:p w14:paraId="1466CF46" w14:textId="77777777" w:rsidR="00D070CB" w:rsidRPr="001D1BDA" w:rsidRDefault="00D070CB" w:rsidP="00A53B8F">
      <w:pPr>
        <w:rPr>
          <w:rFonts w:ascii="Arial" w:hAnsi="Arial" w:cs="Arial"/>
          <w:szCs w:val="24"/>
        </w:rPr>
      </w:pPr>
    </w:p>
    <w:p w14:paraId="472A6DF2" w14:textId="77777777" w:rsidR="00D070CB" w:rsidRPr="001D1BDA" w:rsidRDefault="00D070CB" w:rsidP="00A53B8F">
      <w:pPr>
        <w:rPr>
          <w:rFonts w:ascii="Arial" w:hAnsi="Arial" w:cs="Arial"/>
          <w:szCs w:val="24"/>
        </w:rPr>
      </w:pPr>
    </w:p>
    <w:p w14:paraId="41C8BBA0" w14:textId="77777777" w:rsidR="00D070CB" w:rsidRPr="001D1BDA" w:rsidRDefault="00D070CB" w:rsidP="00A53B8F">
      <w:pPr>
        <w:rPr>
          <w:rFonts w:ascii="Arial" w:hAnsi="Arial" w:cs="Arial"/>
          <w:szCs w:val="24"/>
        </w:rPr>
      </w:pPr>
    </w:p>
    <w:p w14:paraId="4CD2B361" w14:textId="77777777" w:rsidR="00D070CB" w:rsidRPr="001D1BDA" w:rsidRDefault="00D070CB" w:rsidP="00A53B8F">
      <w:pPr>
        <w:rPr>
          <w:rFonts w:ascii="Arial" w:hAnsi="Arial" w:cs="Arial"/>
          <w:szCs w:val="24"/>
        </w:rPr>
      </w:pPr>
    </w:p>
    <w:p w14:paraId="4A386A4D" w14:textId="77777777" w:rsidR="00D070CB" w:rsidRPr="001D1BDA" w:rsidRDefault="00D070CB" w:rsidP="00A53B8F">
      <w:pPr>
        <w:rPr>
          <w:rFonts w:ascii="Arial" w:hAnsi="Arial" w:cs="Arial"/>
          <w:szCs w:val="24"/>
        </w:rPr>
      </w:pPr>
    </w:p>
    <w:p w14:paraId="7152F28C" w14:textId="77777777" w:rsidR="00D070CB" w:rsidRPr="001D1BDA" w:rsidRDefault="00D070CB" w:rsidP="00A53B8F">
      <w:pPr>
        <w:rPr>
          <w:rFonts w:ascii="Arial" w:hAnsi="Arial" w:cs="Arial"/>
          <w:szCs w:val="24"/>
        </w:rPr>
      </w:pPr>
    </w:p>
    <w:p w14:paraId="162FD840" w14:textId="77777777" w:rsidR="00D070CB" w:rsidRPr="001D1BDA" w:rsidRDefault="00D070CB" w:rsidP="00A53B8F">
      <w:pPr>
        <w:rPr>
          <w:rFonts w:ascii="Arial" w:hAnsi="Arial" w:cs="Arial"/>
          <w:szCs w:val="24"/>
        </w:rPr>
      </w:pPr>
    </w:p>
    <w:p w14:paraId="4487DE99" w14:textId="77777777" w:rsidR="00D070CB" w:rsidRPr="001D1BDA" w:rsidRDefault="00D070CB" w:rsidP="00A53B8F">
      <w:pPr>
        <w:rPr>
          <w:rFonts w:ascii="Arial" w:hAnsi="Arial" w:cs="Arial"/>
          <w:szCs w:val="24"/>
        </w:rPr>
      </w:pPr>
    </w:p>
    <w:p w14:paraId="2B737B22" w14:textId="77777777" w:rsidR="00D070CB" w:rsidRPr="001D1BDA" w:rsidRDefault="00D070CB" w:rsidP="00A53B8F">
      <w:pPr>
        <w:rPr>
          <w:rFonts w:ascii="Arial" w:hAnsi="Arial" w:cs="Arial"/>
          <w:szCs w:val="24"/>
        </w:rPr>
      </w:pPr>
    </w:p>
    <w:p w14:paraId="0847A23E" w14:textId="77777777" w:rsidR="00D070CB" w:rsidRPr="001D1BDA" w:rsidRDefault="00D070CB" w:rsidP="00A53B8F">
      <w:pPr>
        <w:rPr>
          <w:rFonts w:ascii="Arial" w:hAnsi="Arial" w:cs="Arial"/>
          <w:szCs w:val="24"/>
        </w:rPr>
      </w:pPr>
    </w:p>
    <w:p w14:paraId="3F27E4AA" w14:textId="77777777" w:rsidR="00D070CB" w:rsidRPr="001D1BDA" w:rsidRDefault="00D070CB" w:rsidP="00A53B8F">
      <w:pPr>
        <w:rPr>
          <w:rFonts w:ascii="Arial" w:hAnsi="Arial" w:cs="Arial"/>
          <w:szCs w:val="24"/>
        </w:rPr>
      </w:pPr>
    </w:p>
    <w:p w14:paraId="787C13D0" w14:textId="77777777" w:rsidR="00D070CB" w:rsidRPr="001D1BDA" w:rsidRDefault="00D070CB" w:rsidP="00A53B8F">
      <w:pPr>
        <w:rPr>
          <w:rFonts w:ascii="Arial" w:hAnsi="Arial" w:cs="Arial"/>
          <w:szCs w:val="24"/>
        </w:rPr>
      </w:pPr>
    </w:p>
    <w:p w14:paraId="4B110C65" w14:textId="77777777" w:rsidR="00D070CB" w:rsidRPr="001D1BDA" w:rsidRDefault="00D070CB" w:rsidP="00A53B8F">
      <w:pPr>
        <w:rPr>
          <w:rFonts w:ascii="Arial" w:hAnsi="Arial" w:cs="Arial"/>
          <w:szCs w:val="24"/>
        </w:rPr>
      </w:pPr>
    </w:p>
    <w:p w14:paraId="68156604" w14:textId="77777777" w:rsidR="00D070CB" w:rsidRPr="001D1BDA" w:rsidRDefault="00D070CB" w:rsidP="00A53B8F">
      <w:pPr>
        <w:rPr>
          <w:rFonts w:ascii="Arial" w:hAnsi="Arial" w:cs="Arial"/>
          <w:szCs w:val="24"/>
        </w:rPr>
      </w:pPr>
    </w:p>
    <w:p w14:paraId="17F793CD" w14:textId="77777777" w:rsidR="00D070CB" w:rsidRPr="001D1BDA" w:rsidRDefault="00D070CB" w:rsidP="00A53B8F">
      <w:pPr>
        <w:rPr>
          <w:rFonts w:ascii="Arial" w:hAnsi="Arial" w:cs="Arial"/>
          <w:szCs w:val="24"/>
        </w:rPr>
      </w:pPr>
    </w:p>
    <w:p w14:paraId="0FEDEBFA" w14:textId="77777777" w:rsidR="00D070CB" w:rsidRPr="001D1BDA" w:rsidRDefault="00D070CB" w:rsidP="00A53B8F">
      <w:pPr>
        <w:rPr>
          <w:rFonts w:ascii="Arial" w:hAnsi="Arial" w:cs="Arial"/>
          <w:szCs w:val="24"/>
        </w:rPr>
      </w:pPr>
    </w:p>
    <w:p w14:paraId="35829AC1" w14:textId="77777777" w:rsidR="00D070CB" w:rsidRPr="001D1BDA" w:rsidRDefault="00D070CB" w:rsidP="00A53B8F">
      <w:pPr>
        <w:rPr>
          <w:rFonts w:ascii="Arial" w:hAnsi="Arial" w:cs="Arial"/>
          <w:szCs w:val="24"/>
        </w:rPr>
      </w:pPr>
    </w:p>
    <w:p w14:paraId="6E77BC25" w14:textId="77777777" w:rsidR="00D070CB" w:rsidRPr="001D1BDA" w:rsidRDefault="00D070CB" w:rsidP="00A53B8F">
      <w:pPr>
        <w:rPr>
          <w:rFonts w:ascii="Arial" w:hAnsi="Arial" w:cs="Arial"/>
          <w:szCs w:val="24"/>
        </w:rPr>
      </w:pPr>
    </w:p>
    <w:p w14:paraId="0279D613" w14:textId="77777777" w:rsidR="00D070CB" w:rsidRPr="001D1BDA" w:rsidRDefault="00D070CB" w:rsidP="00A53B8F">
      <w:pPr>
        <w:rPr>
          <w:rFonts w:ascii="Arial" w:hAnsi="Arial" w:cs="Arial"/>
          <w:szCs w:val="24"/>
        </w:rPr>
      </w:pPr>
    </w:p>
    <w:p w14:paraId="1716497B" w14:textId="77777777" w:rsidR="00D070CB" w:rsidRPr="001D1BDA" w:rsidRDefault="00D070CB" w:rsidP="00A53B8F">
      <w:pPr>
        <w:rPr>
          <w:rFonts w:ascii="Arial" w:hAnsi="Arial" w:cs="Arial"/>
          <w:szCs w:val="24"/>
        </w:rPr>
      </w:pPr>
    </w:p>
    <w:p w14:paraId="4D0DBE77" w14:textId="77777777" w:rsidR="00D070CB" w:rsidRPr="001D1BDA" w:rsidRDefault="00D070CB" w:rsidP="00A53B8F">
      <w:pPr>
        <w:rPr>
          <w:rFonts w:ascii="Arial" w:hAnsi="Arial" w:cs="Arial"/>
          <w:szCs w:val="24"/>
        </w:rPr>
      </w:pPr>
    </w:p>
    <w:p w14:paraId="2350B05A" w14:textId="77777777" w:rsidR="00D070CB" w:rsidRPr="001D1BDA" w:rsidRDefault="00D070CB" w:rsidP="00A53B8F">
      <w:pPr>
        <w:rPr>
          <w:rFonts w:ascii="Arial" w:hAnsi="Arial" w:cs="Arial"/>
          <w:szCs w:val="24"/>
        </w:rPr>
      </w:pPr>
    </w:p>
    <w:p w14:paraId="698A2D5B" w14:textId="77777777" w:rsidR="00D070CB" w:rsidRPr="001D1BDA" w:rsidRDefault="00D070CB" w:rsidP="00A53B8F">
      <w:pPr>
        <w:rPr>
          <w:rFonts w:ascii="Arial" w:hAnsi="Arial" w:cs="Arial"/>
          <w:szCs w:val="24"/>
        </w:rPr>
      </w:pPr>
    </w:p>
    <w:p w14:paraId="74FAF2E4" w14:textId="77777777" w:rsidR="00D070CB" w:rsidRPr="001D1BDA" w:rsidRDefault="00D070CB" w:rsidP="00A53B8F">
      <w:pPr>
        <w:rPr>
          <w:rFonts w:ascii="Arial" w:hAnsi="Arial" w:cs="Arial"/>
          <w:szCs w:val="24"/>
        </w:rPr>
      </w:pPr>
    </w:p>
    <w:p w14:paraId="5A45182D" w14:textId="77777777" w:rsidR="00D070CB" w:rsidRPr="001D1BDA" w:rsidRDefault="00D070CB" w:rsidP="00A53B8F">
      <w:pPr>
        <w:rPr>
          <w:rFonts w:ascii="Arial" w:hAnsi="Arial" w:cs="Arial"/>
          <w:szCs w:val="24"/>
        </w:rPr>
      </w:pPr>
    </w:p>
    <w:p w14:paraId="27BD6039" w14:textId="77777777" w:rsidR="00D070CB" w:rsidRPr="001D1BDA" w:rsidRDefault="00D070CB" w:rsidP="00A53B8F">
      <w:pPr>
        <w:rPr>
          <w:rFonts w:ascii="Arial" w:hAnsi="Arial" w:cs="Arial"/>
          <w:szCs w:val="24"/>
        </w:rPr>
      </w:pPr>
    </w:p>
    <w:p w14:paraId="2721376F" w14:textId="77777777" w:rsidR="00D070CB" w:rsidRPr="001D1BDA" w:rsidRDefault="00D070CB" w:rsidP="00A53B8F">
      <w:pPr>
        <w:rPr>
          <w:rFonts w:ascii="Arial" w:hAnsi="Arial" w:cs="Arial"/>
          <w:szCs w:val="24"/>
        </w:rPr>
      </w:pPr>
    </w:p>
    <w:p w14:paraId="4058772A" w14:textId="77777777" w:rsidR="00D070CB" w:rsidRPr="001D1BDA" w:rsidRDefault="00D070CB" w:rsidP="00A53B8F">
      <w:pPr>
        <w:rPr>
          <w:rFonts w:ascii="Arial" w:hAnsi="Arial" w:cs="Arial"/>
          <w:szCs w:val="24"/>
        </w:rPr>
      </w:pPr>
    </w:p>
    <w:p w14:paraId="1CE057EF" w14:textId="77777777" w:rsidR="00033BF0" w:rsidRPr="001D1BDA" w:rsidRDefault="00D63D3E" w:rsidP="00D070CB">
      <w:pPr>
        <w:jc w:val="center"/>
        <w:rPr>
          <w:rFonts w:ascii="Arial" w:hAnsi="Arial" w:cs="Arial"/>
          <w:b/>
          <w:bCs/>
          <w:szCs w:val="24"/>
          <w:u w:val="single"/>
        </w:rPr>
      </w:pPr>
      <w:bookmarkStart w:id="86" w:name="_Toc371349084"/>
      <w:r w:rsidRPr="001D1BDA">
        <w:rPr>
          <w:rFonts w:ascii="Arial" w:hAnsi="Arial" w:cs="Arial"/>
          <w:b/>
          <w:szCs w:val="24"/>
        </w:rPr>
        <w:lastRenderedPageBreak/>
        <w:t>ANNEX II</w:t>
      </w:r>
      <w:r w:rsidR="00521D7C" w:rsidRPr="001D1BDA">
        <w:rPr>
          <w:rFonts w:ascii="Arial" w:hAnsi="Arial" w:cs="Arial"/>
          <w:b/>
          <w:szCs w:val="24"/>
        </w:rPr>
        <w:t xml:space="preserve">. </w:t>
      </w:r>
      <w:r w:rsidR="00033BF0" w:rsidRPr="001D1BDA">
        <w:rPr>
          <w:rFonts w:ascii="Arial" w:hAnsi="Arial" w:cs="Arial"/>
          <w:b/>
          <w:szCs w:val="24"/>
        </w:rPr>
        <w:t>CONTRACT AMOUNT AND METHOD OF PAYMENT</w:t>
      </w:r>
      <w:bookmarkEnd w:id="86"/>
    </w:p>
    <w:p w14:paraId="659A1ED9" w14:textId="77777777" w:rsidR="00D63D3E" w:rsidRPr="001D1BDA" w:rsidRDefault="00D63D3E" w:rsidP="00955ED6">
      <w:pPr>
        <w:rPr>
          <w:rFonts w:ascii="Arial" w:hAnsi="Arial" w:cs="Arial"/>
          <w:szCs w:val="24"/>
        </w:rPr>
      </w:pPr>
    </w:p>
    <w:p w14:paraId="649E5F6B" w14:textId="77777777" w:rsidR="00D63D3E" w:rsidRPr="001D1BDA" w:rsidRDefault="00D63D3E" w:rsidP="00955ED6">
      <w:pPr>
        <w:pStyle w:val="Kop7"/>
        <w:spacing w:after="120"/>
        <w:jc w:val="both"/>
        <w:rPr>
          <w:rFonts w:ascii="Arial" w:hAnsi="Arial" w:cs="Arial"/>
          <w:b/>
          <w:i w:val="0"/>
          <w:color w:val="auto"/>
          <w:szCs w:val="24"/>
        </w:rPr>
      </w:pPr>
      <w:r w:rsidRPr="001D1BDA">
        <w:rPr>
          <w:rFonts w:ascii="Arial" w:hAnsi="Arial" w:cs="Arial"/>
          <w:b/>
          <w:i w:val="0"/>
          <w:color w:val="auto"/>
          <w:szCs w:val="24"/>
        </w:rPr>
        <w:t>1.</w:t>
      </w:r>
      <w:r w:rsidRPr="001D1BDA">
        <w:rPr>
          <w:rFonts w:ascii="Arial" w:hAnsi="Arial" w:cs="Arial"/>
          <w:b/>
          <w:i w:val="0"/>
          <w:color w:val="auto"/>
          <w:szCs w:val="24"/>
        </w:rPr>
        <w:tab/>
      </w:r>
      <w:r w:rsidRPr="001D1BDA">
        <w:rPr>
          <w:rFonts w:ascii="Arial" w:hAnsi="Arial" w:cs="Arial"/>
          <w:b/>
          <w:i w:val="0"/>
          <w:color w:val="auto"/>
          <w:szCs w:val="24"/>
          <w:u w:val="single"/>
        </w:rPr>
        <w:t>Contract Amount</w:t>
      </w:r>
    </w:p>
    <w:p w14:paraId="2ABF7DFD" w14:textId="77777777" w:rsidR="00D63D3E" w:rsidRPr="001D1BDA" w:rsidRDefault="00D63D3E" w:rsidP="00955ED6">
      <w:pPr>
        <w:pStyle w:val="Plattetekstinspringen3"/>
        <w:tabs>
          <w:tab w:val="left" w:pos="3600"/>
        </w:tabs>
        <w:ind w:left="0"/>
        <w:jc w:val="both"/>
        <w:rPr>
          <w:rFonts w:ascii="Arial" w:hAnsi="Arial" w:cs="Arial"/>
          <w:sz w:val="24"/>
          <w:szCs w:val="24"/>
        </w:rPr>
      </w:pPr>
      <w:r w:rsidRPr="001D1BDA">
        <w:rPr>
          <w:rFonts w:ascii="Arial" w:hAnsi="Arial" w:cs="Arial"/>
          <w:sz w:val="24"/>
          <w:szCs w:val="24"/>
        </w:rPr>
        <w:t xml:space="preserve">Pursuant to Article VIII of this Contract, the Bank shall pay the Consultant </w:t>
      </w:r>
      <w:r w:rsidRPr="001D1BDA">
        <w:rPr>
          <w:rFonts w:ascii="Arial" w:hAnsi="Arial" w:cs="Arial"/>
          <w:bCs/>
          <w:sz w:val="24"/>
          <w:szCs w:val="24"/>
        </w:rPr>
        <w:t>the amounts specified below</w:t>
      </w:r>
      <w:r w:rsidRPr="001D1BDA">
        <w:rPr>
          <w:rFonts w:ascii="Arial" w:hAnsi="Arial" w:cs="Arial"/>
          <w:sz w:val="24"/>
          <w:szCs w:val="24"/>
        </w:rPr>
        <w:t xml:space="preserve"> in respect of the Services and for all costs, fees and expenses whatsoever reasonably incurred by the Consultant in performing its obligations under this Contract.</w:t>
      </w:r>
    </w:p>
    <w:p w14:paraId="0F511EE4" w14:textId="77777777" w:rsidR="00D63D3E" w:rsidRPr="001D1BDA" w:rsidRDefault="00D63D3E" w:rsidP="0073059F">
      <w:pPr>
        <w:widowControl/>
        <w:numPr>
          <w:ilvl w:val="0"/>
          <w:numId w:val="11"/>
        </w:numPr>
        <w:tabs>
          <w:tab w:val="clear" w:pos="1080"/>
        </w:tabs>
        <w:ind w:left="0" w:firstLine="0"/>
        <w:jc w:val="both"/>
        <w:rPr>
          <w:rFonts w:ascii="Arial" w:hAnsi="Arial" w:cs="Arial"/>
          <w:bCs/>
          <w:i/>
          <w:color w:val="FF0000"/>
          <w:szCs w:val="24"/>
        </w:rPr>
      </w:pPr>
      <w:r w:rsidRPr="001D1BDA">
        <w:rPr>
          <w:rFonts w:ascii="Arial" w:hAnsi="Arial" w:cs="Arial"/>
          <w:b/>
          <w:szCs w:val="24"/>
        </w:rPr>
        <w:t>Honorarium</w:t>
      </w:r>
    </w:p>
    <w:p w14:paraId="361ACB59" w14:textId="77777777" w:rsidR="00D63D3E" w:rsidRPr="001D1BDA" w:rsidRDefault="00D63D3E" w:rsidP="00955ED6">
      <w:pPr>
        <w:jc w:val="both"/>
        <w:rPr>
          <w:rFonts w:ascii="Arial" w:hAnsi="Arial" w:cs="Arial"/>
          <w:bCs/>
          <w:i/>
          <w:color w:val="FF0000"/>
          <w:szCs w:val="24"/>
        </w:rPr>
      </w:pPr>
    </w:p>
    <w:p w14:paraId="3CF7E9DA" w14:textId="77777777" w:rsidR="00D63D3E" w:rsidRPr="001D1BDA" w:rsidRDefault="00D63D3E" w:rsidP="00955ED6">
      <w:pPr>
        <w:jc w:val="both"/>
        <w:rPr>
          <w:rFonts w:ascii="Arial" w:hAnsi="Arial" w:cs="Arial"/>
          <w:bCs/>
          <w:szCs w:val="24"/>
        </w:rPr>
      </w:pPr>
      <w:r w:rsidRPr="001D1BDA">
        <w:rPr>
          <w:rFonts w:ascii="Arial" w:hAnsi="Arial" w:cs="Arial"/>
          <w:szCs w:val="24"/>
        </w:rPr>
        <w:t>The professional fees payable to the Consultant under this Contract for satisfactory completion of the Services shall be [</w:t>
      </w:r>
      <w:r w:rsidRPr="001D1BDA">
        <w:rPr>
          <w:rFonts w:ascii="Arial" w:hAnsi="Arial" w:cs="Arial"/>
          <w:i/>
          <w:iCs/>
          <w:szCs w:val="24"/>
        </w:rPr>
        <w:t>insert amount</w:t>
      </w:r>
      <w:r w:rsidRPr="001D1BDA">
        <w:rPr>
          <w:rFonts w:ascii="Arial" w:hAnsi="Arial" w:cs="Arial"/>
          <w:szCs w:val="24"/>
        </w:rPr>
        <w:t xml:space="preserve"> </w:t>
      </w:r>
      <w:r w:rsidRPr="001D1BDA">
        <w:rPr>
          <w:rFonts w:ascii="Arial" w:hAnsi="Arial" w:cs="Arial"/>
          <w:i/>
          <w:iCs/>
          <w:szCs w:val="24"/>
        </w:rPr>
        <w:t>in words</w:t>
      </w:r>
      <w:r w:rsidRPr="001D1BDA">
        <w:rPr>
          <w:rFonts w:ascii="Arial" w:hAnsi="Arial" w:cs="Arial"/>
          <w:szCs w:val="24"/>
        </w:rPr>
        <w:t xml:space="preserve">] </w:t>
      </w:r>
      <w:proofErr w:type="gramStart"/>
      <w:r w:rsidRPr="001D1BDA">
        <w:rPr>
          <w:rFonts w:ascii="Arial" w:hAnsi="Arial" w:cs="Arial"/>
          <w:szCs w:val="24"/>
        </w:rPr>
        <w:t>(</w:t>
      </w:r>
      <w:r w:rsidRPr="001D1BDA">
        <w:rPr>
          <w:rFonts w:ascii="Arial" w:hAnsi="Arial" w:cs="Arial"/>
          <w:bCs/>
          <w:szCs w:val="24"/>
        </w:rPr>
        <w:t xml:space="preserve"> [</w:t>
      </w:r>
      <w:proofErr w:type="gramEnd"/>
      <w:r w:rsidRPr="001D1BDA">
        <w:rPr>
          <w:rFonts w:ascii="Arial" w:hAnsi="Arial" w:cs="Arial"/>
          <w:bCs/>
          <w:szCs w:val="24"/>
        </w:rPr>
        <w:t xml:space="preserve"> </w:t>
      </w:r>
      <w:r w:rsidRPr="001D1BDA">
        <w:rPr>
          <w:rFonts w:ascii="Arial" w:hAnsi="Arial" w:cs="Arial"/>
          <w:bCs/>
          <w:i/>
          <w:iCs/>
          <w:szCs w:val="24"/>
        </w:rPr>
        <w:t>in figures</w:t>
      </w:r>
      <w:r w:rsidRPr="001D1BDA">
        <w:rPr>
          <w:rFonts w:ascii="Arial" w:hAnsi="Arial" w:cs="Arial"/>
          <w:bCs/>
          <w:szCs w:val="24"/>
        </w:rPr>
        <w:t>])</w:t>
      </w:r>
    </w:p>
    <w:p w14:paraId="0DD325D7" w14:textId="77777777" w:rsidR="00D63D3E" w:rsidRPr="001D1BDA" w:rsidRDefault="00D63D3E" w:rsidP="00955ED6">
      <w:pPr>
        <w:spacing w:before="240"/>
        <w:jc w:val="both"/>
        <w:rPr>
          <w:rFonts w:ascii="Arial" w:hAnsi="Arial" w:cs="Arial"/>
          <w:i/>
          <w:szCs w:val="24"/>
        </w:rPr>
      </w:pPr>
      <w:r w:rsidRPr="001D1BDA">
        <w:rPr>
          <w:rFonts w:ascii="Arial" w:hAnsi="Arial" w:cs="Arial"/>
          <w:bCs/>
          <w:szCs w:val="24"/>
        </w:rPr>
        <w:t>[</w:t>
      </w:r>
      <w:r w:rsidRPr="001D1BDA">
        <w:rPr>
          <w:rFonts w:ascii="Arial" w:hAnsi="Arial" w:cs="Arial"/>
          <w:bCs/>
          <w:i/>
          <w:iCs/>
          <w:szCs w:val="24"/>
        </w:rPr>
        <w:t>Amounts</w:t>
      </w:r>
      <w:r w:rsidRPr="001D1BDA">
        <w:rPr>
          <w:rFonts w:ascii="Arial" w:hAnsi="Arial" w:cs="Arial"/>
          <w:i/>
          <w:iCs/>
          <w:szCs w:val="24"/>
        </w:rPr>
        <w:t xml:space="preserve"> should be specified in a currency and not in Units of Account.</w:t>
      </w:r>
      <w:r w:rsidRPr="001D1BDA">
        <w:rPr>
          <w:rFonts w:ascii="Arial" w:hAnsi="Arial" w:cs="Arial"/>
          <w:i/>
          <w:szCs w:val="24"/>
        </w:rPr>
        <w:t xml:space="preserve"> Where the Consultant is a local company or entity all payments under the contract shall be in the local currency i.e. Tunisian Dinars in Tunisia, CFA Francs in Cote d’Ivoire] unless otherwise </w:t>
      </w:r>
      <w:r w:rsidR="00B90211" w:rsidRPr="001D1BDA">
        <w:rPr>
          <w:rFonts w:ascii="Arial" w:hAnsi="Arial" w:cs="Arial"/>
          <w:i/>
          <w:szCs w:val="24"/>
        </w:rPr>
        <w:t>authorized</w:t>
      </w:r>
      <w:r w:rsidRPr="001D1BDA">
        <w:rPr>
          <w:rFonts w:ascii="Arial" w:hAnsi="Arial" w:cs="Arial"/>
          <w:i/>
          <w:szCs w:val="24"/>
        </w:rPr>
        <w:t>.</w:t>
      </w:r>
    </w:p>
    <w:p w14:paraId="785F742E" w14:textId="77777777" w:rsidR="00D63D3E" w:rsidRPr="001D1BDA" w:rsidRDefault="00D63D3E" w:rsidP="00955ED6">
      <w:pPr>
        <w:jc w:val="both"/>
        <w:rPr>
          <w:rFonts w:ascii="Arial" w:hAnsi="Arial" w:cs="Arial"/>
          <w:bCs/>
          <w:szCs w:val="24"/>
        </w:rPr>
      </w:pPr>
    </w:p>
    <w:p w14:paraId="00F90911" w14:textId="77777777" w:rsidR="00D63D3E" w:rsidRPr="001D1BDA" w:rsidRDefault="00D63D3E" w:rsidP="0073059F">
      <w:pPr>
        <w:widowControl/>
        <w:numPr>
          <w:ilvl w:val="0"/>
          <w:numId w:val="20"/>
        </w:numPr>
        <w:tabs>
          <w:tab w:val="clear" w:pos="360"/>
          <w:tab w:val="num" w:pos="720"/>
        </w:tabs>
        <w:ind w:left="0" w:firstLine="0"/>
        <w:jc w:val="both"/>
        <w:rPr>
          <w:rFonts w:ascii="Arial" w:hAnsi="Arial" w:cs="Arial"/>
          <w:b/>
          <w:szCs w:val="24"/>
        </w:rPr>
      </w:pPr>
      <w:r w:rsidRPr="001D1BDA">
        <w:rPr>
          <w:rFonts w:ascii="Arial" w:hAnsi="Arial" w:cs="Arial"/>
          <w:b/>
          <w:szCs w:val="24"/>
        </w:rPr>
        <w:t>Travel Expenses</w:t>
      </w:r>
    </w:p>
    <w:p w14:paraId="6CDD8A7E" w14:textId="77777777" w:rsidR="00D63D3E" w:rsidRPr="001D1BDA" w:rsidRDefault="00D63D3E" w:rsidP="00955ED6">
      <w:pPr>
        <w:jc w:val="both"/>
        <w:rPr>
          <w:rFonts w:ascii="Arial" w:hAnsi="Arial" w:cs="Arial"/>
          <w:b/>
          <w:szCs w:val="24"/>
        </w:rPr>
      </w:pPr>
    </w:p>
    <w:p w14:paraId="0A170242" w14:textId="19ACD04B" w:rsidR="00D63D3E" w:rsidRPr="001D1BDA" w:rsidRDefault="00D63D3E" w:rsidP="00955ED6">
      <w:pPr>
        <w:jc w:val="both"/>
        <w:rPr>
          <w:rFonts w:ascii="Arial" w:hAnsi="Arial" w:cs="Arial"/>
          <w:b/>
          <w:szCs w:val="24"/>
        </w:rPr>
      </w:pPr>
      <w:r w:rsidRPr="001D1BDA">
        <w:rPr>
          <w:rFonts w:ascii="Arial" w:hAnsi="Arial" w:cs="Arial"/>
          <w:b/>
          <w:szCs w:val="24"/>
        </w:rPr>
        <w:t>[</w:t>
      </w:r>
      <w:r w:rsidRPr="001D1BDA">
        <w:rPr>
          <w:rFonts w:ascii="Arial" w:hAnsi="Arial" w:cs="Arial"/>
          <w:bCs/>
          <w:i/>
          <w:iCs/>
          <w:szCs w:val="24"/>
        </w:rPr>
        <w:t xml:space="preserve">All travel arrangements and payments shall be in accordance with the Bank’s Travel </w:t>
      </w:r>
      <w:r w:rsidR="00B35D00" w:rsidRPr="001D1BDA">
        <w:rPr>
          <w:rFonts w:ascii="Arial" w:hAnsi="Arial" w:cs="Arial"/>
          <w:bCs/>
          <w:i/>
          <w:iCs/>
          <w:szCs w:val="24"/>
        </w:rPr>
        <w:t>Policy (</w:t>
      </w:r>
      <w:r w:rsidR="00DD0BCC">
        <w:rPr>
          <w:rFonts w:ascii="Arial" w:hAnsi="Arial" w:cs="Arial"/>
          <w:bCs/>
          <w:i/>
          <w:iCs/>
          <w:szCs w:val="24"/>
        </w:rPr>
        <w:t xml:space="preserve">PD 01/2016 </w:t>
      </w:r>
      <w:r w:rsidRPr="001D1BDA">
        <w:rPr>
          <w:rFonts w:ascii="Arial" w:hAnsi="Arial" w:cs="Arial"/>
          <w:bCs/>
          <w:i/>
          <w:iCs/>
          <w:szCs w:val="24"/>
        </w:rPr>
        <w:t>as amended</w:t>
      </w:r>
      <w:r w:rsidRPr="001D1BDA">
        <w:rPr>
          <w:rFonts w:ascii="Arial" w:hAnsi="Arial" w:cs="Arial"/>
          <w:b/>
          <w:szCs w:val="24"/>
        </w:rPr>
        <w:t>]</w:t>
      </w:r>
    </w:p>
    <w:p w14:paraId="2FBE4E02" w14:textId="77777777" w:rsidR="00D63D3E" w:rsidRPr="001D1BDA" w:rsidRDefault="00D63D3E" w:rsidP="0073059F">
      <w:pPr>
        <w:pStyle w:val="Plattetekst"/>
        <w:widowControl/>
        <w:numPr>
          <w:ilvl w:val="2"/>
          <w:numId w:val="20"/>
        </w:numPr>
        <w:tabs>
          <w:tab w:val="clear" w:pos="-720"/>
          <w:tab w:val="clear" w:pos="567"/>
          <w:tab w:val="clear" w:pos="1980"/>
          <w:tab w:val="left" w:pos="1260"/>
        </w:tabs>
        <w:suppressAutoHyphens w:val="0"/>
        <w:spacing w:before="240"/>
        <w:ind w:left="0" w:firstLine="0"/>
        <w:rPr>
          <w:rFonts w:ascii="Arial" w:hAnsi="Arial" w:cs="Arial"/>
          <w:b/>
          <w:bCs/>
          <w:szCs w:val="24"/>
        </w:rPr>
      </w:pPr>
      <w:r w:rsidRPr="001D1BDA">
        <w:rPr>
          <w:rFonts w:ascii="Arial" w:hAnsi="Arial" w:cs="Arial"/>
          <w:b/>
          <w:bCs/>
          <w:szCs w:val="24"/>
        </w:rPr>
        <w:t>Per Diem Allowance</w:t>
      </w:r>
    </w:p>
    <w:p w14:paraId="32C366C3" w14:textId="77777777" w:rsidR="00D63D3E" w:rsidRPr="001D1BDA" w:rsidRDefault="00D63D3E" w:rsidP="00955ED6">
      <w:pPr>
        <w:pStyle w:val="Plattetekst"/>
        <w:spacing w:before="240"/>
        <w:rPr>
          <w:rFonts w:ascii="Arial" w:hAnsi="Arial" w:cs="Arial"/>
          <w:szCs w:val="24"/>
        </w:rPr>
      </w:pPr>
      <w:r w:rsidRPr="001D1BDA">
        <w:rPr>
          <w:rFonts w:ascii="Arial" w:hAnsi="Arial" w:cs="Arial"/>
          <w:szCs w:val="24"/>
        </w:rPr>
        <w:t>The Consultant shall receive, a daily subsistence (“per diem”) allowance covering hotel accommodation and personal subsistence expenses of the Consultant’s experts, such as charges for meals and other incidental expenses not separately reimbursable pursuant to clause 1(b</w:t>
      </w:r>
      <w:r w:rsidR="00CD70F1" w:rsidRPr="001D1BDA">
        <w:rPr>
          <w:rFonts w:ascii="Arial" w:hAnsi="Arial" w:cs="Arial"/>
          <w:szCs w:val="24"/>
        </w:rPr>
        <w:t>) (</w:t>
      </w:r>
      <w:r w:rsidRPr="001D1BDA">
        <w:rPr>
          <w:rFonts w:ascii="Arial" w:hAnsi="Arial" w:cs="Arial"/>
          <w:szCs w:val="24"/>
        </w:rPr>
        <w:t xml:space="preserve">iii) of this Annex II. Hotel accommodation shall be paid for on the basis of actual expenses subject to the maximum amount prescribed by the Bank. </w:t>
      </w:r>
    </w:p>
    <w:p w14:paraId="0D4A1DFC" w14:textId="77777777" w:rsidR="00D63D3E" w:rsidRPr="001D1BDA" w:rsidRDefault="00D63D3E" w:rsidP="00955ED6">
      <w:pPr>
        <w:pStyle w:val="Plattetekst"/>
        <w:spacing w:before="240"/>
        <w:rPr>
          <w:rFonts w:ascii="Arial" w:hAnsi="Arial" w:cs="Arial"/>
          <w:color w:val="000000" w:themeColor="text1"/>
          <w:szCs w:val="24"/>
        </w:rPr>
      </w:pPr>
      <w:r w:rsidRPr="001D1BDA">
        <w:rPr>
          <w:rFonts w:ascii="Arial" w:hAnsi="Arial" w:cs="Arial"/>
          <w:color w:val="000000" w:themeColor="text1"/>
          <w:szCs w:val="24"/>
        </w:rPr>
        <w:t>The</w:t>
      </w:r>
      <w:r w:rsidR="00A02D6E" w:rsidRPr="001D1BDA">
        <w:rPr>
          <w:rFonts w:ascii="Arial" w:hAnsi="Arial" w:cs="Arial"/>
          <w:color w:val="000000" w:themeColor="text1"/>
          <w:szCs w:val="24"/>
        </w:rPr>
        <w:t xml:space="preserve"> per diem allowance shall be paid in accordance </w:t>
      </w:r>
      <w:r w:rsidR="006F567B" w:rsidRPr="001D1BDA">
        <w:rPr>
          <w:rFonts w:ascii="Arial" w:hAnsi="Arial" w:cs="Arial"/>
          <w:color w:val="000000" w:themeColor="text1"/>
          <w:szCs w:val="24"/>
        </w:rPr>
        <w:t xml:space="preserve">with </w:t>
      </w:r>
      <w:r w:rsidR="00A02D6E" w:rsidRPr="001D1BDA">
        <w:rPr>
          <w:rFonts w:ascii="Arial" w:hAnsi="Arial" w:cs="Arial"/>
          <w:color w:val="000000" w:themeColor="text1"/>
          <w:szCs w:val="24"/>
        </w:rPr>
        <w:t>daily rate for a given country</w:t>
      </w:r>
      <w:r w:rsidRPr="001D1BDA">
        <w:rPr>
          <w:rFonts w:ascii="Arial" w:hAnsi="Arial" w:cs="Arial"/>
          <w:color w:val="000000" w:themeColor="text1"/>
          <w:szCs w:val="24"/>
        </w:rPr>
        <w:t xml:space="preserve"> comprising hotel accommodation </w:t>
      </w:r>
      <w:r w:rsidR="00F96B80" w:rsidRPr="001D1BDA">
        <w:rPr>
          <w:rFonts w:ascii="Arial" w:hAnsi="Arial" w:cs="Arial"/>
          <w:color w:val="000000" w:themeColor="text1"/>
          <w:szCs w:val="24"/>
        </w:rPr>
        <w:t>expenses and</w:t>
      </w:r>
      <w:r w:rsidR="00CD70F1" w:rsidRPr="001D1BDA">
        <w:rPr>
          <w:rFonts w:ascii="Arial" w:hAnsi="Arial" w:cs="Arial"/>
          <w:color w:val="000000" w:themeColor="text1"/>
          <w:szCs w:val="24"/>
        </w:rPr>
        <w:t xml:space="preserve"> personal</w:t>
      </w:r>
      <w:r w:rsidRPr="001D1BDA">
        <w:rPr>
          <w:rFonts w:ascii="Arial" w:hAnsi="Arial" w:cs="Arial"/>
          <w:color w:val="000000" w:themeColor="text1"/>
          <w:szCs w:val="24"/>
        </w:rPr>
        <w:t xml:space="preserve"> subsistence expenses in the amount of [    ] per day for </w:t>
      </w:r>
      <w:r w:rsidR="00CD70F1" w:rsidRPr="001D1BDA">
        <w:rPr>
          <w:rFonts w:ascii="Arial" w:hAnsi="Arial" w:cs="Arial"/>
          <w:color w:val="000000" w:themeColor="text1"/>
          <w:szCs w:val="24"/>
        </w:rPr>
        <w:t>[total</w:t>
      </w:r>
      <w:r w:rsidRPr="001D1BDA">
        <w:rPr>
          <w:rFonts w:ascii="Arial" w:hAnsi="Arial" w:cs="Arial"/>
          <w:i/>
          <w:iCs/>
          <w:color w:val="000000" w:themeColor="text1"/>
          <w:szCs w:val="24"/>
        </w:rPr>
        <w:t xml:space="preserve"> number of days </w:t>
      </w:r>
      <w:r w:rsidR="00B90211" w:rsidRPr="001D1BDA">
        <w:rPr>
          <w:rFonts w:ascii="Arial" w:hAnsi="Arial" w:cs="Arial"/>
          <w:i/>
          <w:iCs/>
          <w:color w:val="000000" w:themeColor="text1"/>
          <w:szCs w:val="24"/>
        </w:rPr>
        <w:t>authorized</w:t>
      </w:r>
      <w:r w:rsidRPr="001D1BDA">
        <w:rPr>
          <w:rFonts w:ascii="Arial" w:hAnsi="Arial" w:cs="Arial"/>
          <w:color w:val="000000" w:themeColor="text1"/>
          <w:szCs w:val="24"/>
        </w:rPr>
        <w:t>] days. The total per diem allowance amount payable shall therefore not exceed UA [</w:t>
      </w:r>
      <w:r w:rsidRPr="001D1BDA">
        <w:rPr>
          <w:rFonts w:ascii="Arial" w:hAnsi="Arial" w:cs="Arial"/>
          <w:i/>
          <w:iCs/>
          <w:color w:val="000000" w:themeColor="text1"/>
          <w:szCs w:val="24"/>
        </w:rPr>
        <w:t>insert amount</w:t>
      </w:r>
      <w:r w:rsidRPr="001D1BDA">
        <w:rPr>
          <w:rStyle w:val="Voetnootmarkering"/>
          <w:rFonts w:ascii="Arial" w:hAnsi="Arial" w:cs="Arial"/>
          <w:i/>
          <w:iCs/>
          <w:color w:val="000000" w:themeColor="text1"/>
          <w:sz w:val="24"/>
          <w:szCs w:val="24"/>
        </w:rPr>
        <w:footnoteReference w:id="10"/>
      </w:r>
      <w:r w:rsidRPr="001D1BDA">
        <w:rPr>
          <w:rFonts w:ascii="Arial" w:hAnsi="Arial" w:cs="Arial"/>
          <w:i/>
          <w:iCs/>
          <w:color w:val="000000" w:themeColor="text1"/>
          <w:szCs w:val="24"/>
        </w:rPr>
        <w:t>]</w:t>
      </w:r>
      <w:r w:rsidRPr="001D1BDA">
        <w:rPr>
          <w:rFonts w:ascii="Arial" w:hAnsi="Arial" w:cs="Arial"/>
          <w:color w:val="000000" w:themeColor="text1"/>
          <w:szCs w:val="24"/>
        </w:rPr>
        <w:t>.</w:t>
      </w:r>
    </w:p>
    <w:p w14:paraId="6F6D0989" w14:textId="77777777" w:rsidR="00D63D3E" w:rsidRPr="001D1BDA" w:rsidRDefault="00D63D3E" w:rsidP="0073059F">
      <w:pPr>
        <w:pStyle w:val="Plattetekst"/>
        <w:widowControl/>
        <w:numPr>
          <w:ilvl w:val="2"/>
          <w:numId w:val="20"/>
        </w:numPr>
        <w:tabs>
          <w:tab w:val="clear" w:pos="-720"/>
          <w:tab w:val="clear" w:pos="567"/>
          <w:tab w:val="clear" w:pos="1980"/>
          <w:tab w:val="left" w:pos="1260"/>
        </w:tabs>
        <w:suppressAutoHyphens w:val="0"/>
        <w:spacing w:before="240"/>
        <w:ind w:left="0" w:firstLine="0"/>
        <w:rPr>
          <w:rFonts w:ascii="Arial" w:hAnsi="Arial" w:cs="Arial"/>
          <w:b/>
          <w:bCs/>
          <w:color w:val="000000" w:themeColor="text1"/>
          <w:szCs w:val="24"/>
        </w:rPr>
      </w:pPr>
      <w:r w:rsidRPr="001D1BDA">
        <w:rPr>
          <w:rFonts w:ascii="Arial" w:hAnsi="Arial" w:cs="Arial"/>
          <w:b/>
          <w:bCs/>
          <w:color w:val="000000" w:themeColor="text1"/>
          <w:szCs w:val="24"/>
        </w:rPr>
        <w:t>Airfare</w:t>
      </w:r>
    </w:p>
    <w:p w14:paraId="4513C76D" w14:textId="77777777" w:rsidR="00F96B80" w:rsidRPr="001D1BDA" w:rsidRDefault="00F96B80" w:rsidP="00955ED6">
      <w:pPr>
        <w:pStyle w:val="Plattetekst"/>
        <w:rPr>
          <w:rFonts w:ascii="Arial" w:hAnsi="Arial" w:cs="Arial"/>
          <w:i/>
          <w:color w:val="000000" w:themeColor="text1"/>
          <w:szCs w:val="24"/>
        </w:rPr>
      </w:pPr>
    </w:p>
    <w:p w14:paraId="22D687C7" w14:textId="77777777" w:rsidR="00D070CB" w:rsidRPr="001D1BDA" w:rsidRDefault="00D070CB" w:rsidP="00D070CB">
      <w:pPr>
        <w:pStyle w:val="Plattetekst"/>
        <w:rPr>
          <w:rFonts w:ascii="Arial" w:hAnsi="Arial" w:cs="Arial"/>
          <w:szCs w:val="24"/>
        </w:rPr>
      </w:pPr>
      <w:r w:rsidRPr="007F2C42">
        <w:rPr>
          <w:rFonts w:ascii="Arial" w:hAnsi="Arial" w:cs="Arial"/>
          <w:i/>
          <w:szCs w:val="24"/>
        </w:rPr>
        <w:t xml:space="preserve">[insert number] </w:t>
      </w:r>
      <w:r w:rsidRPr="007F2C42">
        <w:rPr>
          <w:rFonts w:ascii="Arial" w:hAnsi="Arial" w:cs="Arial"/>
          <w:szCs w:val="24"/>
        </w:rPr>
        <w:t>of round trip [Economy/Business (</w:t>
      </w:r>
      <w:r w:rsidRPr="007F2C42">
        <w:rPr>
          <w:rFonts w:ascii="Arial" w:hAnsi="Arial" w:cs="Arial"/>
          <w:i/>
          <w:szCs w:val="24"/>
        </w:rPr>
        <w:t>select one or the other</w:t>
      </w:r>
      <w:r w:rsidRPr="007F2C42">
        <w:rPr>
          <w:rFonts w:ascii="Arial" w:hAnsi="Arial" w:cs="Arial"/>
          <w:szCs w:val="24"/>
        </w:rPr>
        <w:t xml:space="preserve">] class air tickets for travel to </w:t>
      </w:r>
      <w:r w:rsidRPr="007F2C42">
        <w:rPr>
          <w:rFonts w:ascii="Arial" w:hAnsi="Arial" w:cs="Arial"/>
          <w:i/>
          <w:szCs w:val="24"/>
        </w:rPr>
        <w:t>[insert destination]</w:t>
      </w:r>
      <w:r w:rsidRPr="007F2C42">
        <w:rPr>
          <w:rFonts w:ascii="Arial" w:hAnsi="Arial" w:cs="Arial"/>
          <w:szCs w:val="24"/>
        </w:rPr>
        <w:t xml:space="preserve"> and from </w:t>
      </w:r>
      <w:r w:rsidRPr="007F2C42">
        <w:rPr>
          <w:rFonts w:ascii="Arial" w:hAnsi="Arial" w:cs="Arial"/>
          <w:i/>
          <w:szCs w:val="24"/>
        </w:rPr>
        <w:t xml:space="preserve">[insert destination] </w:t>
      </w:r>
      <w:r w:rsidRPr="007F2C42">
        <w:rPr>
          <w:rFonts w:ascii="Arial" w:hAnsi="Arial" w:cs="Arial"/>
          <w:szCs w:val="24"/>
        </w:rPr>
        <w:t>will be purchased by the Bank or directly by the Consultant for reimbursement by the Bank as agreed between the Bank and the Consultant, subject to a total maximum amount of [</w:t>
      </w:r>
      <w:r w:rsidRPr="007F2C42">
        <w:rPr>
          <w:rFonts w:ascii="Arial" w:hAnsi="Arial" w:cs="Arial"/>
          <w:i/>
          <w:iCs/>
          <w:szCs w:val="24"/>
        </w:rPr>
        <w:t>insert amount</w:t>
      </w:r>
      <w:r w:rsidRPr="007F2C42">
        <w:rPr>
          <w:rFonts w:ascii="Arial" w:hAnsi="Arial" w:cs="Arial"/>
          <w:szCs w:val="24"/>
        </w:rPr>
        <w:t>]</w:t>
      </w:r>
    </w:p>
    <w:p w14:paraId="3F24FF5A" w14:textId="3F546C21" w:rsidR="00D63D3E" w:rsidRPr="001D1BDA" w:rsidRDefault="00D63D3E" w:rsidP="00955ED6">
      <w:pPr>
        <w:pStyle w:val="Plattetekst"/>
        <w:rPr>
          <w:rFonts w:ascii="Arial" w:hAnsi="Arial" w:cs="Arial"/>
          <w:szCs w:val="24"/>
        </w:rPr>
      </w:pPr>
    </w:p>
    <w:p w14:paraId="0964E3E2" w14:textId="77777777" w:rsidR="00D63D3E" w:rsidRPr="001D1BDA" w:rsidRDefault="00D63D3E" w:rsidP="0073059F">
      <w:pPr>
        <w:pStyle w:val="Plattetekst"/>
        <w:widowControl/>
        <w:numPr>
          <w:ilvl w:val="0"/>
          <w:numId w:val="21"/>
        </w:numPr>
        <w:tabs>
          <w:tab w:val="clear" w:pos="-720"/>
          <w:tab w:val="clear" w:pos="567"/>
          <w:tab w:val="left" w:pos="1260"/>
        </w:tabs>
        <w:suppressAutoHyphens w:val="0"/>
        <w:ind w:left="0" w:firstLine="0"/>
        <w:rPr>
          <w:rFonts w:ascii="Arial" w:hAnsi="Arial" w:cs="Arial"/>
          <w:b/>
          <w:bCs/>
          <w:szCs w:val="24"/>
        </w:rPr>
      </w:pPr>
      <w:r w:rsidRPr="001D1BDA">
        <w:rPr>
          <w:rFonts w:ascii="Arial" w:hAnsi="Arial" w:cs="Arial"/>
          <w:b/>
          <w:szCs w:val="24"/>
        </w:rPr>
        <w:t>Reimbursable Incidental Expenses</w:t>
      </w:r>
    </w:p>
    <w:p w14:paraId="7E8713D0" w14:textId="77777777" w:rsidR="00D63D3E" w:rsidRPr="001D1BDA" w:rsidRDefault="00D63D3E" w:rsidP="00955ED6">
      <w:pPr>
        <w:tabs>
          <w:tab w:val="left" w:pos="-720"/>
          <w:tab w:val="left" w:pos="720"/>
        </w:tabs>
        <w:suppressAutoHyphens/>
        <w:spacing w:before="120"/>
        <w:jc w:val="both"/>
        <w:rPr>
          <w:rFonts w:ascii="Arial" w:hAnsi="Arial" w:cs="Arial"/>
          <w:szCs w:val="24"/>
        </w:rPr>
      </w:pPr>
      <w:r w:rsidRPr="001D1BDA">
        <w:rPr>
          <w:rFonts w:ascii="Arial" w:hAnsi="Arial" w:cs="Arial"/>
          <w:bCs/>
          <w:szCs w:val="24"/>
        </w:rPr>
        <w:t>Reasonable incidental expenses up to a maximum of [</w:t>
      </w:r>
      <w:r w:rsidRPr="001D1BDA">
        <w:rPr>
          <w:rFonts w:ascii="Arial" w:hAnsi="Arial" w:cs="Arial"/>
          <w:bCs/>
          <w:i/>
          <w:iCs/>
          <w:szCs w:val="24"/>
        </w:rPr>
        <w:t>insert amount</w:t>
      </w:r>
      <w:r w:rsidRPr="001D1BDA">
        <w:rPr>
          <w:rFonts w:ascii="Arial" w:hAnsi="Arial" w:cs="Arial"/>
          <w:bCs/>
          <w:szCs w:val="24"/>
        </w:rPr>
        <w:t xml:space="preserve">] </w:t>
      </w:r>
      <w:r w:rsidRPr="001D1BDA">
        <w:rPr>
          <w:rFonts w:ascii="Arial" w:hAnsi="Arial" w:cs="Arial"/>
          <w:szCs w:val="24"/>
        </w:rPr>
        <w:t xml:space="preserve">covering such expenses as have been accepted by the Bank as reimbursable </w:t>
      </w:r>
      <w:r w:rsidRPr="001D1BDA">
        <w:rPr>
          <w:rFonts w:ascii="Arial" w:hAnsi="Arial" w:cs="Arial"/>
          <w:bCs/>
          <w:szCs w:val="24"/>
        </w:rPr>
        <w:t>will be</w:t>
      </w:r>
      <w:r w:rsidRPr="001D1BDA">
        <w:rPr>
          <w:rFonts w:ascii="Arial" w:hAnsi="Arial" w:cs="Arial"/>
          <w:szCs w:val="24"/>
        </w:rPr>
        <w:t xml:space="preserve"> reimbursed to </w:t>
      </w:r>
      <w:r w:rsidRPr="001D1BDA">
        <w:rPr>
          <w:rFonts w:ascii="Arial" w:hAnsi="Arial" w:cs="Arial"/>
          <w:szCs w:val="24"/>
        </w:rPr>
        <w:lastRenderedPageBreak/>
        <w:t>the Consultant.</w:t>
      </w:r>
    </w:p>
    <w:p w14:paraId="1F10140A" w14:textId="77777777" w:rsidR="005A6CB2" w:rsidRPr="001D1BDA" w:rsidRDefault="005A6CB2" w:rsidP="00955ED6">
      <w:pPr>
        <w:pStyle w:val="Kop7"/>
        <w:spacing w:after="120"/>
        <w:jc w:val="both"/>
        <w:rPr>
          <w:rFonts w:ascii="Arial" w:hAnsi="Arial" w:cs="Arial"/>
          <w:b/>
          <w:i w:val="0"/>
          <w:szCs w:val="24"/>
          <w:u w:val="single"/>
        </w:rPr>
      </w:pPr>
      <w:r w:rsidRPr="001D1BDA">
        <w:rPr>
          <w:rFonts w:ascii="Arial" w:hAnsi="Arial" w:cs="Arial"/>
          <w:b/>
          <w:i w:val="0"/>
          <w:szCs w:val="24"/>
          <w:u w:val="single"/>
        </w:rPr>
        <w:t>2.</w:t>
      </w:r>
      <w:r w:rsidRPr="001D1BDA">
        <w:rPr>
          <w:rFonts w:ascii="Arial" w:hAnsi="Arial" w:cs="Arial"/>
          <w:b/>
          <w:i w:val="0"/>
          <w:szCs w:val="24"/>
          <w:u w:val="single"/>
        </w:rPr>
        <w:tab/>
        <w:t>Schedule and method of payment</w:t>
      </w:r>
    </w:p>
    <w:p w14:paraId="46DD98AD" w14:textId="77777777" w:rsidR="005A6CB2" w:rsidRPr="001D1BDA" w:rsidRDefault="005A6CB2" w:rsidP="00955ED6">
      <w:pPr>
        <w:tabs>
          <w:tab w:val="left" w:pos="-720"/>
          <w:tab w:val="left" w:pos="720"/>
        </w:tabs>
        <w:suppressAutoHyphens/>
        <w:spacing w:before="120"/>
        <w:jc w:val="both"/>
        <w:rPr>
          <w:rFonts w:ascii="Arial" w:hAnsi="Arial" w:cs="Arial"/>
          <w:szCs w:val="24"/>
        </w:rPr>
      </w:pPr>
      <w:r w:rsidRPr="001D1BDA">
        <w:rPr>
          <w:rFonts w:ascii="Arial" w:hAnsi="Arial" w:cs="Arial"/>
          <w:szCs w:val="24"/>
        </w:rPr>
        <w:t xml:space="preserve">The schedule for payment of honorarium and travel expenses constituting part of the Contract Amount, as described in Section 1 of this Annex II, shall be as follows: </w:t>
      </w:r>
    </w:p>
    <w:p w14:paraId="3E3704E8" w14:textId="77777777" w:rsidR="005A6CB2" w:rsidRPr="001D1BDA" w:rsidRDefault="005A6CB2" w:rsidP="00955ED6">
      <w:pPr>
        <w:tabs>
          <w:tab w:val="left" w:pos="-720"/>
          <w:tab w:val="left" w:pos="720"/>
        </w:tabs>
        <w:suppressAutoHyphens/>
        <w:spacing w:before="120"/>
        <w:jc w:val="both"/>
        <w:rPr>
          <w:rFonts w:ascii="Arial" w:hAnsi="Arial" w:cs="Arial"/>
          <w:b/>
          <w:szCs w:val="24"/>
        </w:rPr>
      </w:pPr>
    </w:p>
    <w:p w14:paraId="5FC40CE0" w14:textId="77777777" w:rsidR="005A6CB2" w:rsidRPr="001D1BDA" w:rsidRDefault="005A6CB2" w:rsidP="00955ED6">
      <w:pPr>
        <w:tabs>
          <w:tab w:val="left" w:pos="-720"/>
          <w:tab w:val="left" w:pos="720"/>
        </w:tabs>
        <w:suppressAutoHyphens/>
        <w:spacing w:before="120"/>
        <w:jc w:val="both"/>
        <w:rPr>
          <w:rFonts w:ascii="Arial" w:hAnsi="Arial" w:cs="Arial"/>
          <w:b/>
          <w:szCs w:val="24"/>
        </w:rPr>
      </w:pPr>
      <w:r w:rsidRPr="001D1BDA">
        <w:rPr>
          <w:rFonts w:ascii="Arial" w:hAnsi="Arial" w:cs="Arial"/>
          <w:b/>
          <w:szCs w:val="24"/>
        </w:rPr>
        <w:t>(a)</w:t>
      </w:r>
      <w:r w:rsidRPr="001D1BDA">
        <w:rPr>
          <w:rFonts w:ascii="Arial" w:hAnsi="Arial" w:cs="Arial"/>
          <w:b/>
          <w:szCs w:val="24"/>
        </w:rPr>
        <w:tab/>
        <w:t>Honorarium</w:t>
      </w:r>
    </w:p>
    <w:p w14:paraId="4107B5DE" w14:textId="24C50475" w:rsidR="00D070CB" w:rsidRPr="001D1BDA" w:rsidRDefault="005A6CB2" w:rsidP="00955ED6">
      <w:pPr>
        <w:tabs>
          <w:tab w:val="left" w:pos="-720"/>
          <w:tab w:val="left" w:pos="720"/>
        </w:tabs>
        <w:suppressAutoHyphens/>
        <w:spacing w:before="120"/>
        <w:jc w:val="both"/>
        <w:rPr>
          <w:rFonts w:ascii="Arial" w:hAnsi="Arial" w:cs="Arial"/>
          <w:szCs w:val="24"/>
        </w:rPr>
      </w:pPr>
      <w:r w:rsidRPr="001D1BDA">
        <w:rPr>
          <w:rFonts w:ascii="Arial" w:hAnsi="Arial" w:cs="Arial"/>
          <w:szCs w:val="24"/>
        </w:rPr>
        <w:t>Payment shall be made as follows, upon satisfactory completion of the outputs described in the Terms of Reference:</w:t>
      </w:r>
    </w:p>
    <w:p w14:paraId="1E198F0D" w14:textId="77777777" w:rsidR="00D070CB" w:rsidRPr="001D1BDA" w:rsidRDefault="00D070CB" w:rsidP="00D070CB">
      <w:pPr>
        <w:tabs>
          <w:tab w:val="left" w:pos="-720"/>
          <w:tab w:val="left" w:pos="720"/>
        </w:tabs>
        <w:suppressAutoHyphens/>
        <w:spacing w:before="120"/>
        <w:jc w:val="both"/>
        <w:rPr>
          <w:rFonts w:ascii="Arial" w:hAnsi="Arial" w:cs="Arial"/>
          <w:szCs w:val="24"/>
        </w:rPr>
      </w:pPr>
    </w:p>
    <w:p w14:paraId="55919E25" w14:textId="64FAB683" w:rsidR="00D070CB" w:rsidRPr="007D3DF7" w:rsidRDefault="00D070CB" w:rsidP="00D070CB">
      <w:pPr>
        <w:widowControl/>
        <w:pBdr>
          <w:top w:val="nil"/>
          <w:left w:val="nil"/>
          <w:bottom w:val="nil"/>
          <w:right w:val="nil"/>
          <w:between w:val="nil"/>
          <w:bar w:val="nil"/>
        </w:pBdr>
        <w:jc w:val="both"/>
        <w:rPr>
          <w:rFonts w:ascii="Arial" w:eastAsia="Calibri" w:hAnsi="Arial" w:cs="Arial"/>
          <w:snapToGrid/>
          <w:color w:val="000000"/>
          <w:szCs w:val="24"/>
          <w:u w:color="000000"/>
          <w:bdr w:val="nil"/>
        </w:rPr>
      </w:pPr>
      <w:r w:rsidRPr="007D3DF7">
        <w:rPr>
          <w:rFonts w:ascii="Arial" w:eastAsia="Calibri" w:hAnsi="Arial" w:cs="Arial"/>
          <w:snapToGrid/>
          <w:color w:val="000000"/>
          <w:szCs w:val="24"/>
          <w:u w:color="000000"/>
          <w:bdr w:val="nil"/>
        </w:rPr>
        <w:t>The project management fees will be paid as per the following schedule:</w:t>
      </w:r>
    </w:p>
    <w:p w14:paraId="0138AA5E" w14:textId="4CAF9666" w:rsidR="00235332" w:rsidRPr="007D3DF7" w:rsidRDefault="00235332" w:rsidP="00D070CB">
      <w:pPr>
        <w:widowControl/>
        <w:pBdr>
          <w:top w:val="nil"/>
          <w:left w:val="nil"/>
          <w:bottom w:val="nil"/>
          <w:right w:val="nil"/>
          <w:between w:val="nil"/>
          <w:bar w:val="nil"/>
        </w:pBdr>
        <w:jc w:val="both"/>
        <w:rPr>
          <w:rFonts w:ascii="Arial" w:eastAsia="Calibri" w:hAnsi="Arial" w:cs="Arial"/>
          <w:snapToGrid/>
          <w:color w:val="000000"/>
          <w:szCs w:val="24"/>
          <w:u w:color="000000"/>
          <w:bdr w:val="nil"/>
        </w:rPr>
      </w:pPr>
    </w:p>
    <w:p w14:paraId="0729A432" w14:textId="25479EE7" w:rsidR="00235332" w:rsidRPr="007D3DF7" w:rsidRDefault="00235332" w:rsidP="00D070CB">
      <w:pPr>
        <w:widowControl/>
        <w:pBdr>
          <w:top w:val="nil"/>
          <w:left w:val="nil"/>
          <w:bottom w:val="nil"/>
          <w:right w:val="nil"/>
          <w:between w:val="nil"/>
          <w:bar w:val="nil"/>
        </w:pBdr>
        <w:jc w:val="both"/>
        <w:rPr>
          <w:rFonts w:ascii="Arial" w:eastAsia="Calibri" w:hAnsi="Arial" w:cs="Arial"/>
          <w:snapToGrid/>
          <w:color w:val="000000"/>
          <w:szCs w:val="24"/>
          <w:u w:color="000000"/>
          <w:bdr w:val="nil"/>
        </w:rPr>
      </w:pPr>
    </w:p>
    <w:tbl>
      <w:tblPr>
        <w:tblStyle w:val="Tabelraster"/>
        <w:tblW w:w="0" w:type="auto"/>
        <w:tblLook w:val="04A0" w:firstRow="1" w:lastRow="0" w:firstColumn="1" w:lastColumn="0" w:noHBand="0" w:noVBand="1"/>
      </w:tblPr>
      <w:tblGrid>
        <w:gridCol w:w="4957"/>
        <w:gridCol w:w="4105"/>
      </w:tblGrid>
      <w:tr w:rsidR="00235332" w:rsidRPr="007D3DF7" w14:paraId="72FDE074" w14:textId="77777777" w:rsidTr="007D3DF7">
        <w:tc>
          <w:tcPr>
            <w:tcW w:w="4957" w:type="dxa"/>
            <w:shd w:val="clear" w:color="auto" w:fill="A8D08D" w:themeFill="accent6" w:themeFillTint="99"/>
          </w:tcPr>
          <w:p w14:paraId="71F20858" w14:textId="5D3F73A3" w:rsidR="00235332" w:rsidRPr="007D3DF7" w:rsidRDefault="00043503" w:rsidP="00D070CB">
            <w:pPr>
              <w:widowControl/>
              <w:jc w:val="both"/>
              <w:rPr>
                <w:rFonts w:ascii="Arial" w:eastAsia="Calibri" w:hAnsi="Arial" w:cs="Arial"/>
                <w:b/>
                <w:snapToGrid/>
                <w:color w:val="000000"/>
                <w:szCs w:val="24"/>
                <w:u w:color="000000"/>
                <w:bdr w:val="nil"/>
              </w:rPr>
            </w:pPr>
            <w:r w:rsidRPr="007D3DF7">
              <w:rPr>
                <w:rFonts w:ascii="Arial" w:eastAsia="Calibri" w:hAnsi="Arial" w:cs="Arial"/>
                <w:b/>
                <w:snapToGrid/>
                <w:color w:val="000000"/>
                <w:szCs w:val="24"/>
                <w:u w:color="000000"/>
                <w:bdr w:val="nil"/>
              </w:rPr>
              <w:t>Output</w:t>
            </w:r>
          </w:p>
        </w:tc>
        <w:tc>
          <w:tcPr>
            <w:tcW w:w="4105" w:type="dxa"/>
            <w:shd w:val="clear" w:color="auto" w:fill="A8D08D" w:themeFill="accent6" w:themeFillTint="99"/>
          </w:tcPr>
          <w:p w14:paraId="6D370669" w14:textId="741C817F" w:rsidR="00235332" w:rsidRPr="007D3DF7" w:rsidRDefault="00043503" w:rsidP="00D070CB">
            <w:pPr>
              <w:widowControl/>
              <w:jc w:val="both"/>
              <w:rPr>
                <w:rFonts w:ascii="Arial" w:eastAsia="Calibri" w:hAnsi="Arial" w:cs="Arial"/>
                <w:b/>
                <w:snapToGrid/>
                <w:color w:val="000000"/>
                <w:szCs w:val="24"/>
                <w:u w:color="000000"/>
                <w:bdr w:val="nil"/>
              </w:rPr>
            </w:pPr>
            <w:r w:rsidRPr="007D3DF7">
              <w:rPr>
                <w:rFonts w:ascii="Arial" w:eastAsia="Calibri" w:hAnsi="Arial" w:cs="Arial"/>
                <w:b/>
                <w:snapToGrid/>
                <w:color w:val="000000"/>
                <w:szCs w:val="24"/>
                <w:u w:color="000000"/>
                <w:bdr w:val="nil"/>
              </w:rPr>
              <w:t>Percentage of payment</w:t>
            </w:r>
          </w:p>
        </w:tc>
      </w:tr>
      <w:tr w:rsidR="00235332" w:rsidRPr="007D3DF7" w14:paraId="02834657" w14:textId="77777777" w:rsidTr="007D3DF7">
        <w:tc>
          <w:tcPr>
            <w:tcW w:w="4957" w:type="dxa"/>
          </w:tcPr>
          <w:p w14:paraId="6BCB08F2" w14:textId="77777777" w:rsidR="00235332" w:rsidRDefault="00043503" w:rsidP="00D070CB">
            <w:pPr>
              <w:widowControl/>
              <w:jc w:val="both"/>
              <w:rPr>
                <w:rFonts w:ascii="Arial" w:eastAsia="Calibri" w:hAnsi="Arial" w:cs="Arial"/>
                <w:snapToGrid/>
                <w:color w:val="000000"/>
                <w:szCs w:val="24"/>
                <w:u w:color="000000"/>
                <w:bdr w:val="nil"/>
              </w:rPr>
            </w:pPr>
            <w:r w:rsidRPr="007D3DF7">
              <w:rPr>
                <w:rFonts w:ascii="Arial" w:eastAsia="Calibri" w:hAnsi="Arial" w:cs="Arial"/>
                <w:snapToGrid/>
                <w:color w:val="000000"/>
                <w:szCs w:val="24"/>
                <w:u w:color="000000"/>
                <w:bdr w:val="nil"/>
              </w:rPr>
              <w:t>Inception report and workplan</w:t>
            </w:r>
            <w:r w:rsidR="007D3DF7" w:rsidRPr="007D3DF7">
              <w:rPr>
                <w:rFonts w:ascii="Arial" w:eastAsia="Calibri" w:hAnsi="Arial" w:cs="Arial"/>
                <w:snapToGrid/>
                <w:color w:val="000000"/>
                <w:szCs w:val="24"/>
                <w:u w:color="000000"/>
                <w:bdr w:val="nil"/>
              </w:rPr>
              <w:t xml:space="preserve"> and a valid bank </w:t>
            </w:r>
            <w:r w:rsidR="007D3DF7">
              <w:rPr>
                <w:rFonts w:ascii="Arial" w:eastAsia="Calibri" w:hAnsi="Arial" w:cs="Arial"/>
                <w:snapToGrid/>
                <w:color w:val="000000"/>
                <w:szCs w:val="24"/>
                <w:u w:color="000000"/>
                <w:bdr w:val="nil"/>
              </w:rPr>
              <w:t>g</w:t>
            </w:r>
            <w:r w:rsidR="007D3DF7" w:rsidRPr="007D3DF7">
              <w:rPr>
                <w:rFonts w:ascii="Arial" w:eastAsia="Calibri" w:hAnsi="Arial" w:cs="Arial"/>
                <w:snapToGrid/>
                <w:color w:val="000000"/>
                <w:szCs w:val="24"/>
                <w:u w:color="000000"/>
                <w:bdr w:val="nil"/>
              </w:rPr>
              <w:t>uarantee</w:t>
            </w:r>
          </w:p>
          <w:p w14:paraId="1098BB27" w14:textId="5DF06E79" w:rsidR="007D3DF7" w:rsidRPr="007D3DF7" w:rsidRDefault="007D3DF7" w:rsidP="00D070CB">
            <w:pPr>
              <w:widowControl/>
              <w:jc w:val="both"/>
              <w:rPr>
                <w:rFonts w:ascii="Arial" w:eastAsia="Calibri" w:hAnsi="Arial" w:cs="Arial"/>
                <w:snapToGrid/>
                <w:color w:val="000000"/>
                <w:szCs w:val="24"/>
                <w:u w:color="000000"/>
                <w:bdr w:val="nil"/>
              </w:rPr>
            </w:pPr>
          </w:p>
        </w:tc>
        <w:tc>
          <w:tcPr>
            <w:tcW w:w="4105" w:type="dxa"/>
          </w:tcPr>
          <w:p w14:paraId="4E508821" w14:textId="5888293B" w:rsidR="00235332" w:rsidRPr="007D3DF7" w:rsidRDefault="007D3DF7" w:rsidP="00D070CB">
            <w:pPr>
              <w:widowControl/>
              <w:jc w:val="both"/>
              <w:rPr>
                <w:rFonts w:ascii="Arial" w:eastAsia="Calibri" w:hAnsi="Arial" w:cs="Arial"/>
                <w:snapToGrid/>
                <w:color w:val="000000"/>
                <w:szCs w:val="24"/>
                <w:u w:color="000000"/>
                <w:bdr w:val="nil"/>
              </w:rPr>
            </w:pPr>
            <w:r w:rsidRPr="007D3DF7">
              <w:rPr>
                <w:rFonts w:ascii="Arial" w:eastAsia="Calibri" w:hAnsi="Arial" w:cs="Arial"/>
                <w:snapToGrid/>
                <w:color w:val="000000"/>
                <w:szCs w:val="24"/>
                <w:u w:color="000000"/>
                <w:bdr w:val="nil"/>
              </w:rPr>
              <w:t>10%</w:t>
            </w:r>
          </w:p>
        </w:tc>
      </w:tr>
      <w:tr w:rsidR="00235332" w:rsidRPr="007D3DF7" w14:paraId="399857D2" w14:textId="77777777" w:rsidTr="007D3DF7">
        <w:tc>
          <w:tcPr>
            <w:tcW w:w="4957" w:type="dxa"/>
          </w:tcPr>
          <w:p w14:paraId="4685F349" w14:textId="0AEA4A72" w:rsidR="00235332" w:rsidRDefault="00D33163" w:rsidP="00D070CB">
            <w:pPr>
              <w:widowControl/>
              <w:jc w:val="both"/>
              <w:rPr>
                <w:rFonts w:ascii="Arial" w:eastAsia="Calibri" w:hAnsi="Arial" w:cs="Arial"/>
                <w:snapToGrid/>
                <w:color w:val="000000"/>
                <w:szCs w:val="24"/>
                <w:u w:color="000000"/>
                <w:bdr w:val="nil"/>
              </w:rPr>
            </w:pPr>
            <w:r>
              <w:rPr>
                <w:rFonts w:ascii="Arial" w:eastAsia="Calibri" w:hAnsi="Arial" w:cs="Arial"/>
                <w:snapToGrid/>
                <w:color w:val="000000"/>
                <w:szCs w:val="24"/>
                <w:u w:color="000000"/>
                <w:bdr w:val="nil"/>
              </w:rPr>
              <w:t>First Project Report  (once local vendors to operationalize centers are identified and invoiced)</w:t>
            </w:r>
          </w:p>
          <w:p w14:paraId="012E1DC0" w14:textId="5CC32C43" w:rsidR="007D3DF7" w:rsidRPr="007D3DF7" w:rsidRDefault="007D3DF7" w:rsidP="00D070CB">
            <w:pPr>
              <w:widowControl/>
              <w:jc w:val="both"/>
              <w:rPr>
                <w:rFonts w:ascii="Arial" w:eastAsia="Calibri" w:hAnsi="Arial" w:cs="Arial"/>
                <w:snapToGrid/>
                <w:color w:val="000000"/>
                <w:szCs w:val="24"/>
                <w:u w:color="000000"/>
                <w:bdr w:val="nil"/>
              </w:rPr>
            </w:pPr>
          </w:p>
        </w:tc>
        <w:tc>
          <w:tcPr>
            <w:tcW w:w="4105" w:type="dxa"/>
          </w:tcPr>
          <w:p w14:paraId="6137ED52" w14:textId="5936B681" w:rsidR="00235332" w:rsidRPr="007D3DF7" w:rsidRDefault="00D33163" w:rsidP="00D070CB">
            <w:pPr>
              <w:widowControl/>
              <w:jc w:val="both"/>
              <w:rPr>
                <w:rFonts w:ascii="Arial" w:eastAsia="Calibri" w:hAnsi="Arial" w:cs="Arial"/>
                <w:snapToGrid/>
                <w:color w:val="000000"/>
                <w:szCs w:val="24"/>
                <w:u w:color="000000"/>
                <w:bdr w:val="nil"/>
              </w:rPr>
            </w:pPr>
            <w:r>
              <w:rPr>
                <w:rFonts w:ascii="Arial" w:eastAsia="Calibri" w:hAnsi="Arial" w:cs="Arial"/>
                <w:snapToGrid/>
                <w:color w:val="000000"/>
                <w:szCs w:val="24"/>
                <w:u w:color="000000"/>
                <w:bdr w:val="nil"/>
              </w:rPr>
              <w:t>60</w:t>
            </w:r>
            <w:r w:rsidR="007D3DF7" w:rsidRPr="007D3DF7">
              <w:rPr>
                <w:rFonts w:ascii="Arial" w:eastAsia="Calibri" w:hAnsi="Arial" w:cs="Arial"/>
                <w:snapToGrid/>
                <w:color w:val="000000"/>
                <w:szCs w:val="24"/>
                <w:u w:color="000000"/>
                <w:bdr w:val="nil"/>
              </w:rPr>
              <w:t>%</w:t>
            </w:r>
          </w:p>
        </w:tc>
      </w:tr>
      <w:tr w:rsidR="00235332" w:rsidRPr="007D3DF7" w14:paraId="3275AA36" w14:textId="77777777" w:rsidTr="007D3DF7">
        <w:tc>
          <w:tcPr>
            <w:tcW w:w="4957" w:type="dxa"/>
          </w:tcPr>
          <w:p w14:paraId="2CB70292" w14:textId="76A92AF0" w:rsidR="00235332" w:rsidRDefault="007D3DF7" w:rsidP="00D070CB">
            <w:pPr>
              <w:widowControl/>
              <w:jc w:val="both"/>
              <w:rPr>
                <w:rFonts w:ascii="Arial" w:eastAsia="Calibri" w:hAnsi="Arial" w:cs="Arial"/>
                <w:snapToGrid/>
                <w:color w:val="000000"/>
                <w:szCs w:val="24"/>
                <w:u w:color="000000"/>
                <w:bdr w:val="nil"/>
              </w:rPr>
            </w:pPr>
            <w:r w:rsidRPr="007D3DF7">
              <w:rPr>
                <w:rFonts w:ascii="Arial" w:eastAsia="Calibri" w:hAnsi="Arial" w:cs="Arial"/>
                <w:snapToGrid/>
                <w:color w:val="000000"/>
                <w:szCs w:val="24"/>
                <w:u w:color="000000"/>
                <w:bdr w:val="nil"/>
              </w:rPr>
              <w:t>Completion of 2</w:t>
            </w:r>
            <w:r w:rsidR="00D33163">
              <w:rPr>
                <w:rFonts w:ascii="Arial" w:eastAsia="Calibri" w:hAnsi="Arial" w:cs="Arial"/>
                <w:snapToGrid/>
                <w:color w:val="000000"/>
                <w:szCs w:val="24"/>
                <w:u w:color="000000"/>
                <w:bdr w:val="nil"/>
              </w:rPr>
              <w:t>-3 cycles</w:t>
            </w:r>
            <w:r w:rsidRPr="007D3DF7">
              <w:rPr>
                <w:rFonts w:ascii="Arial" w:eastAsia="Calibri" w:hAnsi="Arial" w:cs="Arial"/>
                <w:snapToGrid/>
                <w:color w:val="000000"/>
                <w:szCs w:val="24"/>
                <w:u w:color="000000"/>
                <w:bdr w:val="nil"/>
              </w:rPr>
              <w:t xml:space="preserve"> of train</w:t>
            </w:r>
            <w:r>
              <w:rPr>
                <w:rFonts w:ascii="Arial" w:eastAsia="Calibri" w:hAnsi="Arial" w:cs="Arial"/>
                <w:snapToGrid/>
                <w:color w:val="000000"/>
                <w:szCs w:val="24"/>
                <w:u w:color="000000"/>
                <w:bdr w:val="nil"/>
              </w:rPr>
              <w:t>in</w:t>
            </w:r>
            <w:r w:rsidRPr="007D3DF7">
              <w:rPr>
                <w:rFonts w:ascii="Arial" w:eastAsia="Calibri" w:hAnsi="Arial" w:cs="Arial"/>
                <w:snapToGrid/>
                <w:color w:val="000000"/>
                <w:szCs w:val="24"/>
                <w:u w:color="000000"/>
                <w:bdr w:val="nil"/>
              </w:rPr>
              <w:t xml:space="preserve">g (basic, intermediate and advanced) and job placement activities  (minimum </w:t>
            </w:r>
            <w:r w:rsidR="00D33163">
              <w:rPr>
                <w:rFonts w:ascii="Arial" w:eastAsia="Calibri" w:hAnsi="Arial" w:cs="Arial"/>
                <w:snapToGrid/>
                <w:color w:val="000000"/>
                <w:szCs w:val="24"/>
                <w:u w:color="000000"/>
                <w:bdr w:val="nil"/>
              </w:rPr>
              <w:t xml:space="preserve">1500 </w:t>
            </w:r>
            <w:r w:rsidRPr="007D3DF7">
              <w:rPr>
                <w:rFonts w:ascii="Arial" w:eastAsia="Calibri" w:hAnsi="Arial" w:cs="Arial"/>
                <w:snapToGrid/>
                <w:color w:val="000000"/>
                <w:szCs w:val="24"/>
                <w:u w:color="000000"/>
                <w:bdr w:val="nil"/>
              </w:rPr>
              <w:t>trained)</w:t>
            </w:r>
          </w:p>
          <w:p w14:paraId="246DF5BF" w14:textId="0E9CB421" w:rsidR="007D3DF7" w:rsidRPr="007D3DF7" w:rsidRDefault="007D3DF7" w:rsidP="00D070CB">
            <w:pPr>
              <w:widowControl/>
              <w:jc w:val="both"/>
              <w:rPr>
                <w:rFonts w:ascii="Arial" w:eastAsia="Calibri" w:hAnsi="Arial" w:cs="Arial"/>
                <w:snapToGrid/>
                <w:color w:val="000000"/>
                <w:szCs w:val="24"/>
                <w:u w:color="000000"/>
                <w:bdr w:val="nil"/>
              </w:rPr>
            </w:pPr>
          </w:p>
        </w:tc>
        <w:tc>
          <w:tcPr>
            <w:tcW w:w="4105" w:type="dxa"/>
          </w:tcPr>
          <w:p w14:paraId="29796DCA" w14:textId="2699F51C" w:rsidR="00235332" w:rsidRPr="007D3DF7" w:rsidRDefault="00D33163" w:rsidP="00D070CB">
            <w:pPr>
              <w:widowControl/>
              <w:jc w:val="both"/>
              <w:rPr>
                <w:rFonts w:ascii="Arial" w:eastAsia="Calibri" w:hAnsi="Arial" w:cs="Arial"/>
                <w:snapToGrid/>
                <w:color w:val="000000"/>
                <w:szCs w:val="24"/>
                <w:u w:color="000000"/>
                <w:bdr w:val="nil"/>
              </w:rPr>
            </w:pPr>
            <w:r>
              <w:rPr>
                <w:rFonts w:ascii="Arial" w:eastAsia="Calibri" w:hAnsi="Arial" w:cs="Arial"/>
                <w:snapToGrid/>
                <w:color w:val="000000"/>
                <w:szCs w:val="24"/>
                <w:u w:color="000000"/>
                <w:bdr w:val="nil"/>
              </w:rPr>
              <w:t>20</w:t>
            </w:r>
            <w:r w:rsidR="007D3DF7" w:rsidRPr="007D3DF7">
              <w:rPr>
                <w:rFonts w:ascii="Arial" w:eastAsia="Calibri" w:hAnsi="Arial" w:cs="Arial"/>
                <w:snapToGrid/>
                <w:color w:val="000000"/>
                <w:szCs w:val="24"/>
                <w:u w:color="000000"/>
                <w:bdr w:val="nil"/>
              </w:rPr>
              <w:t>%</w:t>
            </w:r>
          </w:p>
        </w:tc>
      </w:tr>
      <w:tr w:rsidR="00235332" w:rsidRPr="007D3DF7" w14:paraId="64A2C6CB" w14:textId="77777777" w:rsidTr="007D3DF7">
        <w:tc>
          <w:tcPr>
            <w:tcW w:w="4957" w:type="dxa"/>
          </w:tcPr>
          <w:p w14:paraId="51C347FC" w14:textId="77777777" w:rsidR="00235332" w:rsidRDefault="007D3DF7" w:rsidP="00D070CB">
            <w:pPr>
              <w:widowControl/>
              <w:jc w:val="both"/>
              <w:rPr>
                <w:rFonts w:ascii="Arial" w:eastAsia="Calibri" w:hAnsi="Arial" w:cs="Arial"/>
                <w:snapToGrid/>
                <w:color w:val="000000"/>
                <w:szCs w:val="24"/>
                <w:u w:color="000000"/>
                <w:bdr w:val="nil"/>
              </w:rPr>
            </w:pPr>
            <w:r w:rsidRPr="007D3DF7">
              <w:rPr>
                <w:rFonts w:ascii="Arial" w:eastAsia="Calibri" w:hAnsi="Arial" w:cs="Arial"/>
                <w:snapToGrid/>
                <w:color w:val="000000"/>
                <w:szCs w:val="24"/>
                <w:u w:color="000000"/>
                <w:bdr w:val="nil"/>
              </w:rPr>
              <w:t xml:space="preserve">Completion report </w:t>
            </w:r>
          </w:p>
          <w:p w14:paraId="670FAC90" w14:textId="44C196CE" w:rsidR="007D3DF7" w:rsidRPr="007D3DF7" w:rsidRDefault="007D3DF7" w:rsidP="00D070CB">
            <w:pPr>
              <w:widowControl/>
              <w:jc w:val="both"/>
              <w:rPr>
                <w:rFonts w:ascii="Arial" w:eastAsia="Calibri" w:hAnsi="Arial" w:cs="Arial"/>
                <w:snapToGrid/>
                <w:color w:val="000000"/>
                <w:szCs w:val="24"/>
                <w:u w:color="000000"/>
                <w:bdr w:val="nil"/>
              </w:rPr>
            </w:pPr>
          </w:p>
        </w:tc>
        <w:tc>
          <w:tcPr>
            <w:tcW w:w="4105" w:type="dxa"/>
          </w:tcPr>
          <w:p w14:paraId="5F5BED12" w14:textId="722D2FAB" w:rsidR="00235332" w:rsidRPr="007D3DF7" w:rsidRDefault="007D3DF7" w:rsidP="00D070CB">
            <w:pPr>
              <w:widowControl/>
              <w:jc w:val="both"/>
              <w:rPr>
                <w:rFonts w:ascii="Arial" w:eastAsia="Calibri" w:hAnsi="Arial" w:cs="Arial"/>
                <w:snapToGrid/>
                <w:color w:val="000000"/>
                <w:szCs w:val="24"/>
                <w:u w:color="000000"/>
                <w:bdr w:val="nil"/>
              </w:rPr>
            </w:pPr>
            <w:r w:rsidRPr="007D3DF7">
              <w:rPr>
                <w:rFonts w:ascii="Arial" w:eastAsia="Calibri" w:hAnsi="Arial" w:cs="Arial"/>
                <w:snapToGrid/>
                <w:color w:val="000000"/>
                <w:szCs w:val="24"/>
                <w:u w:color="000000"/>
                <w:bdr w:val="nil"/>
              </w:rPr>
              <w:t>10%</w:t>
            </w:r>
          </w:p>
        </w:tc>
      </w:tr>
    </w:tbl>
    <w:p w14:paraId="71C445FA" w14:textId="5DACC4D7" w:rsidR="00235332" w:rsidRPr="007D3DF7" w:rsidRDefault="00235332" w:rsidP="00D070CB">
      <w:pPr>
        <w:widowControl/>
        <w:pBdr>
          <w:top w:val="nil"/>
          <w:left w:val="nil"/>
          <w:bottom w:val="nil"/>
          <w:right w:val="nil"/>
          <w:between w:val="nil"/>
          <w:bar w:val="nil"/>
        </w:pBdr>
        <w:jc w:val="both"/>
        <w:rPr>
          <w:rFonts w:ascii="Arial" w:eastAsia="Calibri" w:hAnsi="Arial" w:cs="Arial"/>
          <w:snapToGrid/>
          <w:color w:val="000000"/>
          <w:szCs w:val="24"/>
          <w:u w:color="000000"/>
          <w:bdr w:val="nil"/>
        </w:rPr>
      </w:pPr>
    </w:p>
    <w:p w14:paraId="3FAF7D0B" w14:textId="77777777" w:rsidR="00D070CB" w:rsidRPr="001D1BDA" w:rsidRDefault="00D070CB" w:rsidP="00D070CB">
      <w:pPr>
        <w:widowControl/>
        <w:pBdr>
          <w:top w:val="nil"/>
          <w:left w:val="nil"/>
          <w:bottom w:val="nil"/>
          <w:right w:val="nil"/>
          <w:between w:val="nil"/>
          <w:bar w:val="nil"/>
        </w:pBdr>
        <w:jc w:val="both"/>
        <w:rPr>
          <w:rFonts w:ascii="Arial" w:eastAsia="Calibri" w:hAnsi="Arial" w:cs="Arial"/>
          <w:snapToGrid/>
          <w:color w:val="000000"/>
          <w:szCs w:val="24"/>
          <w:highlight w:val="yellow"/>
          <w:u w:color="000000"/>
          <w:bdr w:val="nil"/>
        </w:rPr>
      </w:pPr>
    </w:p>
    <w:p w14:paraId="4A5CF86B" w14:textId="77777777" w:rsidR="00D070CB" w:rsidRPr="007D3DF7" w:rsidRDefault="00D070CB" w:rsidP="00D070CB">
      <w:pPr>
        <w:widowControl/>
        <w:pBdr>
          <w:top w:val="nil"/>
          <w:left w:val="nil"/>
          <w:bottom w:val="nil"/>
          <w:right w:val="nil"/>
          <w:between w:val="nil"/>
          <w:bar w:val="nil"/>
        </w:pBdr>
        <w:jc w:val="both"/>
        <w:rPr>
          <w:rFonts w:ascii="Arial" w:eastAsia="Calibri" w:hAnsi="Arial" w:cs="Arial"/>
          <w:snapToGrid/>
          <w:color w:val="000000"/>
          <w:szCs w:val="24"/>
          <w:u w:color="000000"/>
          <w:bdr w:val="nil"/>
        </w:rPr>
      </w:pPr>
      <w:r w:rsidRPr="007D3DF7">
        <w:rPr>
          <w:rFonts w:ascii="Arial" w:eastAsia="Calibri" w:hAnsi="Arial" w:cs="Arial"/>
          <w:snapToGrid/>
          <w:color w:val="000000"/>
          <w:szCs w:val="24"/>
          <w:u w:color="000000"/>
          <w:bdr w:val="nil"/>
        </w:rPr>
        <w:t>The above breakdown is subject to negotiation.</w:t>
      </w:r>
    </w:p>
    <w:p w14:paraId="6BB31083" w14:textId="77777777" w:rsidR="00D070CB" w:rsidRPr="007D3DF7" w:rsidRDefault="00D070CB" w:rsidP="00D070CB">
      <w:pPr>
        <w:widowControl/>
        <w:pBdr>
          <w:top w:val="nil"/>
          <w:left w:val="nil"/>
          <w:bottom w:val="nil"/>
          <w:right w:val="nil"/>
          <w:between w:val="nil"/>
          <w:bar w:val="nil"/>
        </w:pBdr>
        <w:ind w:left="720"/>
        <w:jc w:val="both"/>
        <w:rPr>
          <w:rFonts w:ascii="Arial" w:eastAsia="Calibri" w:hAnsi="Arial" w:cs="Arial"/>
          <w:snapToGrid/>
          <w:color w:val="000000"/>
          <w:szCs w:val="24"/>
          <w:u w:color="000000"/>
          <w:bdr w:val="nil"/>
        </w:rPr>
      </w:pPr>
    </w:p>
    <w:p w14:paraId="7E482207" w14:textId="7AAE018E" w:rsidR="00D070CB" w:rsidRPr="007D3DF7" w:rsidRDefault="00D070CB" w:rsidP="007D3DF7">
      <w:pPr>
        <w:widowControl/>
        <w:pBdr>
          <w:top w:val="nil"/>
          <w:left w:val="nil"/>
          <w:bottom w:val="nil"/>
          <w:right w:val="nil"/>
          <w:between w:val="nil"/>
          <w:bar w:val="nil"/>
        </w:pBdr>
        <w:jc w:val="both"/>
        <w:rPr>
          <w:rFonts w:ascii="Arial" w:hAnsi="Arial" w:cs="Arial"/>
          <w:szCs w:val="24"/>
        </w:rPr>
      </w:pPr>
      <w:r w:rsidRPr="007D3DF7">
        <w:rPr>
          <w:rFonts w:ascii="Arial" w:eastAsia="Calibri" w:hAnsi="Arial" w:cs="Arial"/>
          <w:snapToGrid/>
          <w:color w:val="000000"/>
          <w:szCs w:val="24"/>
          <w:u w:color="000000"/>
          <w:bdr w:val="nil"/>
        </w:rPr>
        <w:t>Reimbursable expenses will be paid by the AfDB upon receipt and approval of the corresponding documentation.</w:t>
      </w:r>
    </w:p>
    <w:p w14:paraId="492D718D" w14:textId="3548C782" w:rsidR="005A6CB2" w:rsidRPr="001D1BDA" w:rsidRDefault="00D070CB" w:rsidP="00955ED6">
      <w:pPr>
        <w:tabs>
          <w:tab w:val="left" w:pos="-720"/>
          <w:tab w:val="left" w:pos="720"/>
        </w:tabs>
        <w:suppressAutoHyphens/>
        <w:spacing w:before="120"/>
        <w:jc w:val="both"/>
        <w:rPr>
          <w:rFonts w:ascii="Arial" w:hAnsi="Arial" w:cs="Arial"/>
          <w:i/>
          <w:szCs w:val="24"/>
        </w:rPr>
      </w:pPr>
      <w:r w:rsidRPr="007D3DF7" w:rsidDel="00D070CB">
        <w:rPr>
          <w:rFonts w:ascii="Arial" w:hAnsi="Arial" w:cs="Arial"/>
          <w:szCs w:val="24"/>
        </w:rPr>
        <w:t xml:space="preserve"> </w:t>
      </w:r>
      <w:r w:rsidR="005A6CB2" w:rsidRPr="007D3DF7">
        <w:rPr>
          <w:rFonts w:ascii="Arial" w:hAnsi="Arial" w:cs="Arial"/>
          <w:i/>
          <w:szCs w:val="24"/>
        </w:rPr>
        <w:t>[The Bank’s Financial Regulation Section 12.01 (c), (d) provides that payments shall be made for services actually rendered, on the basis of appropriate supporting documents confirming that the Services have indeed been rendered. Accordingly, payments should be made in one or more installments upon satisfactory completion of outputs as per the TOR, pursuant to a schedule of payments negotiated by the User Department. No advance payment o</w:t>
      </w:r>
      <w:r w:rsidR="00EF7D5F" w:rsidRPr="007D3DF7">
        <w:rPr>
          <w:rFonts w:ascii="Arial" w:hAnsi="Arial" w:cs="Arial"/>
          <w:i/>
          <w:szCs w:val="24"/>
        </w:rPr>
        <w:t>n</w:t>
      </w:r>
      <w:r w:rsidR="005A6CB2" w:rsidRPr="007D3DF7">
        <w:rPr>
          <w:rFonts w:ascii="Arial" w:hAnsi="Arial" w:cs="Arial"/>
          <w:i/>
          <w:szCs w:val="24"/>
        </w:rPr>
        <w:t xml:space="preserve"> the Consultant’s fees may be made without a duly executed and valid first demand bank guarantee from the Consultant, acceptable to the Bank.]</w:t>
      </w:r>
    </w:p>
    <w:p w14:paraId="6F6A1579" w14:textId="77777777" w:rsidR="005A6CB2" w:rsidRPr="001D1BDA" w:rsidRDefault="005A6CB2" w:rsidP="00955ED6">
      <w:pPr>
        <w:tabs>
          <w:tab w:val="left" w:pos="-720"/>
          <w:tab w:val="left" w:pos="720"/>
        </w:tabs>
        <w:suppressAutoHyphens/>
        <w:spacing w:before="120"/>
        <w:jc w:val="both"/>
        <w:rPr>
          <w:rFonts w:ascii="Arial" w:hAnsi="Arial" w:cs="Arial"/>
          <w:i/>
          <w:szCs w:val="24"/>
        </w:rPr>
      </w:pPr>
    </w:p>
    <w:p w14:paraId="53C6A856" w14:textId="77777777" w:rsidR="005A6CB2" w:rsidRPr="001D1BDA" w:rsidRDefault="005A6CB2" w:rsidP="00955ED6">
      <w:pPr>
        <w:tabs>
          <w:tab w:val="left" w:pos="-720"/>
          <w:tab w:val="left" w:pos="720"/>
        </w:tabs>
        <w:suppressAutoHyphens/>
        <w:spacing w:before="120"/>
        <w:jc w:val="both"/>
        <w:rPr>
          <w:rFonts w:ascii="Arial" w:hAnsi="Arial" w:cs="Arial"/>
          <w:b/>
          <w:szCs w:val="24"/>
        </w:rPr>
      </w:pPr>
      <w:r w:rsidRPr="001D1BDA">
        <w:rPr>
          <w:rFonts w:ascii="Arial" w:hAnsi="Arial" w:cs="Arial"/>
          <w:b/>
          <w:szCs w:val="24"/>
        </w:rPr>
        <w:t>(b)</w:t>
      </w:r>
      <w:r w:rsidRPr="001D1BDA">
        <w:rPr>
          <w:rFonts w:ascii="Arial" w:hAnsi="Arial" w:cs="Arial"/>
          <w:b/>
          <w:szCs w:val="24"/>
        </w:rPr>
        <w:tab/>
        <w:t>Travel Expenses</w:t>
      </w:r>
    </w:p>
    <w:p w14:paraId="0734BBF2" w14:textId="77777777" w:rsidR="005A6CB2" w:rsidRPr="001D1BDA" w:rsidRDefault="005A6CB2" w:rsidP="00955ED6">
      <w:pPr>
        <w:tabs>
          <w:tab w:val="left" w:pos="-720"/>
          <w:tab w:val="left" w:pos="720"/>
        </w:tabs>
        <w:suppressAutoHyphens/>
        <w:spacing w:before="120"/>
        <w:jc w:val="both"/>
        <w:rPr>
          <w:rFonts w:ascii="Arial" w:hAnsi="Arial" w:cs="Arial"/>
          <w:b/>
          <w:szCs w:val="24"/>
        </w:rPr>
      </w:pPr>
      <w:r w:rsidRPr="001D1BDA">
        <w:rPr>
          <w:rFonts w:ascii="Arial" w:hAnsi="Arial" w:cs="Arial"/>
          <w:b/>
          <w:szCs w:val="24"/>
        </w:rPr>
        <w:tab/>
        <w:t>(</w:t>
      </w:r>
      <w:proofErr w:type="spellStart"/>
      <w:r w:rsidRPr="001D1BDA">
        <w:rPr>
          <w:rFonts w:ascii="Arial" w:hAnsi="Arial" w:cs="Arial"/>
          <w:b/>
          <w:szCs w:val="24"/>
        </w:rPr>
        <w:t>i</w:t>
      </w:r>
      <w:proofErr w:type="spellEnd"/>
      <w:r w:rsidRPr="001D1BDA">
        <w:rPr>
          <w:rFonts w:ascii="Arial" w:hAnsi="Arial" w:cs="Arial"/>
          <w:b/>
          <w:szCs w:val="24"/>
        </w:rPr>
        <w:t>)</w:t>
      </w:r>
      <w:r w:rsidRPr="001D1BDA">
        <w:rPr>
          <w:rFonts w:ascii="Arial" w:hAnsi="Arial" w:cs="Arial"/>
          <w:b/>
          <w:szCs w:val="24"/>
        </w:rPr>
        <w:tab/>
        <w:t>Per Diem Allowance</w:t>
      </w:r>
    </w:p>
    <w:p w14:paraId="0D1AD815" w14:textId="77777777" w:rsidR="005A6CB2" w:rsidRPr="001D1BDA" w:rsidRDefault="005A6CB2" w:rsidP="00955ED6">
      <w:pPr>
        <w:tabs>
          <w:tab w:val="left" w:pos="-720"/>
          <w:tab w:val="left" w:pos="720"/>
        </w:tabs>
        <w:suppressAutoHyphens/>
        <w:spacing w:before="120"/>
        <w:jc w:val="both"/>
        <w:rPr>
          <w:rFonts w:ascii="Arial" w:hAnsi="Arial" w:cs="Arial"/>
          <w:szCs w:val="24"/>
        </w:rPr>
      </w:pPr>
      <w:r w:rsidRPr="001D1BDA">
        <w:rPr>
          <w:rFonts w:ascii="Arial" w:hAnsi="Arial" w:cs="Arial"/>
          <w:szCs w:val="24"/>
        </w:rPr>
        <w:t xml:space="preserve">Subsistence allowance shall be reimbursed upon presentation of an invoice with the relevant charges, for each applicable day. </w:t>
      </w:r>
    </w:p>
    <w:p w14:paraId="59E054B3" w14:textId="77777777" w:rsidR="005A6CB2" w:rsidRPr="001D1BDA" w:rsidRDefault="005A6CB2" w:rsidP="00955ED6">
      <w:pPr>
        <w:tabs>
          <w:tab w:val="left" w:pos="-720"/>
          <w:tab w:val="left" w:pos="720"/>
        </w:tabs>
        <w:suppressAutoHyphens/>
        <w:spacing w:before="120"/>
        <w:jc w:val="both"/>
        <w:rPr>
          <w:rFonts w:ascii="Arial" w:hAnsi="Arial" w:cs="Arial"/>
          <w:b/>
          <w:szCs w:val="24"/>
        </w:rPr>
      </w:pPr>
      <w:r w:rsidRPr="001D1BDA">
        <w:rPr>
          <w:rFonts w:ascii="Arial" w:hAnsi="Arial" w:cs="Arial"/>
          <w:b/>
          <w:szCs w:val="24"/>
        </w:rPr>
        <w:lastRenderedPageBreak/>
        <w:tab/>
        <w:t>(ii)</w:t>
      </w:r>
      <w:r w:rsidRPr="001D1BDA">
        <w:rPr>
          <w:rFonts w:ascii="Arial" w:hAnsi="Arial" w:cs="Arial"/>
          <w:b/>
          <w:szCs w:val="24"/>
        </w:rPr>
        <w:tab/>
        <w:t>Airfare and (iii) Incidental Expenses</w:t>
      </w:r>
    </w:p>
    <w:p w14:paraId="0E1E4447" w14:textId="77777777" w:rsidR="005A6CB2" w:rsidRPr="001D1BDA" w:rsidRDefault="005A6CB2" w:rsidP="00955ED6">
      <w:pPr>
        <w:tabs>
          <w:tab w:val="left" w:pos="-720"/>
          <w:tab w:val="left" w:pos="720"/>
        </w:tabs>
        <w:suppressAutoHyphens/>
        <w:spacing w:before="120"/>
        <w:jc w:val="both"/>
        <w:rPr>
          <w:rFonts w:ascii="Arial" w:hAnsi="Arial" w:cs="Arial"/>
          <w:szCs w:val="24"/>
        </w:rPr>
      </w:pPr>
      <w:r w:rsidRPr="001D1BDA">
        <w:rPr>
          <w:rFonts w:ascii="Arial" w:hAnsi="Arial" w:cs="Arial"/>
          <w:szCs w:val="24"/>
        </w:rPr>
        <w:t xml:space="preserve">Reimbursement of airfares and reimbursable incidental expenses shall made  to the Consultant upon the presentation to the Bank of appropriate receipts or other evidence of expenses incurred by the Consultant in carrying out the Services hereto. </w:t>
      </w:r>
    </w:p>
    <w:p w14:paraId="3A2E04D3" w14:textId="77777777" w:rsidR="008A569E" w:rsidRPr="001D1BDA" w:rsidRDefault="00862DA6" w:rsidP="00955ED6">
      <w:pPr>
        <w:pStyle w:val="Plattetekstinspringen2"/>
        <w:spacing w:after="0" w:line="240" w:lineRule="auto"/>
        <w:ind w:left="0"/>
        <w:jc w:val="both"/>
        <w:rPr>
          <w:rFonts w:ascii="Arial" w:hAnsi="Arial" w:cs="Arial"/>
          <w:szCs w:val="24"/>
        </w:rPr>
      </w:pPr>
      <w:r w:rsidRPr="001D1BDA">
        <w:rPr>
          <w:rFonts w:ascii="Arial" w:hAnsi="Arial" w:cs="Arial"/>
          <w:szCs w:val="24"/>
        </w:rPr>
        <w:t xml:space="preserve"> </w:t>
      </w:r>
    </w:p>
    <w:sectPr w:rsidR="008A569E" w:rsidRPr="001D1BDA" w:rsidSect="00B044AE">
      <w:endnotePr>
        <w:numFmt w:val="decimal"/>
      </w:endnotePr>
      <w:pgSz w:w="11906" w:h="16838" w:code="9"/>
      <w:pgMar w:top="1417" w:right="1417" w:bottom="1417" w:left="1417" w:header="360" w:footer="82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C29C1" w14:textId="77777777" w:rsidR="00E1797D" w:rsidRDefault="00E1797D">
      <w:pPr>
        <w:spacing w:line="20" w:lineRule="exact"/>
      </w:pPr>
    </w:p>
  </w:endnote>
  <w:endnote w:type="continuationSeparator" w:id="0">
    <w:p w14:paraId="400C9948" w14:textId="77777777" w:rsidR="00E1797D" w:rsidRDefault="00E1797D">
      <w:r>
        <w:t xml:space="preserve"> </w:t>
      </w:r>
    </w:p>
  </w:endnote>
  <w:endnote w:type="continuationNotice" w:id="1">
    <w:p w14:paraId="3261657C" w14:textId="77777777" w:rsidR="00E1797D" w:rsidRDefault="00E1797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C45DC" w14:textId="77777777" w:rsidR="00627F5C" w:rsidRDefault="00627F5C" w:rsidP="00007986">
    <w:pPr>
      <w:pStyle w:val="Voettekst"/>
      <w:tabs>
        <w:tab w:val="clear" w:pos="-720"/>
        <w:tab w:val="left" w:pos="0"/>
      </w:tabs>
      <w:jc w:val="center"/>
    </w:pPr>
    <w:r>
      <w:t xml:space="preserve">Page </w:t>
    </w:r>
    <w:r>
      <w:rPr>
        <w:b/>
        <w:bCs/>
        <w:szCs w:val="24"/>
      </w:rPr>
      <w:fldChar w:fldCharType="begin"/>
    </w:r>
    <w:r>
      <w:rPr>
        <w:b/>
        <w:bCs/>
      </w:rPr>
      <w:instrText>PAGE</w:instrText>
    </w:r>
    <w:r>
      <w:rPr>
        <w:b/>
        <w:bCs/>
        <w:szCs w:val="24"/>
      </w:rPr>
      <w:fldChar w:fldCharType="separate"/>
    </w:r>
    <w:r>
      <w:rPr>
        <w:b/>
        <w:bCs/>
        <w:noProof/>
      </w:rPr>
      <w:t>24</w:t>
    </w:r>
    <w:r>
      <w:rPr>
        <w:b/>
        <w:bCs/>
        <w:szCs w:val="24"/>
      </w:rPr>
      <w:fldChar w:fldCharType="end"/>
    </w:r>
    <w:r>
      <w:t xml:space="preserve"> / </w:t>
    </w:r>
    <w:r>
      <w:rPr>
        <w:b/>
        <w:bCs/>
        <w:szCs w:val="24"/>
      </w:rPr>
      <w:fldChar w:fldCharType="begin"/>
    </w:r>
    <w:r>
      <w:rPr>
        <w:b/>
        <w:bCs/>
      </w:rPr>
      <w:instrText>NUMPAGES</w:instrText>
    </w:r>
    <w:r>
      <w:rPr>
        <w:b/>
        <w:bCs/>
        <w:szCs w:val="24"/>
      </w:rPr>
      <w:fldChar w:fldCharType="separate"/>
    </w:r>
    <w:r w:rsidR="00E24B1F">
      <w:rPr>
        <w:b/>
        <w:bCs/>
        <w:noProof/>
      </w:rPr>
      <w:t>55</w:t>
    </w:r>
    <w:r>
      <w:rPr>
        <w:b/>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51F48" w14:textId="2E3BF5CF" w:rsidR="00627F5C" w:rsidRPr="005E76ED" w:rsidRDefault="00627F5C" w:rsidP="005824CE">
    <w:pPr>
      <w:pStyle w:val="Voettekst"/>
      <w:jc w:val="center"/>
      <w:rPr>
        <w:rFonts w:ascii="Arial" w:hAnsi="Arial" w:cs="Arial"/>
      </w:rPr>
    </w:pPr>
    <w:r w:rsidRPr="005E76ED">
      <w:rPr>
        <w:rFonts w:ascii="Arial" w:hAnsi="Arial" w:cs="Arial"/>
      </w:rPr>
      <w:t xml:space="preserve">Page </w:t>
    </w:r>
    <w:r w:rsidRPr="005E76ED">
      <w:rPr>
        <w:rFonts w:ascii="Arial" w:hAnsi="Arial" w:cs="Arial"/>
        <w:bCs/>
        <w:szCs w:val="24"/>
      </w:rPr>
      <w:fldChar w:fldCharType="begin"/>
    </w:r>
    <w:r w:rsidRPr="005E76ED">
      <w:rPr>
        <w:rFonts w:ascii="Arial" w:hAnsi="Arial" w:cs="Arial"/>
        <w:bCs/>
      </w:rPr>
      <w:instrText>PAGE</w:instrText>
    </w:r>
    <w:r w:rsidRPr="005E76ED">
      <w:rPr>
        <w:rFonts w:ascii="Arial" w:hAnsi="Arial" w:cs="Arial"/>
        <w:bCs/>
        <w:szCs w:val="24"/>
      </w:rPr>
      <w:fldChar w:fldCharType="separate"/>
    </w:r>
    <w:r w:rsidR="00E24B1F">
      <w:rPr>
        <w:rFonts w:ascii="Arial" w:hAnsi="Arial" w:cs="Arial"/>
        <w:bCs/>
        <w:noProof/>
      </w:rPr>
      <w:t>35</w:t>
    </w:r>
    <w:r w:rsidRPr="005E76ED">
      <w:rPr>
        <w:rFonts w:ascii="Arial" w:hAnsi="Arial" w:cs="Arial"/>
        <w:bCs/>
        <w:szCs w:val="24"/>
      </w:rPr>
      <w:fldChar w:fldCharType="end"/>
    </w:r>
    <w:r w:rsidRPr="005E76ED">
      <w:rPr>
        <w:rFonts w:ascii="Arial" w:hAnsi="Arial" w:cs="Arial"/>
      </w:rPr>
      <w:t xml:space="preserve"> / </w:t>
    </w:r>
    <w:r>
      <w:rPr>
        <w:rFonts w:ascii="Arial" w:hAnsi="Arial" w:cs="Arial"/>
      </w:rPr>
      <w:t>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1074F" w14:textId="13852C49" w:rsidR="00627F5C" w:rsidRPr="00DC2951" w:rsidRDefault="00627F5C" w:rsidP="00F3316A">
    <w:pPr>
      <w:pStyle w:val="Voettekst"/>
      <w:jc w:val="center"/>
      <w:rPr>
        <w:rFonts w:ascii="Arial" w:hAnsi="Arial" w:cs="Arial"/>
      </w:rPr>
    </w:pPr>
    <w:r w:rsidRPr="00DC2951">
      <w:rPr>
        <w:rFonts w:ascii="Arial" w:hAnsi="Arial" w:cs="Arial"/>
      </w:rPr>
      <w:t xml:space="preserve">Page </w:t>
    </w:r>
    <w:r w:rsidRPr="00DC2951">
      <w:rPr>
        <w:rFonts w:ascii="Arial" w:hAnsi="Arial" w:cs="Arial"/>
        <w:bCs/>
        <w:szCs w:val="24"/>
      </w:rPr>
      <w:fldChar w:fldCharType="begin"/>
    </w:r>
    <w:r w:rsidRPr="00DC2951">
      <w:rPr>
        <w:rFonts w:ascii="Arial" w:hAnsi="Arial" w:cs="Arial"/>
        <w:bCs/>
      </w:rPr>
      <w:instrText>PAGE</w:instrText>
    </w:r>
    <w:r w:rsidRPr="00DC2951">
      <w:rPr>
        <w:rFonts w:ascii="Arial" w:hAnsi="Arial" w:cs="Arial"/>
        <w:bCs/>
        <w:szCs w:val="24"/>
      </w:rPr>
      <w:fldChar w:fldCharType="separate"/>
    </w:r>
    <w:r w:rsidR="00E24B1F">
      <w:rPr>
        <w:rFonts w:ascii="Arial" w:hAnsi="Arial" w:cs="Arial"/>
        <w:bCs/>
        <w:noProof/>
      </w:rPr>
      <w:t>36</w:t>
    </w:r>
    <w:r w:rsidRPr="00DC2951">
      <w:rPr>
        <w:rFonts w:ascii="Arial" w:hAnsi="Arial" w:cs="Arial"/>
        <w:bCs/>
        <w:szCs w:val="24"/>
      </w:rPr>
      <w:fldChar w:fldCharType="end"/>
    </w:r>
    <w:r w:rsidRPr="00DC2951">
      <w:rPr>
        <w:rFonts w:ascii="Arial" w:hAnsi="Arial" w:cs="Arial"/>
      </w:rPr>
      <w:t xml:space="preserve"> / </w:t>
    </w:r>
    <w:r w:rsidRPr="00DC2951">
      <w:rPr>
        <w:rFonts w:ascii="Arial" w:hAnsi="Arial" w:cs="Arial"/>
        <w:bCs/>
        <w:szCs w:val="24"/>
      </w:rPr>
      <w:t>4</w:t>
    </w:r>
    <w:r>
      <w:rPr>
        <w:rFonts w:ascii="Arial" w:hAnsi="Arial" w:cs="Arial"/>
        <w:bCs/>
        <w:szCs w:val="24"/>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52A0" w14:textId="77777777" w:rsidR="00627F5C" w:rsidRDefault="00627F5C">
    <w:pPr>
      <w:pStyle w:val="Voettekst"/>
      <w:tabs>
        <w:tab w:val="clear" w:pos="-720"/>
        <w:tab w:val="left" w:pos="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3691B" w14:textId="77777777" w:rsidR="00627F5C" w:rsidRDefault="00627F5C" w:rsidP="0030210C">
    <w:pPr>
      <w:pStyle w:val="Voettekst"/>
      <w:jc w:val="center"/>
    </w:pPr>
    <w:r>
      <w:t xml:space="preserve">Page </w:t>
    </w:r>
    <w:r>
      <w:rPr>
        <w:b/>
        <w:bCs/>
        <w:szCs w:val="24"/>
      </w:rPr>
      <w:fldChar w:fldCharType="begin"/>
    </w:r>
    <w:r>
      <w:rPr>
        <w:b/>
        <w:bCs/>
      </w:rPr>
      <w:instrText>PAGE</w:instrText>
    </w:r>
    <w:r>
      <w:rPr>
        <w:b/>
        <w:bCs/>
        <w:szCs w:val="24"/>
      </w:rPr>
      <w:fldChar w:fldCharType="separate"/>
    </w:r>
    <w:r>
      <w:rPr>
        <w:b/>
        <w:bCs/>
        <w:noProof/>
      </w:rPr>
      <w:t>32</w:t>
    </w:r>
    <w:r>
      <w:rPr>
        <w:b/>
        <w:bCs/>
        <w:szCs w:val="24"/>
      </w:rPr>
      <w:fldChar w:fldCharType="end"/>
    </w:r>
    <w:r>
      <w:t xml:space="preserve"> / </w:t>
    </w:r>
    <w:r>
      <w:rPr>
        <w:b/>
        <w:bCs/>
        <w:szCs w:val="24"/>
      </w:rPr>
      <w:fldChar w:fldCharType="begin"/>
    </w:r>
    <w:r>
      <w:rPr>
        <w:b/>
        <w:bCs/>
      </w:rPr>
      <w:instrText>NUMPAGES</w:instrText>
    </w:r>
    <w:r>
      <w:rPr>
        <w:b/>
        <w:bCs/>
        <w:szCs w:val="24"/>
      </w:rPr>
      <w:fldChar w:fldCharType="separate"/>
    </w:r>
    <w:r w:rsidR="00E24B1F">
      <w:rPr>
        <w:b/>
        <w:bCs/>
        <w:noProof/>
      </w:rPr>
      <w:t>55</w:t>
    </w:r>
    <w:r>
      <w:rPr>
        <w:b/>
        <w:bCs/>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5C7F8" w14:textId="77777777" w:rsidR="00627F5C" w:rsidRPr="00DC2951" w:rsidRDefault="00627F5C" w:rsidP="0030210C">
    <w:pPr>
      <w:pStyle w:val="Voettekst"/>
      <w:jc w:val="center"/>
      <w:rPr>
        <w:rFonts w:ascii="Arial" w:hAnsi="Arial" w:cs="Arial"/>
      </w:rPr>
    </w:pPr>
  </w:p>
  <w:p w14:paraId="22252F2A" w14:textId="758D9C23" w:rsidR="00627F5C" w:rsidRPr="00DC2951" w:rsidRDefault="00627F5C" w:rsidP="0030210C">
    <w:pPr>
      <w:pStyle w:val="Voettekst"/>
      <w:jc w:val="center"/>
      <w:rPr>
        <w:rFonts w:ascii="Arial" w:hAnsi="Arial" w:cs="Arial"/>
      </w:rPr>
    </w:pPr>
    <w:r w:rsidRPr="00DC2951">
      <w:rPr>
        <w:rFonts w:ascii="Arial" w:hAnsi="Arial" w:cs="Arial"/>
      </w:rPr>
      <w:t xml:space="preserve">Page </w:t>
    </w:r>
    <w:r w:rsidRPr="00DC2951">
      <w:rPr>
        <w:rFonts w:ascii="Arial" w:hAnsi="Arial" w:cs="Arial"/>
        <w:bCs/>
        <w:szCs w:val="24"/>
      </w:rPr>
      <w:fldChar w:fldCharType="begin"/>
    </w:r>
    <w:r w:rsidRPr="00DC2951">
      <w:rPr>
        <w:rFonts w:ascii="Arial" w:hAnsi="Arial" w:cs="Arial"/>
        <w:bCs/>
      </w:rPr>
      <w:instrText>PAGE</w:instrText>
    </w:r>
    <w:r w:rsidRPr="00DC2951">
      <w:rPr>
        <w:rFonts w:ascii="Arial" w:hAnsi="Arial" w:cs="Arial"/>
        <w:bCs/>
        <w:szCs w:val="24"/>
      </w:rPr>
      <w:fldChar w:fldCharType="separate"/>
    </w:r>
    <w:r w:rsidR="00E24B1F">
      <w:rPr>
        <w:rFonts w:ascii="Arial" w:hAnsi="Arial" w:cs="Arial"/>
        <w:bCs/>
        <w:noProof/>
      </w:rPr>
      <w:t>38</w:t>
    </w:r>
    <w:r w:rsidRPr="00DC2951">
      <w:rPr>
        <w:rFonts w:ascii="Arial" w:hAnsi="Arial" w:cs="Arial"/>
        <w:bCs/>
        <w:szCs w:val="24"/>
      </w:rPr>
      <w:fldChar w:fldCharType="end"/>
    </w:r>
    <w:r w:rsidRPr="00DC2951">
      <w:rPr>
        <w:rFonts w:ascii="Arial" w:hAnsi="Arial" w:cs="Arial"/>
      </w:rPr>
      <w:t xml:space="preserve"> / </w:t>
    </w:r>
    <w:r>
      <w:rPr>
        <w:rFonts w:ascii="Arial" w:hAnsi="Arial" w:cs="Arial"/>
        <w:bCs/>
        <w:szCs w:val="24"/>
      </w:rPr>
      <w:t>62</w:t>
    </w:r>
  </w:p>
  <w:p w14:paraId="078F2F56" w14:textId="77777777" w:rsidR="00627F5C" w:rsidRPr="00DC2951" w:rsidRDefault="00627F5C" w:rsidP="0030210C">
    <w:pPr>
      <w:pStyle w:val="Voettekst"/>
      <w:ind w:firstLine="720"/>
      <w:rPr>
        <w:rFonts w:ascii="Arial" w:hAnsi="Arial" w:cs="Aria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1D50A" w14:textId="77777777" w:rsidR="00627F5C" w:rsidRDefault="00627F5C" w:rsidP="000A6DF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12</w:t>
    </w:r>
    <w:r>
      <w:rPr>
        <w:rStyle w:val="Paginanummer"/>
      </w:rPr>
      <w:fldChar w:fldCharType="end"/>
    </w:r>
  </w:p>
  <w:p w14:paraId="4866CA0F" w14:textId="77777777" w:rsidR="00627F5C" w:rsidRDefault="00627F5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51A20" w14:textId="77777777" w:rsidR="00E1797D" w:rsidRDefault="00E1797D">
      <w:r>
        <w:separator/>
      </w:r>
    </w:p>
  </w:footnote>
  <w:footnote w:type="continuationSeparator" w:id="0">
    <w:p w14:paraId="75374A9F" w14:textId="77777777" w:rsidR="00E1797D" w:rsidRDefault="00E1797D">
      <w:r>
        <w:continuationSeparator/>
      </w:r>
    </w:p>
  </w:footnote>
  <w:footnote w:type="continuationNotice" w:id="1">
    <w:p w14:paraId="58D448A9" w14:textId="77777777" w:rsidR="00226D7F" w:rsidRDefault="00226D7F"/>
  </w:footnote>
  <w:footnote w:id="2">
    <w:p w14:paraId="265CA6EF" w14:textId="77777777" w:rsidR="00627F5C" w:rsidRPr="005C687D" w:rsidRDefault="00627F5C" w:rsidP="0086155F">
      <w:pPr>
        <w:pStyle w:val="Voetnoottekst"/>
        <w:jc w:val="both"/>
        <w:rPr>
          <w:rFonts w:ascii="Arial" w:hAnsi="Arial" w:cs="Arial"/>
        </w:rPr>
      </w:pPr>
      <w:r w:rsidRPr="005C687D">
        <w:rPr>
          <w:rStyle w:val="Voetnootmarkering"/>
          <w:rFonts w:ascii="Arial" w:hAnsi="Arial" w:cs="Arial"/>
        </w:rPr>
        <w:footnoteRef/>
      </w:r>
      <w:r w:rsidRPr="005C687D">
        <w:rPr>
          <w:rFonts w:ascii="Arial" w:hAnsi="Arial" w:cs="Arial"/>
        </w:rPr>
        <w:t xml:space="preserve"> In this context, any action taken by a consultant or any of its personnel, or its agents, or its sub-consultants, sub-contractors, service providers, suppliers, and/or their employees, to influence the selection process or contract execution for undue advantage, is improper.</w:t>
      </w:r>
    </w:p>
  </w:footnote>
  <w:footnote w:id="3">
    <w:p w14:paraId="233E1957" w14:textId="77777777" w:rsidR="00627F5C" w:rsidRDefault="00627F5C" w:rsidP="009D210F">
      <w:pPr>
        <w:pStyle w:val="Voetnoottekst"/>
      </w:pPr>
      <w:r>
        <w:rPr>
          <w:rStyle w:val="Voetnootmarkering"/>
        </w:rPr>
        <w:footnoteRef/>
      </w:r>
      <w:r>
        <w:t xml:space="preserve"> </w:t>
      </w:r>
      <w:hyperlink r:id="rId1" w:history="1">
        <w:r>
          <w:rPr>
            <w:rStyle w:val="Hyperlink"/>
          </w:rPr>
          <w:t>https://edu-au.org/strategies/cesa</w:t>
        </w:r>
      </w:hyperlink>
    </w:p>
  </w:footnote>
  <w:footnote w:id="4">
    <w:p w14:paraId="205ED48E" w14:textId="77777777" w:rsidR="00627F5C" w:rsidRPr="008610ED" w:rsidRDefault="00627F5C" w:rsidP="009D210F">
      <w:pPr>
        <w:pStyle w:val="Voetnoottekst"/>
        <w:rPr>
          <w:rFonts w:ascii="Calibri" w:hAnsi="Calibri" w:cs="Calibri"/>
        </w:rPr>
      </w:pPr>
      <w:r w:rsidRPr="008610ED">
        <w:rPr>
          <w:rStyle w:val="Voetnootmarkering"/>
          <w:rFonts w:ascii="Calibri" w:hAnsi="Calibri" w:cs="Calibri"/>
        </w:rPr>
        <w:footnoteRef/>
      </w:r>
      <w:r w:rsidRPr="008610ED">
        <w:rPr>
          <w:rFonts w:ascii="Calibri" w:hAnsi="Calibri" w:cs="Calibri"/>
        </w:rPr>
        <w:t xml:space="preserve"> https://au.int/en/documents/20181022/continental-strategy-technical-and-vocational-educational-and-training-tvet</w:t>
      </w:r>
    </w:p>
  </w:footnote>
  <w:footnote w:id="5">
    <w:p w14:paraId="710D1D08" w14:textId="77777777" w:rsidR="00627F5C" w:rsidRPr="008610ED" w:rsidRDefault="00627F5C" w:rsidP="009D210F">
      <w:pPr>
        <w:pStyle w:val="Voetnoottekst"/>
        <w:tabs>
          <w:tab w:val="left" w:pos="284"/>
        </w:tabs>
        <w:ind w:left="284" w:hanging="284"/>
        <w:rPr>
          <w:rFonts w:ascii="Calibri" w:hAnsi="Calibri" w:cs="Calibri"/>
        </w:rPr>
      </w:pPr>
      <w:r w:rsidRPr="008610ED">
        <w:rPr>
          <w:rStyle w:val="Voetnootmarkering"/>
          <w:rFonts w:ascii="Calibri" w:hAnsi="Calibri" w:cs="Calibri"/>
        </w:rPr>
        <w:footnoteRef/>
      </w:r>
      <w:r w:rsidRPr="008610ED">
        <w:rPr>
          <w:rFonts w:ascii="Calibri" w:hAnsi="Calibri" w:cs="Calibri"/>
        </w:rPr>
        <w:t xml:space="preserve"> See www.enterprisesurveys.org</w:t>
      </w:r>
    </w:p>
  </w:footnote>
  <w:footnote w:id="6">
    <w:p w14:paraId="1F1FA6C2" w14:textId="77777777" w:rsidR="00627F5C" w:rsidRPr="008610ED" w:rsidRDefault="00627F5C" w:rsidP="009D210F">
      <w:pPr>
        <w:pStyle w:val="Voetnoottekst"/>
        <w:rPr>
          <w:rFonts w:ascii="Calibri" w:hAnsi="Calibri" w:cs="Calibri"/>
        </w:rPr>
      </w:pPr>
      <w:r w:rsidRPr="008610ED">
        <w:rPr>
          <w:rStyle w:val="Voetnootmarkering"/>
          <w:rFonts w:ascii="Calibri" w:hAnsi="Calibri" w:cs="Calibri"/>
        </w:rPr>
        <w:footnoteRef/>
      </w:r>
      <w:r w:rsidRPr="008610ED">
        <w:rPr>
          <w:rFonts w:ascii="Calibri" w:hAnsi="Calibri" w:cs="Calibri"/>
        </w:rPr>
        <w:t xml:space="preserve"> African Economic Outlook 2020</w:t>
      </w:r>
    </w:p>
  </w:footnote>
  <w:footnote w:id="7">
    <w:p w14:paraId="1C4D14DB" w14:textId="77777777" w:rsidR="00627F5C" w:rsidRPr="008C3403" w:rsidRDefault="00627F5C" w:rsidP="009D210F">
      <w:pPr>
        <w:pStyle w:val="Voetnoottekst"/>
        <w:rPr>
          <w:sz w:val="18"/>
          <w:szCs w:val="18"/>
        </w:rPr>
      </w:pPr>
      <w:r w:rsidRPr="008610ED">
        <w:rPr>
          <w:rStyle w:val="Voetnootmarkering"/>
          <w:rFonts w:ascii="Calibri" w:hAnsi="Calibri" w:cs="Calibri"/>
        </w:rPr>
        <w:footnoteRef/>
      </w:r>
      <w:r w:rsidRPr="008610ED">
        <w:rPr>
          <w:rFonts w:ascii="Calibri" w:hAnsi="Calibri" w:cs="Calibri"/>
        </w:rPr>
        <w:t xml:space="preserve"> Board information note, Education and Training Sector in Africa: challenges and opportunities for the Bank’s under the High Fives priorities (June 2017)</w:t>
      </w:r>
    </w:p>
  </w:footnote>
  <w:footnote w:id="8">
    <w:p w14:paraId="5425C7C2" w14:textId="77777777" w:rsidR="00627F5C" w:rsidRPr="00B74EC5" w:rsidRDefault="00627F5C" w:rsidP="009D210F">
      <w:pPr>
        <w:pStyle w:val="Voetnoottekst"/>
        <w:rPr>
          <w:sz w:val="16"/>
          <w:szCs w:val="16"/>
        </w:rPr>
      </w:pPr>
      <w:r w:rsidRPr="00B74EC5">
        <w:rPr>
          <w:rStyle w:val="Voetnootmarkering"/>
          <w:sz w:val="16"/>
          <w:szCs w:val="16"/>
        </w:rPr>
        <w:footnoteRef/>
      </w:r>
      <w:r>
        <w:rPr>
          <w:rFonts w:ascii="Calibri" w:hAnsi="Calibri"/>
          <w:sz w:val="16"/>
          <w:szCs w:val="16"/>
        </w:rPr>
        <w:t xml:space="preserve"> </w:t>
      </w:r>
      <w:r w:rsidRPr="00B74EC5">
        <w:rPr>
          <w:rFonts w:ascii="Calibri" w:hAnsi="Calibri"/>
          <w:sz w:val="16"/>
          <w:szCs w:val="16"/>
        </w:rPr>
        <w:t>Human Capital Strategy for Africa (2014-2018)</w:t>
      </w:r>
    </w:p>
  </w:footnote>
  <w:footnote w:id="9">
    <w:p w14:paraId="486D5224" w14:textId="77777777" w:rsidR="00627F5C" w:rsidRPr="00B74EC5" w:rsidRDefault="00627F5C" w:rsidP="009D210F">
      <w:pPr>
        <w:pStyle w:val="Voetnoottekst"/>
      </w:pPr>
      <w:r>
        <w:rPr>
          <w:rStyle w:val="Voetnootmarkering"/>
        </w:rPr>
        <w:footnoteRef/>
      </w:r>
      <w:r>
        <w:t xml:space="preserve"> See Appendix 1</w:t>
      </w:r>
    </w:p>
  </w:footnote>
  <w:footnote w:id="10">
    <w:p w14:paraId="4B7CF118" w14:textId="77777777" w:rsidR="00627F5C" w:rsidRPr="005C687D" w:rsidRDefault="00627F5C" w:rsidP="00D63D3E">
      <w:pPr>
        <w:pStyle w:val="Voetnoottekst"/>
        <w:jc w:val="both"/>
        <w:rPr>
          <w:rFonts w:ascii="Arial" w:hAnsi="Arial" w:cs="Arial"/>
        </w:rPr>
      </w:pPr>
      <w:r w:rsidRPr="005C687D">
        <w:rPr>
          <w:rStyle w:val="Voetnootmarkering"/>
          <w:rFonts w:ascii="Arial" w:hAnsi="Arial" w:cs="Arial"/>
        </w:rPr>
        <w:footnoteRef/>
      </w:r>
      <w:r w:rsidRPr="005C687D">
        <w:rPr>
          <w:rFonts w:ascii="Arial" w:hAnsi="Arial" w:cs="Arial"/>
        </w:rPr>
        <w:t xml:space="preserve"> The UA amount for the daily subsistence allowance (per diem) is converted into the currency selected by the consultant. The applicable exchange rate is the rate determined by the Bank at the time of approval of payment on the basis of a daily market rate.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B5AE1" w14:textId="77777777" w:rsidR="00627F5C" w:rsidRDefault="00627F5C">
    <w:pPr>
      <w:tabs>
        <w:tab w:val="left" w:pos="0"/>
      </w:tabs>
      <w:suppressAutoHyphens/>
      <w:spacing w:line="19" w:lineRule="exact"/>
      <w:jc w:val="both"/>
      <w:rPr>
        <w:spacing w:val="-3"/>
      </w:rPr>
    </w:pPr>
    <w:r>
      <w:rPr>
        <w:noProof/>
      </w:rPr>
      <mc:AlternateContent>
        <mc:Choice Requires="wps">
          <w:drawing>
            <wp:anchor distT="0" distB="0" distL="114300" distR="114300" simplePos="0" relativeHeight="251658240" behindDoc="1" locked="0" layoutInCell="0" allowOverlap="1" wp14:anchorId="7BDFFC07" wp14:editId="5AD4876F">
              <wp:simplePos x="0" y="0"/>
              <wp:positionH relativeFrom="margin">
                <wp:posOffset>0</wp:posOffset>
              </wp:positionH>
              <wp:positionV relativeFrom="paragraph">
                <wp:posOffset>0</wp:posOffset>
              </wp:positionV>
              <wp:extent cx="8229600" cy="12065"/>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680BC" id="Rectangle 9" o:spid="_x0000_s1026" style="position:absolute;margin-left:0;margin-top:0;width:9in;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0j/wEAAOgDAAAOAAAAZHJzL2Uyb0RvYy54bWysU8tu2zAQvBfoPxC813rAcWLBchA4SFEg&#10;bYOk/QCaoiSiFJdd0pbTr++Ssl23vRXVgeByl8PZ2dHq9jAYtlfoNdiaF7OcM2UlNNp2Nf/65eHd&#10;DWc+CNsIA1bV/FV5frt++2Y1ukqV0INpFDICsb4aXc37EFyVZV72ahB+Bk5ZSraAgwgUYpc1KEZC&#10;H0xW5vkiGwEbhyCV93R6PyX5OuG3rZLhc9t6FZipOXELacW0buOarVei6lC4XssjDfEPLAahLT16&#10;hroXQbAd6r+gBi0RPLRhJmHIoG21VKkH6qbI/+jmpRdOpV5IHO/OMvn/Bys/7Z+Q6abm15xZMdCI&#10;nkk0YTuj2DLKMzpfUdWLe8LYoHePIL95ZmHTU5W6Q4SxV6IhUkWsz367EANPV9l2/AgNoYtdgKTU&#10;ocUhApIG7JAG8noeiDoEJunwpiyXi5zmJilXlPniKr0gqtNlhz68VzCwuKk5EvUELvaPPkQyojqV&#10;JPJgdPOgjUkBdtuNQbYX0RvpO6L7yzJjY7GFeG1CnE5UctfxmVObk1xbaF6pZYTJbvR70KYH/MHZ&#10;SFaruf++E6g4Mx8sybYs5vPozRTMr65LCvAys73MCCsJquaBs2m7CZOfdw5119NLRZLAwh1J3eok&#10;Q+Q3sToOiOyU1DlaP/r1Mk5Vv37Q9U8AAAD//wMAUEsDBBQABgAIAAAAIQBmEU6H2AAAAAQBAAAP&#10;AAAAZHJzL2Rvd25yZXYueG1sTI9BT8MwDIXvSPyHyEhcEEu3w0pL0wkhQHBk8APcxGsLjVM12Vb+&#10;PR4XdrH89Kzn71Wb2Q/qQFPsAxtYLjJQxDa4nlsDnx/Pt3egYkJ2OAQmAz8UYVNfXlRYunDkdzps&#10;U6skhGOJBrqUxlLraDvyGBdhJBZvFyaPSeTUajfhUcL9oFdZttYee5YPHY702JH93u69AV1Em788&#10;fd0sU2he7Vs+YbPLjbm+mh/uQSWa0/8xnPAFHWphasKeXVSDASmS/ubJWxVr0Y1sBei60ufw9S8A&#10;AAD//wMAUEsBAi0AFAAGAAgAAAAhALaDOJL+AAAA4QEAABMAAAAAAAAAAAAAAAAAAAAAAFtDb250&#10;ZW50X1R5cGVzXS54bWxQSwECLQAUAAYACAAAACEAOP0h/9YAAACUAQAACwAAAAAAAAAAAAAAAAAv&#10;AQAAX3JlbHMvLnJlbHNQSwECLQAUAAYACAAAACEA8LatI/8BAADoAwAADgAAAAAAAAAAAAAAAAAu&#10;AgAAZHJzL2Uyb0RvYy54bWxQSwECLQAUAAYACAAAACEAZhFOh9gAAAAEAQAADwAAAAAAAAAAAAAA&#10;AABZBAAAZHJzL2Rvd25yZXYueG1sUEsFBgAAAAAEAAQA8wAAAF4FAAAAAA==&#10;" o:allowincell="f" fillcolor="black" stroked="f" strokeweight=".05pt">
              <w10:wrap anchorx="margin"/>
            </v:rect>
          </w:pict>
        </mc:Fallback>
      </mc:AlternateContent>
    </w:r>
  </w:p>
  <w:p w14:paraId="52CA235B" w14:textId="77777777" w:rsidR="00627F5C" w:rsidRDefault="00627F5C">
    <w:pPr>
      <w:spacing w:after="14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E0318" w14:textId="77777777" w:rsidR="00627F5C" w:rsidRDefault="00627F5C">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0DD7" w14:textId="77777777" w:rsidR="00627F5C" w:rsidRDefault="00627F5C">
    <w:pPr>
      <w:pStyle w:val="Koptekst"/>
      <w:tabs>
        <w:tab w:val="clear" w:pos="-720"/>
        <w:tab w:val="right" w:pos="12960"/>
      </w:tabs>
      <w:rPr>
        <w:rStyle w:val="Paginanumm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4C460" w14:textId="77777777" w:rsidR="00627F5C" w:rsidRDefault="00627F5C">
    <w:pPr>
      <w:pStyle w:val="Koptekst"/>
      <w:tabs>
        <w:tab w:val="clear" w:pos="-720"/>
        <w:tab w:val="right" w:pos="12960"/>
      </w:tabs>
      <w:rPr>
        <w:rStyle w:val="Paginanumme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90DFE" w14:textId="77777777" w:rsidR="00627F5C" w:rsidRDefault="00627F5C">
    <w:pPr>
      <w:tabs>
        <w:tab w:val="left" w:pos="0"/>
        <w:tab w:val="left" w:pos="720"/>
      </w:tabs>
      <w:suppressAutoHyphens/>
      <w:spacing w:line="19" w:lineRule="exact"/>
      <w:ind w:left="1440" w:hanging="1440"/>
      <w:jc w:val="both"/>
      <w:rPr>
        <w:spacing w:val="-3"/>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FECE" w14:textId="77777777" w:rsidR="00627F5C" w:rsidRDefault="00627F5C">
    <w:pPr>
      <w:tabs>
        <w:tab w:val="left" w:pos="0"/>
        <w:tab w:val="left" w:pos="720"/>
      </w:tabs>
      <w:suppressAutoHyphens/>
      <w:spacing w:line="19" w:lineRule="exact"/>
      <w:ind w:left="1440" w:hanging="1440"/>
      <w:jc w:val="both"/>
      <w:rPr>
        <w:spacing w:val="-3"/>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AA84B" w14:textId="77777777" w:rsidR="00627F5C" w:rsidRDefault="00627F5C">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12</w:t>
    </w:r>
    <w:r>
      <w:rPr>
        <w:rStyle w:val="Paginanummer"/>
      </w:rPr>
      <w:fldChar w:fldCharType="end"/>
    </w:r>
  </w:p>
  <w:p w14:paraId="4687345D" w14:textId="77777777" w:rsidR="00627F5C" w:rsidRDefault="00627F5C">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98BF7" w14:textId="77777777" w:rsidR="00627F5C" w:rsidRDefault="00627F5C">
    <w:pPr>
      <w:pStyle w:val="Koptekst"/>
      <w:framePr w:wrap="around" w:vAnchor="text" w:hAnchor="margin" w:xAlign="center" w:y="1"/>
      <w:rPr>
        <w:rStyle w:val="Paginanummer"/>
      </w:rPr>
    </w:pPr>
  </w:p>
  <w:p w14:paraId="052B6A83" w14:textId="77777777" w:rsidR="00627F5C" w:rsidRDefault="00627F5C">
    <w:pPr>
      <w:pStyle w:val="Koptekst"/>
      <w:jc w:val="right"/>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475C"/>
    <w:multiLevelType w:val="multilevel"/>
    <w:tmpl w:val="E14A68E8"/>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2" w15:restartNumberingAfterBreak="0">
    <w:nsid w:val="071F6ED7"/>
    <w:multiLevelType w:val="multilevel"/>
    <w:tmpl w:val="DD8A76CC"/>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9C0068"/>
    <w:multiLevelType w:val="multilevel"/>
    <w:tmpl w:val="974A81F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B1479"/>
    <w:multiLevelType w:val="hybridMultilevel"/>
    <w:tmpl w:val="F06AC1EA"/>
    <w:lvl w:ilvl="0" w:tplc="34ECB0E6">
      <w:start w:val="7"/>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E2949"/>
    <w:multiLevelType w:val="hybridMultilevel"/>
    <w:tmpl w:val="7DF22F02"/>
    <w:lvl w:ilvl="0" w:tplc="D53842D2">
      <w:start w:val="1"/>
      <w:numFmt w:val="lowerLetter"/>
      <w:lvlText w:val="(%1)"/>
      <w:lvlJc w:val="left"/>
      <w:pPr>
        <w:tabs>
          <w:tab w:val="num" w:pos="1080"/>
        </w:tabs>
        <w:ind w:left="1080" w:hanging="360"/>
      </w:pPr>
      <w:rPr>
        <w:rFonts w:hint="default"/>
        <w:b/>
        <w:i w:val="0"/>
        <w:color w:val="auto"/>
      </w:rPr>
    </w:lvl>
    <w:lvl w:ilvl="1" w:tplc="D408C20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7916CA"/>
    <w:multiLevelType w:val="hybridMultilevel"/>
    <w:tmpl w:val="F2B6D93A"/>
    <w:lvl w:ilvl="0" w:tplc="26CA935A">
      <w:start w:val="1"/>
      <w:numFmt w:val="lowerLetter"/>
      <w:lvlText w:val="(%1)"/>
      <w:lvlJc w:val="left"/>
      <w:pPr>
        <w:ind w:left="720" w:hanging="360"/>
      </w:pPr>
      <w:rPr>
        <w:rFonts w:ascii="Calibri" w:eastAsia="Times New Roman" w:hAnsi="Calibri" w:cs="Calibri"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2F6672"/>
    <w:multiLevelType w:val="hybridMultilevel"/>
    <w:tmpl w:val="47DC103C"/>
    <w:lvl w:ilvl="0" w:tplc="37401706">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91915"/>
    <w:multiLevelType w:val="hybridMultilevel"/>
    <w:tmpl w:val="C3201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07BB0"/>
    <w:multiLevelType w:val="multilevel"/>
    <w:tmpl w:val="3E86EA9E"/>
    <w:lvl w:ilvl="0">
      <w:start w:val="1"/>
      <w:numFmt w:val="decimal"/>
      <w:lvlText w:val="%1."/>
      <w:lvlJc w:val="left"/>
      <w:pPr>
        <w:ind w:left="1400" w:hanging="104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0C6FA1"/>
    <w:multiLevelType w:val="hybridMultilevel"/>
    <w:tmpl w:val="CFBE696C"/>
    <w:lvl w:ilvl="0" w:tplc="388CB96A">
      <w:start w:val="2"/>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B0682726">
      <w:start w:val="1"/>
      <w:numFmt w:val="lowerRoman"/>
      <w:lvlText w:val="(%3)"/>
      <w:lvlJc w:val="left"/>
      <w:pPr>
        <w:tabs>
          <w:tab w:val="num" w:pos="198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207324BC"/>
    <w:multiLevelType w:val="multilevel"/>
    <w:tmpl w:val="EC18089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045580"/>
    <w:multiLevelType w:val="multilevel"/>
    <w:tmpl w:val="D28269E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4297442"/>
    <w:multiLevelType w:val="multilevel"/>
    <w:tmpl w:val="FFA87704"/>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90B565E"/>
    <w:multiLevelType w:val="multilevel"/>
    <w:tmpl w:val="37A04B56"/>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9C3502C"/>
    <w:multiLevelType w:val="multilevel"/>
    <w:tmpl w:val="8188B292"/>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13B56C6"/>
    <w:multiLevelType w:val="multilevel"/>
    <w:tmpl w:val="4662A00C"/>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34D4BD7"/>
    <w:multiLevelType w:val="multilevel"/>
    <w:tmpl w:val="5B80C16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39477FA"/>
    <w:multiLevelType w:val="multilevel"/>
    <w:tmpl w:val="5AEA2C40"/>
    <w:lvl w:ilvl="0">
      <w:start w:val="1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0E0F26"/>
    <w:multiLevelType w:val="multilevel"/>
    <w:tmpl w:val="D12651CC"/>
    <w:lvl w:ilvl="0">
      <w:start w:val="8"/>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44DC73C0"/>
    <w:multiLevelType w:val="hybridMultilevel"/>
    <w:tmpl w:val="BD18B1C2"/>
    <w:lvl w:ilvl="0" w:tplc="CD500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9F1572"/>
    <w:multiLevelType w:val="multilevel"/>
    <w:tmpl w:val="B42CAFBA"/>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0B3B43"/>
    <w:multiLevelType w:val="multilevel"/>
    <w:tmpl w:val="0206F518"/>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E24F2B"/>
    <w:multiLevelType w:val="multilevel"/>
    <w:tmpl w:val="D590AF42"/>
    <w:lvl w:ilvl="0">
      <w:start w:val="7"/>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58225009"/>
    <w:multiLevelType w:val="hybridMultilevel"/>
    <w:tmpl w:val="B974100C"/>
    <w:lvl w:ilvl="0" w:tplc="F0D48578">
      <w:start w:val="4"/>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A2614"/>
    <w:multiLevelType w:val="hybridMultilevel"/>
    <w:tmpl w:val="9BB02E72"/>
    <w:lvl w:ilvl="0" w:tplc="3260DAE2">
      <w:start w:val="1"/>
      <w:numFmt w:val="lowerLetter"/>
      <w:lvlText w:val="%1)"/>
      <w:lvlJc w:val="left"/>
      <w:pPr>
        <w:ind w:left="720" w:hanging="360"/>
      </w:pPr>
      <w:rPr>
        <w:rFonts w:hint="default"/>
        <w:color w:val="000000" w:themeColor="text1"/>
        <w:sz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D70627D"/>
    <w:multiLevelType w:val="hybridMultilevel"/>
    <w:tmpl w:val="502040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F100F0"/>
    <w:multiLevelType w:val="multilevel"/>
    <w:tmpl w:val="B1D6ED84"/>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FE228D8"/>
    <w:multiLevelType w:val="hybridMultilevel"/>
    <w:tmpl w:val="84AC51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2634BB1"/>
    <w:multiLevelType w:val="hybridMultilevel"/>
    <w:tmpl w:val="B1942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3247C1"/>
    <w:multiLevelType w:val="multilevel"/>
    <w:tmpl w:val="DAD817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BA6A81"/>
    <w:multiLevelType w:val="multilevel"/>
    <w:tmpl w:val="758855A4"/>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C9C5CF9"/>
    <w:multiLevelType w:val="hybridMultilevel"/>
    <w:tmpl w:val="14208160"/>
    <w:lvl w:ilvl="0" w:tplc="CCA6986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6F5FEA"/>
    <w:multiLevelType w:val="hybridMultilevel"/>
    <w:tmpl w:val="ACACE5AC"/>
    <w:lvl w:ilvl="0" w:tplc="040C0017">
      <w:start w:val="1"/>
      <w:numFmt w:val="lowerLetter"/>
      <w:lvlText w:val="%1)"/>
      <w:lvlJc w:val="left"/>
      <w:pPr>
        <w:ind w:left="1080" w:hanging="360"/>
      </w:pPr>
      <w:rPr>
        <w:rFonts w:hint="default"/>
        <w:sz w:val="20"/>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6EF0332B"/>
    <w:multiLevelType w:val="multilevel"/>
    <w:tmpl w:val="89A05256"/>
    <w:lvl w:ilvl="0">
      <w:start w:val="2"/>
      <w:numFmt w:val="decimal"/>
      <w:lvlText w:val="%1"/>
      <w:lvlJc w:val="left"/>
      <w:pPr>
        <w:ind w:left="525" w:hanging="525"/>
      </w:pPr>
      <w:rPr>
        <w:rFonts w:hint="default"/>
        <w:b w:val="0"/>
      </w:rPr>
    </w:lvl>
    <w:lvl w:ilvl="1">
      <w:start w:val="1"/>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1325789"/>
    <w:multiLevelType w:val="multilevel"/>
    <w:tmpl w:val="C4DC9F54"/>
    <w:lvl w:ilvl="0">
      <w:start w:val="2"/>
      <w:numFmt w:val="decimal"/>
      <w:lvlText w:val="%1."/>
      <w:lvlJc w:val="left"/>
      <w:pPr>
        <w:ind w:left="380" w:hanging="3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5F92BA8"/>
    <w:multiLevelType w:val="multilevel"/>
    <w:tmpl w:val="2BC68FC8"/>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9906BB"/>
    <w:multiLevelType w:val="hybridMultilevel"/>
    <w:tmpl w:val="CA5836CC"/>
    <w:lvl w:ilvl="0" w:tplc="FEC8EF50">
      <w:start w:val="3"/>
      <w:numFmt w:val="lowerRoman"/>
      <w:lvlText w:val="(%1)"/>
      <w:lvlJc w:val="left"/>
      <w:pPr>
        <w:tabs>
          <w:tab w:val="num" w:pos="1440"/>
        </w:tabs>
        <w:ind w:left="10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8" w15:restartNumberingAfterBreak="0">
    <w:nsid w:val="7DB97FFA"/>
    <w:multiLevelType w:val="hybridMultilevel"/>
    <w:tmpl w:val="EF24ECFC"/>
    <w:lvl w:ilvl="0" w:tplc="FB080A9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3A2423"/>
    <w:multiLevelType w:val="multilevel"/>
    <w:tmpl w:val="DFDA7266"/>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19"/>
  </w:num>
  <w:num w:numId="3">
    <w:abstractNumId w:val="17"/>
  </w:num>
  <w:num w:numId="4">
    <w:abstractNumId w:val="0"/>
  </w:num>
  <w:num w:numId="5">
    <w:abstractNumId w:val="1"/>
  </w:num>
  <w:num w:numId="6">
    <w:abstractNumId w:val="11"/>
  </w:num>
  <w:num w:numId="7">
    <w:abstractNumId w:val="13"/>
  </w:num>
  <w:num w:numId="8">
    <w:abstractNumId w:val="12"/>
  </w:num>
  <w:num w:numId="9">
    <w:abstractNumId w:val="22"/>
  </w:num>
  <w:num w:numId="10">
    <w:abstractNumId w:val="16"/>
  </w:num>
  <w:num w:numId="11">
    <w:abstractNumId w:val="5"/>
  </w:num>
  <w:num w:numId="12">
    <w:abstractNumId w:val="18"/>
  </w:num>
  <w:num w:numId="13">
    <w:abstractNumId w:val="27"/>
  </w:num>
  <w:num w:numId="14">
    <w:abstractNumId w:val="39"/>
  </w:num>
  <w:num w:numId="15">
    <w:abstractNumId w:val="15"/>
  </w:num>
  <w:num w:numId="16">
    <w:abstractNumId w:val="31"/>
  </w:num>
  <w:num w:numId="17">
    <w:abstractNumId w:val="14"/>
  </w:num>
  <w:num w:numId="18">
    <w:abstractNumId w:val="21"/>
  </w:num>
  <w:num w:numId="19">
    <w:abstractNumId w:val="2"/>
  </w:num>
  <w:num w:numId="20">
    <w:abstractNumId w:val="10"/>
  </w:num>
  <w:num w:numId="21">
    <w:abstractNumId w:val="37"/>
  </w:num>
  <w:num w:numId="22">
    <w:abstractNumId w:val="26"/>
  </w:num>
  <w:num w:numId="23">
    <w:abstractNumId w:val="30"/>
  </w:num>
  <w:num w:numId="24">
    <w:abstractNumId w:val="38"/>
  </w:num>
  <w:num w:numId="25">
    <w:abstractNumId w:val="32"/>
  </w:num>
  <w:num w:numId="26">
    <w:abstractNumId w:val="9"/>
  </w:num>
  <w:num w:numId="27">
    <w:abstractNumId w:val="20"/>
  </w:num>
  <w:num w:numId="28">
    <w:abstractNumId w:val="3"/>
  </w:num>
  <w:num w:numId="29">
    <w:abstractNumId w:val="24"/>
  </w:num>
  <w:num w:numId="30">
    <w:abstractNumId w:val="34"/>
  </w:num>
  <w:num w:numId="31">
    <w:abstractNumId w:val="36"/>
  </w:num>
  <w:num w:numId="32">
    <w:abstractNumId w:val="4"/>
  </w:num>
  <w:num w:numId="33">
    <w:abstractNumId w:val="35"/>
  </w:num>
  <w:num w:numId="34">
    <w:abstractNumId w:val="29"/>
  </w:num>
  <w:num w:numId="35">
    <w:abstractNumId w:val="33"/>
  </w:num>
  <w:num w:numId="36">
    <w:abstractNumId w:val="6"/>
  </w:num>
  <w:num w:numId="37">
    <w:abstractNumId w:val="25"/>
  </w:num>
  <w:num w:numId="38">
    <w:abstractNumId w:val="28"/>
  </w:num>
  <w:num w:numId="39">
    <w:abstractNumId w:val="8"/>
  </w:num>
  <w:num w:numId="40">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1121"/>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9E"/>
    <w:rsid w:val="00002755"/>
    <w:rsid w:val="00005B91"/>
    <w:rsid w:val="00007986"/>
    <w:rsid w:val="000235CD"/>
    <w:rsid w:val="00023DDB"/>
    <w:rsid w:val="00033BF0"/>
    <w:rsid w:val="00033FA4"/>
    <w:rsid w:val="00042FA7"/>
    <w:rsid w:val="00043503"/>
    <w:rsid w:val="00044133"/>
    <w:rsid w:val="00046AA1"/>
    <w:rsid w:val="0007307E"/>
    <w:rsid w:val="00081892"/>
    <w:rsid w:val="00082B37"/>
    <w:rsid w:val="00084C06"/>
    <w:rsid w:val="00086893"/>
    <w:rsid w:val="000917D5"/>
    <w:rsid w:val="000A4B6B"/>
    <w:rsid w:val="000A6DF4"/>
    <w:rsid w:val="000B313A"/>
    <w:rsid w:val="000C0CAB"/>
    <w:rsid w:val="000D554F"/>
    <w:rsid w:val="000F0C0A"/>
    <w:rsid w:val="000F0C3F"/>
    <w:rsid w:val="000F39E5"/>
    <w:rsid w:val="00100E1F"/>
    <w:rsid w:val="00103844"/>
    <w:rsid w:val="00112AD4"/>
    <w:rsid w:val="00115FCE"/>
    <w:rsid w:val="00124CC5"/>
    <w:rsid w:val="001322B2"/>
    <w:rsid w:val="00133903"/>
    <w:rsid w:val="00152CB8"/>
    <w:rsid w:val="001826B9"/>
    <w:rsid w:val="0019011D"/>
    <w:rsid w:val="00195D2C"/>
    <w:rsid w:val="0019649E"/>
    <w:rsid w:val="00196F49"/>
    <w:rsid w:val="00196FD4"/>
    <w:rsid w:val="00197DF1"/>
    <w:rsid w:val="001A1692"/>
    <w:rsid w:val="001A6637"/>
    <w:rsid w:val="001A6DB5"/>
    <w:rsid w:val="001A6F55"/>
    <w:rsid w:val="001A6FB2"/>
    <w:rsid w:val="001B21F7"/>
    <w:rsid w:val="001C4DD0"/>
    <w:rsid w:val="001C6B26"/>
    <w:rsid w:val="001D165A"/>
    <w:rsid w:val="001D1BDA"/>
    <w:rsid w:val="001D7ADD"/>
    <w:rsid w:val="001E037D"/>
    <w:rsid w:val="001F0939"/>
    <w:rsid w:val="001F7D96"/>
    <w:rsid w:val="00200BB2"/>
    <w:rsid w:val="00205653"/>
    <w:rsid w:val="002108E2"/>
    <w:rsid w:val="002268FF"/>
    <w:rsid w:val="00226D7F"/>
    <w:rsid w:val="00235332"/>
    <w:rsid w:val="00250EFE"/>
    <w:rsid w:val="002516C2"/>
    <w:rsid w:val="00251D15"/>
    <w:rsid w:val="00257DB0"/>
    <w:rsid w:val="0026733A"/>
    <w:rsid w:val="00272A2A"/>
    <w:rsid w:val="00273D86"/>
    <w:rsid w:val="002832D0"/>
    <w:rsid w:val="002A6FB9"/>
    <w:rsid w:val="002B3648"/>
    <w:rsid w:val="002B4557"/>
    <w:rsid w:val="002B5914"/>
    <w:rsid w:val="002C1B04"/>
    <w:rsid w:val="002C5ECC"/>
    <w:rsid w:val="002D1EF1"/>
    <w:rsid w:val="002D2880"/>
    <w:rsid w:val="002D53FC"/>
    <w:rsid w:val="002D7B21"/>
    <w:rsid w:val="002F4B6A"/>
    <w:rsid w:val="0030210C"/>
    <w:rsid w:val="00304180"/>
    <w:rsid w:val="00310113"/>
    <w:rsid w:val="00316E12"/>
    <w:rsid w:val="00321674"/>
    <w:rsid w:val="0032189C"/>
    <w:rsid w:val="003331D3"/>
    <w:rsid w:val="0033575F"/>
    <w:rsid w:val="00367ECC"/>
    <w:rsid w:val="00382378"/>
    <w:rsid w:val="003946F0"/>
    <w:rsid w:val="00395854"/>
    <w:rsid w:val="00396C05"/>
    <w:rsid w:val="003B3110"/>
    <w:rsid w:val="003B7D17"/>
    <w:rsid w:val="003C4B41"/>
    <w:rsid w:val="003D12EF"/>
    <w:rsid w:val="003D2033"/>
    <w:rsid w:val="003D4E07"/>
    <w:rsid w:val="003F17A2"/>
    <w:rsid w:val="003F4642"/>
    <w:rsid w:val="00414DDD"/>
    <w:rsid w:val="00427A8E"/>
    <w:rsid w:val="004377C7"/>
    <w:rsid w:val="00444F47"/>
    <w:rsid w:val="00445607"/>
    <w:rsid w:val="004715DB"/>
    <w:rsid w:val="00472CBF"/>
    <w:rsid w:val="0048275E"/>
    <w:rsid w:val="00487859"/>
    <w:rsid w:val="00494151"/>
    <w:rsid w:val="004A1046"/>
    <w:rsid w:val="004A11E5"/>
    <w:rsid w:val="004A3196"/>
    <w:rsid w:val="004A3213"/>
    <w:rsid w:val="004A45AC"/>
    <w:rsid w:val="004C6F11"/>
    <w:rsid w:val="004E1B3F"/>
    <w:rsid w:val="004E40BC"/>
    <w:rsid w:val="004F469C"/>
    <w:rsid w:val="004F4827"/>
    <w:rsid w:val="0051088A"/>
    <w:rsid w:val="005119EC"/>
    <w:rsid w:val="00521D7C"/>
    <w:rsid w:val="0052621D"/>
    <w:rsid w:val="00533303"/>
    <w:rsid w:val="005333E6"/>
    <w:rsid w:val="00542B5A"/>
    <w:rsid w:val="00546001"/>
    <w:rsid w:val="00547D39"/>
    <w:rsid w:val="0056196C"/>
    <w:rsid w:val="00561CC3"/>
    <w:rsid w:val="00570AC4"/>
    <w:rsid w:val="00571073"/>
    <w:rsid w:val="0057340E"/>
    <w:rsid w:val="0057637E"/>
    <w:rsid w:val="005824CE"/>
    <w:rsid w:val="005A0139"/>
    <w:rsid w:val="005A6CB2"/>
    <w:rsid w:val="005B080E"/>
    <w:rsid w:val="005B5F3B"/>
    <w:rsid w:val="005C3980"/>
    <w:rsid w:val="005C687D"/>
    <w:rsid w:val="005E27DD"/>
    <w:rsid w:val="005E5CA3"/>
    <w:rsid w:val="005E76ED"/>
    <w:rsid w:val="005F5F24"/>
    <w:rsid w:val="00624DC9"/>
    <w:rsid w:val="00627350"/>
    <w:rsid w:val="00627F5C"/>
    <w:rsid w:val="0064253F"/>
    <w:rsid w:val="00644948"/>
    <w:rsid w:val="00645F99"/>
    <w:rsid w:val="00657090"/>
    <w:rsid w:val="00657ED2"/>
    <w:rsid w:val="006676DD"/>
    <w:rsid w:val="00677D39"/>
    <w:rsid w:val="00680A62"/>
    <w:rsid w:val="006A1A27"/>
    <w:rsid w:val="006B6684"/>
    <w:rsid w:val="006C6B4B"/>
    <w:rsid w:val="006D44FF"/>
    <w:rsid w:val="006F02C7"/>
    <w:rsid w:val="006F3BEB"/>
    <w:rsid w:val="006F3D02"/>
    <w:rsid w:val="006F567B"/>
    <w:rsid w:val="006F59C3"/>
    <w:rsid w:val="00705AB9"/>
    <w:rsid w:val="007108D5"/>
    <w:rsid w:val="00711326"/>
    <w:rsid w:val="00711879"/>
    <w:rsid w:val="0073059F"/>
    <w:rsid w:val="00737CF9"/>
    <w:rsid w:val="00742207"/>
    <w:rsid w:val="00757A45"/>
    <w:rsid w:val="00757E48"/>
    <w:rsid w:val="007612A9"/>
    <w:rsid w:val="0076496E"/>
    <w:rsid w:val="00764D3D"/>
    <w:rsid w:val="007654A2"/>
    <w:rsid w:val="00770819"/>
    <w:rsid w:val="00777D9B"/>
    <w:rsid w:val="007832E7"/>
    <w:rsid w:val="00785624"/>
    <w:rsid w:val="00786BC0"/>
    <w:rsid w:val="00787D8C"/>
    <w:rsid w:val="007A30BF"/>
    <w:rsid w:val="007C63BF"/>
    <w:rsid w:val="007C6D09"/>
    <w:rsid w:val="007D3DF7"/>
    <w:rsid w:val="007F0651"/>
    <w:rsid w:val="007F2C42"/>
    <w:rsid w:val="008066E5"/>
    <w:rsid w:val="008122B0"/>
    <w:rsid w:val="008231AE"/>
    <w:rsid w:val="00823B3C"/>
    <w:rsid w:val="00826613"/>
    <w:rsid w:val="00827A7B"/>
    <w:rsid w:val="00830886"/>
    <w:rsid w:val="00832EB1"/>
    <w:rsid w:val="00833076"/>
    <w:rsid w:val="00842ABD"/>
    <w:rsid w:val="00850186"/>
    <w:rsid w:val="0086155F"/>
    <w:rsid w:val="00861DAE"/>
    <w:rsid w:val="00862DA6"/>
    <w:rsid w:val="00873DF3"/>
    <w:rsid w:val="00881BFD"/>
    <w:rsid w:val="00890CFA"/>
    <w:rsid w:val="008931FC"/>
    <w:rsid w:val="008A3702"/>
    <w:rsid w:val="008A4839"/>
    <w:rsid w:val="008A569E"/>
    <w:rsid w:val="008B0B1F"/>
    <w:rsid w:val="008B6A18"/>
    <w:rsid w:val="008C37D0"/>
    <w:rsid w:val="008C5A55"/>
    <w:rsid w:val="008D586A"/>
    <w:rsid w:val="008D5F92"/>
    <w:rsid w:val="008F1FA6"/>
    <w:rsid w:val="00905C6A"/>
    <w:rsid w:val="00907E70"/>
    <w:rsid w:val="00910D31"/>
    <w:rsid w:val="009168A2"/>
    <w:rsid w:val="009260C0"/>
    <w:rsid w:val="00932387"/>
    <w:rsid w:val="009406FD"/>
    <w:rsid w:val="0095521C"/>
    <w:rsid w:val="00955ED6"/>
    <w:rsid w:val="00956336"/>
    <w:rsid w:val="00965B9E"/>
    <w:rsid w:val="00965C85"/>
    <w:rsid w:val="009821EB"/>
    <w:rsid w:val="00983EAB"/>
    <w:rsid w:val="0099113A"/>
    <w:rsid w:val="009924B8"/>
    <w:rsid w:val="009930F9"/>
    <w:rsid w:val="009B603E"/>
    <w:rsid w:val="009B6BED"/>
    <w:rsid w:val="009D210F"/>
    <w:rsid w:val="009F3264"/>
    <w:rsid w:val="009F43F2"/>
    <w:rsid w:val="00A02851"/>
    <w:rsid w:val="00A02D6E"/>
    <w:rsid w:val="00A060FB"/>
    <w:rsid w:val="00A2126B"/>
    <w:rsid w:val="00A24D7D"/>
    <w:rsid w:val="00A30F1E"/>
    <w:rsid w:val="00A40668"/>
    <w:rsid w:val="00A41245"/>
    <w:rsid w:val="00A42C5C"/>
    <w:rsid w:val="00A458A0"/>
    <w:rsid w:val="00A471F2"/>
    <w:rsid w:val="00A53B8F"/>
    <w:rsid w:val="00A54D4B"/>
    <w:rsid w:val="00A553DD"/>
    <w:rsid w:val="00A5652A"/>
    <w:rsid w:val="00A6366C"/>
    <w:rsid w:val="00A87F89"/>
    <w:rsid w:val="00A96C48"/>
    <w:rsid w:val="00AB287F"/>
    <w:rsid w:val="00AC0E84"/>
    <w:rsid w:val="00AC7E0E"/>
    <w:rsid w:val="00AD1F1B"/>
    <w:rsid w:val="00AD67DB"/>
    <w:rsid w:val="00B02BE3"/>
    <w:rsid w:val="00B02BF7"/>
    <w:rsid w:val="00B044AE"/>
    <w:rsid w:val="00B056FF"/>
    <w:rsid w:val="00B14C2A"/>
    <w:rsid w:val="00B22C4C"/>
    <w:rsid w:val="00B25993"/>
    <w:rsid w:val="00B35D00"/>
    <w:rsid w:val="00B677DF"/>
    <w:rsid w:val="00B73EBD"/>
    <w:rsid w:val="00B76E84"/>
    <w:rsid w:val="00B8796B"/>
    <w:rsid w:val="00B90211"/>
    <w:rsid w:val="00B96708"/>
    <w:rsid w:val="00BA6BB3"/>
    <w:rsid w:val="00BB6129"/>
    <w:rsid w:val="00BC26E1"/>
    <w:rsid w:val="00BC3E51"/>
    <w:rsid w:val="00BD1D12"/>
    <w:rsid w:val="00BD2B6F"/>
    <w:rsid w:val="00BE08CC"/>
    <w:rsid w:val="00BE1631"/>
    <w:rsid w:val="00C04AE2"/>
    <w:rsid w:val="00C125D7"/>
    <w:rsid w:val="00C309D2"/>
    <w:rsid w:val="00C47F0C"/>
    <w:rsid w:val="00C51E44"/>
    <w:rsid w:val="00C56F31"/>
    <w:rsid w:val="00C66746"/>
    <w:rsid w:val="00C7003C"/>
    <w:rsid w:val="00C8171E"/>
    <w:rsid w:val="00C8662E"/>
    <w:rsid w:val="00CB0320"/>
    <w:rsid w:val="00CB3AD3"/>
    <w:rsid w:val="00CB407B"/>
    <w:rsid w:val="00CB5431"/>
    <w:rsid w:val="00CC47A2"/>
    <w:rsid w:val="00CD6852"/>
    <w:rsid w:val="00CD6D86"/>
    <w:rsid w:val="00CD70F1"/>
    <w:rsid w:val="00CF182A"/>
    <w:rsid w:val="00D070CB"/>
    <w:rsid w:val="00D14B27"/>
    <w:rsid w:val="00D2198B"/>
    <w:rsid w:val="00D274BA"/>
    <w:rsid w:val="00D3061D"/>
    <w:rsid w:val="00D33163"/>
    <w:rsid w:val="00D4590C"/>
    <w:rsid w:val="00D56062"/>
    <w:rsid w:val="00D60CD9"/>
    <w:rsid w:val="00D61939"/>
    <w:rsid w:val="00D63D3E"/>
    <w:rsid w:val="00D76097"/>
    <w:rsid w:val="00D91071"/>
    <w:rsid w:val="00DB525C"/>
    <w:rsid w:val="00DB67B1"/>
    <w:rsid w:val="00DB79FC"/>
    <w:rsid w:val="00DC023D"/>
    <w:rsid w:val="00DC2951"/>
    <w:rsid w:val="00DD0BCC"/>
    <w:rsid w:val="00DD4CC2"/>
    <w:rsid w:val="00DD71A7"/>
    <w:rsid w:val="00E10701"/>
    <w:rsid w:val="00E135FB"/>
    <w:rsid w:val="00E1724A"/>
    <w:rsid w:val="00E1797D"/>
    <w:rsid w:val="00E235B0"/>
    <w:rsid w:val="00E2367E"/>
    <w:rsid w:val="00E24B1F"/>
    <w:rsid w:val="00E306F3"/>
    <w:rsid w:val="00E3077B"/>
    <w:rsid w:val="00E336F1"/>
    <w:rsid w:val="00E350D7"/>
    <w:rsid w:val="00E35FB2"/>
    <w:rsid w:val="00E47E0F"/>
    <w:rsid w:val="00E51E30"/>
    <w:rsid w:val="00E628EB"/>
    <w:rsid w:val="00E62E85"/>
    <w:rsid w:val="00E73892"/>
    <w:rsid w:val="00E74569"/>
    <w:rsid w:val="00E757A7"/>
    <w:rsid w:val="00EA0F4C"/>
    <w:rsid w:val="00EA5CC6"/>
    <w:rsid w:val="00EC3831"/>
    <w:rsid w:val="00ED0263"/>
    <w:rsid w:val="00ED77BE"/>
    <w:rsid w:val="00EE1825"/>
    <w:rsid w:val="00EE3994"/>
    <w:rsid w:val="00EE5948"/>
    <w:rsid w:val="00EF3992"/>
    <w:rsid w:val="00EF7D5F"/>
    <w:rsid w:val="00F045D5"/>
    <w:rsid w:val="00F05E60"/>
    <w:rsid w:val="00F07D55"/>
    <w:rsid w:val="00F1355F"/>
    <w:rsid w:val="00F138F9"/>
    <w:rsid w:val="00F302D1"/>
    <w:rsid w:val="00F3316A"/>
    <w:rsid w:val="00F3460E"/>
    <w:rsid w:val="00F42B7C"/>
    <w:rsid w:val="00F45F71"/>
    <w:rsid w:val="00F56452"/>
    <w:rsid w:val="00F65ABE"/>
    <w:rsid w:val="00F66080"/>
    <w:rsid w:val="00F82E4F"/>
    <w:rsid w:val="00F879F1"/>
    <w:rsid w:val="00F96B80"/>
    <w:rsid w:val="00F96CAA"/>
    <w:rsid w:val="00F973DD"/>
    <w:rsid w:val="00FA150F"/>
    <w:rsid w:val="00FA5352"/>
    <w:rsid w:val="00FA6CCE"/>
    <w:rsid w:val="00FB59FA"/>
    <w:rsid w:val="00FB653B"/>
    <w:rsid w:val="00FB796C"/>
    <w:rsid w:val="00FC0790"/>
    <w:rsid w:val="00FC6A6E"/>
    <w:rsid w:val="00FC7A4F"/>
    <w:rsid w:val="00FD01C4"/>
    <w:rsid w:val="00FD49B2"/>
    <w:rsid w:val="00FF4C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458B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G Times" w:hAnsi="CG Times"/>
      <w:snapToGrid w:val="0"/>
      <w:sz w:val="24"/>
      <w:lang w:val="en-US" w:eastAsia="en-US"/>
    </w:rPr>
  </w:style>
  <w:style w:type="paragraph" w:styleId="Kop1">
    <w:name w:val="heading 1"/>
    <w:basedOn w:val="Standaard"/>
    <w:next w:val="Standaard"/>
    <w:qFormat/>
    <w:rsid w:val="005E76ED"/>
    <w:pPr>
      <w:tabs>
        <w:tab w:val="left" w:pos="-720"/>
      </w:tabs>
      <w:suppressAutoHyphens/>
      <w:jc w:val="center"/>
      <w:outlineLvl w:val="0"/>
    </w:pPr>
    <w:rPr>
      <w:rFonts w:ascii="Arial" w:hAnsi="Arial"/>
      <w:b/>
      <w:sz w:val="32"/>
    </w:rPr>
  </w:style>
  <w:style w:type="paragraph" w:styleId="Kop2">
    <w:name w:val="heading 2"/>
    <w:basedOn w:val="Standaard"/>
    <w:next w:val="Standaard"/>
    <w:qFormat/>
    <w:pPr>
      <w:tabs>
        <w:tab w:val="left" w:pos="-720"/>
      </w:tabs>
      <w:suppressAutoHyphens/>
      <w:jc w:val="center"/>
      <w:outlineLvl w:val="1"/>
    </w:pPr>
    <w:rPr>
      <w:rFonts w:ascii="Times New Roman" w:hAnsi="Times New Roman"/>
      <w:b/>
      <w:sz w:val="28"/>
    </w:rPr>
  </w:style>
  <w:style w:type="paragraph" w:styleId="Kop3">
    <w:name w:val="heading 3"/>
    <w:basedOn w:val="Standaard"/>
    <w:next w:val="Standaard"/>
    <w:qFormat/>
    <w:pPr>
      <w:tabs>
        <w:tab w:val="left" w:pos="-720"/>
      </w:tabs>
      <w:suppressAutoHyphens/>
      <w:jc w:val="center"/>
      <w:outlineLvl w:val="2"/>
    </w:pPr>
    <w:rPr>
      <w:rFonts w:ascii="Times New Roman" w:hAnsi="Times New Roman"/>
      <w:b/>
      <w:sz w:val="28"/>
    </w:rPr>
  </w:style>
  <w:style w:type="paragraph" w:styleId="Kop4">
    <w:name w:val="heading 4"/>
    <w:basedOn w:val="Standaard"/>
    <w:next w:val="Standaard"/>
    <w:qFormat/>
    <w:pPr>
      <w:keepNext/>
      <w:tabs>
        <w:tab w:val="center" w:pos="4513"/>
      </w:tabs>
      <w:suppressAutoHyphens/>
      <w:jc w:val="both"/>
      <w:outlineLvl w:val="3"/>
    </w:pPr>
    <w:rPr>
      <w:b/>
      <w:spacing w:val="-3"/>
      <w:sz w:val="28"/>
    </w:rPr>
  </w:style>
  <w:style w:type="paragraph" w:styleId="Kop5">
    <w:name w:val="heading 5"/>
    <w:basedOn w:val="Standaard"/>
    <w:next w:val="Standaard"/>
    <w:link w:val="Kop5Char"/>
    <w:semiHidden/>
    <w:unhideWhenUsed/>
    <w:qFormat/>
    <w:rsid w:val="00862DA6"/>
    <w:pPr>
      <w:keepNext/>
      <w:keepLines/>
      <w:spacing w:before="200"/>
      <w:outlineLvl w:val="4"/>
    </w:pPr>
    <w:rPr>
      <w:rFonts w:ascii="Cambria" w:eastAsia="SimSun" w:hAnsi="Cambria"/>
      <w:color w:val="243F60"/>
    </w:rPr>
  </w:style>
  <w:style w:type="paragraph" w:styleId="Kop6">
    <w:name w:val="heading 6"/>
    <w:basedOn w:val="Standaard"/>
    <w:next w:val="Standaard"/>
    <w:link w:val="Kop6Char"/>
    <w:semiHidden/>
    <w:unhideWhenUsed/>
    <w:qFormat/>
    <w:rsid w:val="00B76E84"/>
    <w:pPr>
      <w:keepNext/>
      <w:keepLines/>
      <w:spacing w:before="200"/>
      <w:outlineLvl w:val="5"/>
    </w:pPr>
    <w:rPr>
      <w:rFonts w:ascii="Cambria" w:eastAsia="SimSun" w:hAnsi="Cambria"/>
      <w:i/>
      <w:iCs/>
      <w:color w:val="243F60"/>
    </w:rPr>
  </w:style>
  <w:style w:type="paragraph" w:styleId="Kop7">
    <w:name w:val="heading 7"/>
    <w:basedOn w:val="Standaard"/>
    <w:next w:val="Standaard"/>
    <w:link w:val="Kop7Char"/>
    <w:unhideWhenUsed/>
    <w:qFormat/>
    <w:rsid w:val="00862DA6"/>
    <w:pPr>
      <w:keepNext/>
      <w:keepLines/>
      <w:spacing w:before="200"/>
      <w:outlineLvl w:val="6"/>
    </w:pPr>
    <w:rPr>
      <w:rFonts w:ascii="Cambria" w:eastAsia="SimSun" w:hAnsi="Cambria"/>
      <w:i/>
      <w:iCs/>
      <w:color w:val="404040"/>
    </w:rPr>
  </w:style>
  <w:style w:type="paragraph" w:styleId="Kop8">
    <w:name w:val="heading 8"/>
    <w:basedOn w:val="Standaard"/>
    <w:next w:val="Standaard"/>
    <w:link w:val="Kop8Char"/>
    <w:semiHidden/>
    <w:unhideWhenUsed/>
    <w:qFormat/>
    <w:rsid w:val="004A45AC"/>
    <w:pPr>
      <w:keepNext/>
      <w:keepLines/>
      <w:spacing w:before="200"/>
      <w:outlineLvl w:val="7"/>
    </w:pPr>
    <w:rPr>
      <w:rFonts w:ascii="Cambria" w:eastAsia="SimSun" w:hAnsi="Cambria"/>
      <w:color w:val="404040"/>
      <w:sz w:val="20"/>
    </w:rPr>
  </w:style>
  <w:style w:type="paragraph" w:styleId="Kop9">
    <w:name w:val="heading 9"/>
    <w:basedOn w:val="Standaard"/>
    <w:next w:val="Standaard"/>
    <w:link w:val="Kop9Char"/>
    <w:semiHidden/>
    <w:unhideWhenUsed/>
    <w:qFormat/>
    <w:rsid w:val="00862DA6"/>
    <w:pPr>
      <w:keepNext/>
      <w:keepLines/>
      <w:spacing w:before="200"/>
      <w:outlineLvl w:val="8"/>
    </w:pPr>
    <w:rPr>
      <w:rFonts w:ascii="Cambria" w:eastAsia="SimSun" w:hAnsi="Cambria"/>
      <w:i/>
      <w:iCs/>
      <w:color w:val="40404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pPr>
      <w:tabs>
        <w:tab w:val="left" w:pos="-720"/>
      </w:tabs>
      <w:suppressAutoHyphens/>
    </w:pPr>
  </w:style>
  <w:style w:type="character" w:styleId="Eindnootmarkering">
    <w:name w:val="endnote reference"/>
    <w:semiHidden/>
    <w:rPr>
      <w:rFonts w:ascii="CG Times" w:hAnsi="CG Times"/>
      <w:noProof w:val="0"/>
      <w:sz w:val="24"/>
      <w:vertAlign w:val="superscript"/>
      <w:lang w:val="en-US"/>
    </w:rPr>
  </w:style>
  <w:style w:type="paragraph" w:styleId="Voetnoottekst">
    <w:name w:val="footnote text"/>
    <w:basedOn w:val="Standaard"/>
    <w:link w:val="VoetnoottekstChar"/>
    <w:uiPriority w:val="99"/>
    <w:pPr>
      <w:tabs>
        <w:tab w:val="left" w:pos="-720"/>
      </w:tabs>
      <w:suppressAutoHyphens/>
    </w:pPr>
    <w:rPr>
      <w:rFonts w:ascii="Times New Roman" w:hAnsi="Times New Roman"/>
      <w:sz w:val="20"/>
    </w:rPr>
  </w:style>
  <w:style w:type="character" w:styleId="Voetnootmarkering">
    <w:name w:val="footnote reference"/>
    <w:uiPriority w:val="99"/>
    <w:rPr>
      <w:rFonts w:ascii="Times New Roman" w:hAnsi="Times New Roman"/>
      <w:noProof w:val="0"/>
      <w:sz w:val="20"/>
      <w:vertAlign w:val="superscript"/>
      <w:lang w:val="en-US"/>
    </w:rPr>
  </w:style>
  <w:style w:type="character" w:customStyle="1" w:styleId="DefaultParagraphFo">
    <w:name w:val="Default Paragraph Fo"/>
    <w:basedOn w:val="Standaardalinea-lettertype"/>
  </w:style>
  <w:style w:type="character" w:customStyle="1" w:styleId="footnotetex">
    <w:name w:val="footnote tex"/>
    <w:basedOn w:val="Standaardalinea-lettertype"/>
  </w:style>
  <w:style w:type="character" w:customStyle="1" w:styleId="Document8">
    <w:name w:val="Document 8"/>
    <w:basedOn w:val="Standaardalinea-lettertype"/>
  </w:style>
  <w:style w:type="character" w:customStyle="1" w:styleId="Document4">
    <w:name w:val="Document 4"/>
    <w:rPr>
      <w:b/>
      <w:i/>
      <w:sz w:val="24"/>
    </w:rPr>
  </w:style>
  <w:style w:type="character" w:customStyle="1" w:styleId="Document6">
    <w:name w:val="Document 6"/>
    <w:basedOn w:val="Standaardalinea-lettertype"/>
  </w:style>
  <w:style w:type="character" w:customStyle="1" w:styleId="Document5">
    <w:name w:val="Document 5"/>
    <w:basedOn w:val="Standaardalinea-lettertype"/>
  </w:style>
  <w:style w:type="character" w:customStyle="1" w:styleId="Document2">
    <w:name w:val="Document 2"/>
    <w:basedOn w:val="Standaardalinea-lettertype"/>
  </w:style>
  <w:style w:type="character" w:customStyle="1" w:styleId="Document7">
    <w:name w:val="Document 7"/>
    <w:basedOn w:val="Standaardalinea-lettertype"/>
  </w:style>
  <w:style w:type="character" w:customStyle="1" w:styleId="Bibliogrphy">
    <w:name w:val="Bibliogrphy"/>
    <w:basedOn w:val="Standaardalinea-lettertype"/>
  </w:style>
  <w:style w:type="paragraph" w:customStyle="1" w:styleId="RightPar1">
    <w:name w:val="Right Par 1"/>
    <w:pPr>
      <w:widowControl w:val="0"/>
      <w:tabs>
        <w:tab w:val="left" w:pos="-720"/>
        <w:tab w:val="left" w:pos="0"/>
        <w:tab w:val="left" w:pos="288"/>
        <w:tab w:val="decimal" w:pos="720"/>
      </w:tabs>
      <w:suppressAutoHyphens/>
    </w:pPr>
    <w:rPr>
      <w:rFonts w:ascii="Courier New" w:hAnsi="Courier New"/>
      <w:snapToGrid w:val="0"/>
      <w:sz w:val="24"/>
      <w:lang w:val="en-US" w:eastAsia="en-US"/>
    </w:rPr>
  </w:style>
  <w:style w:type="paragraph" w:customStyle="1" w:styleId="RightPar2">
    <w:name w:val="Right Par 2"/>
    <w:pPr>
      <w:widowControl w:val="0"/>
      <w:tabs>
        <w:tab w:val="left" w:pos="-720"/>
        <w:tab w:val="left" w:pos="0"/>
        <w:tab w:val="left" w:pos="720"/>
        <w:tab w:val="left" w:pos="1008"/>
        <w:tab w:val="decimal" w:pos="1440"/>
      </w:tabs>
      <w:suppressAutoHyphens/>
    </w:pPr>
    <w:rPr>
      <w:rFonts w:ascii="Courier New" w:hAnsi="Courier New"/>
      <w:snapToGrid w:val="0"/>
      <w:sz w:val="24"/>
      <w:lang w:val="en-US" w:eastAsia="en-US"/>
    </w:rPr>
  </w:style>
  <w:style w:type="character" w:customStyle="1" w:styleId="Document3">
    <w:name w:val="Document 3"/>
    <w:basedOn w:val="Standaardalinea-lettertype"/>
  </w:style>
  <w:style w:type="paragraph" w:customStyle="1" w:styleId="RightPar3">
    <w:name w:val="Right Par 3"/>
    <w:pPr>
      <w:widowControl w:val="0"/>
      <w:tabs>
        <w:tab w:val="left" w:pos="-720"/>
        <w:tab w:val="left" w:pos="0"/>
        <w:tab w:val="left" w:pos="720"/>
        <w:tab w:val="left" w:pos="1440"/>
        <w:tab w:val="left" w:pos="1728"/>
        <w:tab w:val="decimal" w:pos="2160"/>
      </w:tabs>
      <w:suppressAutoHyphens/>
    </w:pPr>
    <w:rPr>
      <w:rFonts w:ascii="Courier New" w:hAnsi="Courier New"/>
      <w:snapToGrid w:val="0"/>
      <w:sz w:val="24"/>
      <w:lang w:val="en-US" w:eastAsia="en-US"/>
    </w:rPr>
  </w:style>
  <w:style w:type="paragraph" w:customStyle="1" w:styleId="RightPar4">
    <w:name w:val="Right Par 4"/>
    <w:pPr>
      <w:widowControl w:val="0"/>
      <w:tabs>
        <w:tab w:val="left" w:pos="-720"/>
        <w:tab w:val="left" w:pos="0"/>
        <w:tab w:val="left" w:pos="720"/>
        <w:tab w:val="left" w:pos="1440"/>
        <w:tab w:val="left" w:pos="2160"/>
        <w:tab w:val="left" w:pos="2448"/>
        <w:tab w:val="decimal" w:pos="2880"/>
      </w:tabs>
      <w:suppressAutoHyphens/>
    </w:pPr>
    <w:rPr>
      <w:rFonts w:ascii="Courier New" w:hAnsi="Courier New"/>
      <w:snapToGrid w:val="0"/>
      <w:sz w:val="24"/>
      <w:lang w:val="en-US" w:eastAsia="en-US"/>
    </w:rPr>
  </w:style>
  <w:style w:type="paragraph" w:customStyle="1" w:styleId="RightPar5">
    <w:name w:val="Right Par 5"/>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napToGrid w:val="0"/>
      <w:sz w:val="24"/>
      <w:lang w:val="en-US" w:eastAsia="en-US"/>
    </w:rPr>
  </w:style>
  <w:style w:type="paragraph" w:customStyle="1" w:styleId="RightPar6">
    <w:name w:val="Right Par 6"/>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napToGrid w:val="0"/>
      <w:sz w:val="24"/>
      <w:lang w:val="en-US" w:eastAsia="en-US"/>
    </w:rPr>
  </w:style>
  <w:style w:type="paragraph" w:customStyle="1" w:styleId="RightPar7">
    <w:name w:val="Right Par 7"/>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napToGrid w:val="0"/>
      <w:sz w:val="24"/>
      <w:lang w:val="en-US" w:eastAsia="en-US"/>
    </w:rPr>
  </w:style>
  <w:style w:type="paragraph" w:customStyle="1" w:styleId="RightPar8">
    <w:name w:val="Right Par 8"/>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napToGrid w:val="0"/>
      <w:sz w:val="24"/>
      <w:lang w:val="en-US" w:eastAsia="en-US"/>
    </w:rPr>
  </w:style>
  <w:style w:type="paragraph" w:customStyle="1" w:styleId="Document1">
    <w:name w:val="Document 1"/>
    <w:pPr>
      <w:keepNext/>
      <w:keepLines/>
      <w:widowControl w:val="0"/>
      <w:tabs>
        <w:tab w:val="left" w:pos="-720"/>
      </w:tabs>
      <w:suppressAutoHyphens/>
    </w:pPr>
    <w:rPr>
      <w:rFonts w:ascii="Courier New" w:hAnsi="Courier New"/>
      <w:snapToGrid w:val="0"/>
      <w:sz w:val="24"/>
      <w:lang w:val="en-US" w:eastAsia="en-US"/>
    </w:rPr>
  </w:style>
  <w:style w:type="character" w:customStyle="1" w:styleId="DocInit">
    <w:name w:val="Doc Init"/>
    <w:basedOn w:val="Standaardalinea-lettertype"/>
  </w:style>
  <w:style w:type="character" w:customStyle="1" w:styleId="TechInit">
    <w:name w:val="Tech Init"/>
    <w:basedOn w:val="Standaardalinea-lettertype"/>
  </w:style>
  <w:style w:type="paragraph" w:customStyle="1" w:styleId="Technical5">
    <w:name w:val="Technical 5"/>
    <w:pPr>
      <w:widowControl w:val="0"/>
      <w:tabs>
        <w:tab w:val="left" w:pos="-720"/>
      </w:tabs>
      <w:suppressAutoHyphens/>
    </w:pPr>
    <w:rPr>
      <w:rFonts w:ascii="Courier New" w:hAnsi="Courier New"/>
      <w:b/>
      <w:snapToGrid w:val="0"/>
      <w:sz w:val="24"/>
      <w:lang w:val="en-US" w:eastAsia="en-US"/>
    </w:rPr>
  </w:style>
  <w:style w:type="paragraph" w:customStyle="1" w:styleId="Technical6">
    <w:name w:val="Technical 6"/>
    <w:pPr>
      <w:widowControl w:val="0"/>
      <w:tabs>
        <w:tab w:val="left" w:pos="-720"/>
      </w:tabs>
      <w:suppressAutoHyphens/>
    </w:pPr>
    <w:rPr>
      <w:rFonts w:ascii="Courier New" w:hAnsi="Courier New"/>
      <w:b/>
      <w:snapToGrid w:val="0"/>
      <w:sz w:val="24"/>
      <w:lang w:val="en-US" w:eastAsia="en-US"/>
    </w:rPr>
  </w:style>
  <w:style w:type="character" w:customStyle="1" w:styleId="Technical2">
    <w:name w:val="Technical 2"/>
    <w:basedOn w:val="Standaardalinea-lettertype"/>
  </w:style>
  <w:style w:type="character" w:customStyle="1" w:styleId="Technical3">
    <w:name w:val="Technical 3"/>
    <w:basedOn w:val="Standaardalinea-lettertype"/>
  </w:style>
  <w:style w:type="paragraph" w:customStyle="1" w:styleId="Technical4">
    <w:name w:val="Technical 4"/>
    <w:pPr>
      <w:widowControl w:val="0"/>
      <w:tabs>
        <w:tab w:val="left" w:pos="-720"/>
      </w:tabs>
      <w:suppressAutoHyphens/>
    </w:pPr>
    <w:rPr>
      <w:rFonts w:ascii="Courier New" w:hAnsi="Courier New"/>
      <w:b/>
      <w:snapToGrid w:val="0"/>
      <w:sz w:val="24"/>
      <w:lang w:val="en-US" w:eastAsia="en-US"/>
    </w:rPr>
  </w:style>
  <w:style w:type="character" w:customStyle="1" w:styleId="Technical1">
    <w:name w:val="Technical 1"/>
    <w:basedOn w:val="Standaardalinea-lettertype"/>
  </w:style>
  <w:style w:type="paragraph" w:customStyle="1" w:styleId="Technical7">
    <w:name w:val="Technical 7"/>
    <w:pPr>
      <w:widowControl w:val="0"/>
      <w:tabs>
        <w:tab w:val="left" w:pos="-720"/>
      </w:tabs>
      <w:suppressAutoHyphens/>
    </w:pPr>
    <w:rPr>
      <w:rFonts w:ascii="Courier New" w:hAnsi="Courier New"/>
      <w:b/>
      <w:snapToGrid w:val="0"/>
      <w:sz w:val="24"/>
      <w:lang w:val="en-US" w:eastAsia="en-US"/>
    </w:rPr>
  </w:style>
  <w:style w:type="paragraph" w:customStyle="1" w:styleId="Technical8">
    <w:name w:val="Technical 8"/>
    <w:pPr>
      <w:widowControl w:val="0"/>
      <w:tabs>
        <w:tab w:val="left" w:pos="-720"/>
      </w:tabs>
      <w:suppressAutoHyphens/>
    </w:pPr>
    <w:rPr>
      <w:rFonts w:ascii="Courier New" w:hAnsi="Courier New"/>
      <w:b/>
      <w:snapToGrid w:val="0"/>
      <w:sz w:val="24"/>
      <w:lang w:val="en-US" w:eastAsia="en-US"/>
    </w:rPr>
  </w:style>
  <w:style w:type="paragraph" w:customStyle="1" w:styleId="Pleading">
    <w:name w:val="Pleading"/>
    <w:pPr>
      <w:widowControl w:val="0"/>
      <w:tabs>
        <w:tab w:val="left" w:pos="-720"/>
      </w:tabs>
      <w:suppressAutoHyphens/>
    </w:pPr>
    <w:rPr>
      <w:rFonts w:ascii="Courier New" w:hAnsi="Courier New"/>
      <w:snapToGrid w:val="0"/>
      <w:sz w:val="24"/>
      <w:lang w:val="en-US" w:eastAsia="en-US"/>
    </w:rPr>
  </w:style>
  <w:style w:type="paragraph" w:styleId="Inhopg1">
    <w:name w:val="toc 1"/>
    <w:basedOn w:val="Standaard"/>
    <w:next w:val="Standaard"/>
    <w:autoRedefine/>
    <w:uiPriority w:val="39"/>
    <w:qFormat/>
    <w:rsid w:val="00955ED6"/>
    <w:pPr>
      <w:spacing w:before="120" w:after="120"/>
    </w:pPr>
    <w:rPr>
      <w:rFonts w:ascii="Calibri" w:hAnsi="Calibri"/>
      <w:b/>
      <w:bCs/>
      <w:caps/>
      <w:sz w:val="20"/>
    </w:rPr>
  </w:style>
  <w:style w:type="paragraph" w:styleId="Inhopg2">
    <w:name w:val="toc 2"/>
    <w:basedOn w:val="Standaard"/>
    <w:next w:val="Standaard"/>
    <w:autoRedefine/>
    <w:uiPriority w:val="39"/>
    <w:qFormat/>
    <w:pPr>
      <w:ind w:left="240"/>
    </w:pPr>
    <w:rPr>
      <w:rFonts w:ascii="Calibri" w:hAnsi="Calibri"/>
      <w:smallCaps/>
      <w:sz w:val="20"/>
    </w:rPr>
  </w:style>
  <w:style w:type="paragraph" w:styleId="Inhopg3">
    <w:name w:val="toc 3"/>
    <w:basedOn w:val="Standaard"/>
    <w:next w:val="Standaard"/>
    <w:autoRedefine/>
    <w:uiPriority w:val="39"/>
    <w:qFormat/>
    <w:pPr>
      <w:ind w:left="480"/>
    </w:pPr>
    <w:rPr>
      <w:rFonts w:ascii="Calibri" w:hAnsi="Calibri"/>
      <w:i/>
      <w:iCs/>
      <w:sz w:val="20"/>
    </w:rPr>
  </w:style>
  <w:style w:type="paragraph" w:styleId="Inhopg4">
    <w:name w:val="toc 4"/>
    <w:basedOn w:val="Standaard"/>
    <w:next w:val="Standaard"/>
    <w:autoRedefine/>
    <w:semiHidden/>
    <w:pPr>
      <w:ind w:left="720"/>
    </w:pPr>
    <w:rPr>
      <w:rFonts w:ascii="Calibri" w:hAnsi="Calibri"/>
      <w:sz w:val="18"/>
      <w:szCs w:val="18"/>
    </w:rPr>
  </w:style>
  <w:style w:type="paragraph" w:styleId="Inhopg5">
    <w:name w:val="toc 5"/>
    <w:basedOn w:val="Standaard"/>
    <w:next w:val="Standaard"/>
    <w:autoRedefine/>
    <w:semiHidden/>
    <w:pPr>
      <w:ind w:left="960"/>
    </w:pPr>
    <w:rPr>
      <w:rFonts w:ascii="Calibri" w:hAnsi="Calibri"/>
      <w:sz w:val="18"/>
      <w:szCs w:val="18"/>
    </w:rPr>
  </w:style>
  <w:style w:type="paragraph" w:styleId="Inhopg6">
    <w:name w:val="toc 6"/>
    <w:basedOn w:val="Standaard"/>
    <w:next w:val="Standaard"/>
    <w:autoRedefine/>
    <w:semiHidden/>
    <w:pPr>
      <w:ind w:left="1200"/>
    </w:pPr>
    <w:rPr>
      <w:rFonts w:ascii="Calibri" w:hAnsi="Calibri"/>
      <w:sz w:val="18"/>
      <w:szCs w:val="18"/>
    </w:rPr>
  </w:style>
  <w:style w:type="paragraph" w:styleId="Inhopg7">
    <w:name w:val="toc 7"/>
    <w:basedOn w:val="Standaard"/>
    <w:next w:val="Standaard"/>
    <w:autoRedefine/>
    <w:semiHidden/>
    <w:pPr>
      <w:ind w:left="1440"/>
    </w:pPr>
    <w:rPr>
      <w:rFonts w:ascii="Calibri" w:hAnsi="Calibri"/>
      <w:sz w:val="18"/>
      <w:szCs w:val="18"/>
    </w:rPr>
  </w:style>
  <w:style w:type="paragraph" w:styleId="Inhopg8">
    <w:name w:val="toc 8"/>
    <w:basedOn w:val="Standaard"/>
    <w:next w:val="Standaard"/>
    <w:autoRedefine/>
    <w:semiHidden/>
    <w:pPr>
      <w:ind w:left="1680"/>
    </w:pPr>
    <w:rPr>
      <w:rFonts w:ascii="Calibri" w:hAnsi="Calibri"/>
      <w:sz w:val="18"/>
      <w:szCs w:val="18"/>
    </w:rPr>
  </w:style>
  <w:style w:type="paragraph" w:styleId="Inhopg9">
    <w:name w:val="toc 9"/>
    <w:basedOn w:val="Standaard"/>
    <w:next w:val="Standaard"/>
    <w:autoRedefine/>
    <w:semiHidden/>
    <w:pPr>
      <w:ind w:left="1920"/>
    </w:pPr>
    <w:rPr>
      <w:rFonts w:ascii="Calibri" w:hAnsi="Calibri"/>
      <w:sz w:val="18"/>
      <w:szCs w:val="18"/>
    </w:rPr>
  </w:style>
  <w:style w:type="paragraph" w:styleId="Index1">
    <w:name w:val="index 1"/>
    <w:basedOn w:val="Standaard"/>
    <w:next w:val="Standaard"/>
    <w:autoRedefine/>
    <w:semiHidden/>
    <w:pPr>
      <w:tabs>
        <w:tab w:val="right" w:leader="dot" w:pos="9360"/>
      </w:tabs>
      <w:suppressAutoHyphens/>
      <w:ind w:left="1440" w:right="720" w:hanging="1440"/>
    </w:pPr>
  </w:style>
  <w:style w:type="paragraph" w:styleId="Index2">
    <w:name w:val="index 2"/>
    <w:basedOn w:val="Standaard"/>
    <w:next w:val="Standaard"/>
    <w:autoRedefine/>
    <w:semiHidden/>
    <w:pPr>
      <w:tabs>
        <w:tab w:val="right" w:leader="dot" w:pos="9360"/>
      </w:tabs>
      <w:suppressAutoHyphens/>
      <w:ind w:left="1440" w:right="720" w:hanging="720"/>
    </w:pPr>
  </w:style>
  <w:style w:type="paragraph" w:styleId="Kopbronvermelding">
    <w:name w:val="toa heading"/>
    <w:basedOn w:val="Standaard"/>
    <w:next w:val="Standaard"/>
    <w:semiHidden/>
    <w:pPr>
      <w:tabs>
        <w:tab w:val="right" w:pos="9360"/>
      </w:tabs>
      <w:suppressAutoHyphens/>
    </w:pPr>
  </w:style>
  <w:style w:type="paragraph" w:styleId="Bijschrift">
    <w:name w:val="caption"/>
    <w:basedOn w:val="Standaard"/>
    <w:next w:val="Standaard"/>
    <w:qFormat/>
  </w:style>
  <w:style w:type="character" w:customStyle="1" w:styleId="EquationCaption">
    <w:name w:val="_Equation Caption"/>
    <w:basedOn w:val="Standaardalinea-lettertype"/>
  </w:style>
  <w:style w:type="paragraph" w:styleId="Koptekst">
    <w:name w:val="header"/>
    <w:basedOn w:val="Standaard"/>
    <w:link w:val="KoptekstChar"/>
    <w:pPr>
      <w:tabs>
        <w:tab w:val="left" w:pos="-720"/>
      </w:tabs>
      <w:suppressAutoHyphens/>
      <w:jc w:val="both"/>
    </w:pPr>
    <w:rPr>
      <w:rFonts w:ascii="Times New Roman" w:hAnsi="Times New Roman"/>
      <w:spacing w:val="-2"/>
      <w:sz w:val="20"/>
    </w:rPr>
  </w:style>
  <w:style w:type="paragraph" w:styleId="Voettekst">
    <w:name w:val="footer"/>
    <w:basedOn w:val="Standaard"/>
    <w:link w:val="VoettekstChar"/>
    <w:pPr>
      <w:tabs>
        <w:tab w:val="left" w:pos="-720"/>
      </w:tabs>
      <w:suppressAutoHyphens/>
      <w:jc w:val="both"/>
    </w:pPr>
    <w:rPr>
      <w:rFonts w:ascii="Times New Roman" w:hAnsi="Times New Roman"/>
      <w:spacing w:val="-2"/>
      <w:sz w:val="20"/>
    </w:rPr>
  </w:style>
  <w:style w:type="character" w:styleId="Paginanummer">
    <w:name w:val="page number"/>
    <w:basedOn w:val="Standaardalinea-lettertype"/>
  </w:style>
  <w:style w:type="paragraph" w:customStyle="1" w:styleId="31">
    <w:name w:val="3 1"/>
    <w:pPr>
      <w:widowControl w:val="0"/>
      <w:tabs>
        <w:tab w:val="left" w:pos="-720"/>
        <w:tab w:val="left" w:pos="0"/>
        <w:tab w:val="decimal" w:pos="720"/>
      </w:tabs>
      <w:suppressAutoHyphens/>
    </w:pPr>
    <w:rPr>
      <w:rFonts w:ascii="CG Times" w:hAnsi="CG Times"/>
      <w:snapToGrid w:val="0"/>
      <w:sz w:val="24"/>
      <w:lang w:val="en-US" w:eastAsia="en-US"/>
    </w:rPr>
  </w:style>
  <w:style w:type="paragraph" w:customStyle="1" w:styleId="32">
    <w:name w:val="3 2"/>
    <w:pPr>
      <w:widowControl w:val="0"/>
      <w:tabs>
        <w:tab w:val="left" w:pos="-720"/>
        <w:tab w:val="left" w:pos="0"/>
        <w:tab w:val="left" w:pos="720"/>
        <w:tab w:val="decimal" w:pos="1440"/>
      </w:tabs>
      <w:suppressAutoHyphens/>
    </w:pPr>
    <w:rPr>
      <w:rFonts w:ascii="CG Times" w:hAnsi="CG Times"/>
      <w:snapToGrid w:val="0"/>
      <w:sz w:val="24"/>
      <w:lang w:val="en-US" w:eastAsia="en-US"/>
    </w:rPr>
  </w:style>
  <w:style w:type="paragraph" w:customStyle="1" w:styleId="33">
    <w:name w:val="3 3"/>
    <w:pPr>
      <w:widowControl w:val="0"/>
      <w:tabs>
        <w:tab w:val="left" w:pos="-720"/>
        <w:tab w:val="left" w:pos="0"/>
        <w:tab w:val="left" w:pos="720"/>
        <w:tab w:val="left" w:pos="1440"/>
        <w:tab w:val="decimal" w:pos="2160"/>
      </w:tabs>
      <w:suppressAutoHyphens/>
    </w:pPr>
    <w:rPr>
      <w:rFonts w:ascii="CG Times" w:hAnsi="CG Times"/>
      <w:snapToGrid w:val="0"/>
      <w:sz w:val="24"/>
      <w:lang w:val="en-US" w:eastAsia="en-US"/>
    </w:rPr>
  </w:style>
  <w:style w:type="paragraph" w:customStyle="1" w:styleId="34">
    <w:name w:val="3 4"/>
    <w:pPr>
      <w:widowControl w:val="0"/>
      <w:tabs>
        <w:tab w:val="left" w:pos="-720"/>
        <w:tab w:val="left" w:pos="0"/>
        <w:tab w:val="left" w:pos="720"/>
        <w:tab w:val="left" w:pos="1440"/>
        <w:tab w:val="left" w:pos="2160"/>
        <w:tab w:val="decimal" w:pos="2880"/>
      </w:tabs>
      <w:suppressAutoHyphens/>
    </w:pPr>
    <w:rPr>
      <w:rFonts w:ascii="CG Times" w:hAnsi="CG Times"/>
      <w:snapToGrid w:val="0"/>
      <w:sz w:val="24"/>
      <w:lang w:val="en-US" w:eastAsia="en-US"/>
    </w:rPr>
  </w:style>
  <w:style w:type="paragraph" w:customStyle="1" w:styleId="35">
    <w:name w:val="3 5"/>
    <w:pPr>
      <w:widowControl w:val="0"/>
      <w:tabs>
        <w:tab w:val="left" w:pos="-720"/>
        <w:tab w:val="left" w:pos="0"/>
        <w:tab w:val="left" w:pos="720"/>
        <w:tab w:val="left" w:pos="1440"/>
        <w:tab w:val="left" w:pos="2160"/>
        <w:tab w:val="left" w:pos="2880"/>
        <w:tab w:val="decimal" w:pos="3600"/>
      </w:tabs>
      <w:suppressAutoHyphens/>
    </w:pPr>
    <w:rPr>
      <w:rFonts w:ascii="CG Times" w:hAnsi="CG Times"/>
      <w:snapToGrid w:val="0"/>
      <w:sz w:val="24"/>
      <w:lang w:val="en-US" w:eastAsia="en-US"/>
    </w:rPr>
  </w:style>
  <w:style w:type="paragraph" w:customStyle="1" w:styleId="36">
    <w:name w:val="3 6"/>
    <w:pPr>
      <w:widowControl w:val="0"/>
      <w:tabs>
        <w:tab w:val="left" w:pos="-720"/>
        <w:tab w:val="left" w:pos="0"/>
        <w:tab w:val="left" w:pos="720"/>
        <w:tab w:val="left" w:pos="1440"/>
        <w:tab w:val="left" w:pos="2160"/>
        <w:tab w:val="left" w:pos="2880"/>
        <w:tab w:val="left" w:pos="3600"/>
        <w:tab w:val="decimal" w:pos="4320"/>
      </w:tabs>
      <w:suppressAutoHyphens/>
    </w:pPr>
    <w:rPr>
      <w:rFonts w:ascii="CG Times" w:hAnsi="CG Times"/>
      <w:snapToGrid w:val="0"/>
      <w:sz w:val="24"/>
      <w:lang w:val="en-US" w:eastAsia="en-US"/>
    </w:rPr>
  </w:style>
  <w:style w:type="paragraph" w:customStyle="1" w:styleId="37">
    <w:name w:val="3 7"/>
    <w:pPr>
      <w:widowControl w:val="0"/>
      <w:tabs>
        <w:tab w:val="left" w:pos="-720"/>
        <w:tab w:val="left" w:pos="0"/>
        <w:tab w:val="left" w:pos="720"/>
        <w:tab w:val="left" w:pos="1440"/>
        <w:tab w:val="left" w:pos="2160"/>
        <w:tab w:val="left" w:pos="2880"/>
        <w:tab w:val="left" w:pos="3600"/>
        <w:tab w:val="left" w:pos="4320"/>
        <w:tab w:val="decimal" w:pos="5040"/>
      </w:tabs>
      <w:suppressAutoHyphens/>
    </w:pPr>
    <w:rPr>
      <w:rFonts w:ascii="CG Times" w:hAnsi="CG Times"/>
      <w:snapToGrid w:val="0"/>
      <w:sz w:val="24"/>
      <w:lang w:val="en-US" w:eastAsia="en-US"/>
    </w:rPr>
  </w:style>
  <w:style w:type="paragraph" w:customStyle="1" w:styleId="38">
    <w:name w:val="3 8"/>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pPr>
    <w:rPr>
      <w:rFonts w:ascii="CG Times" w:hAnsi="CG Times"/>
      <w:snapToGrid w:val="0"/>
      <w:sz w:val="24"/>
      <w:lang w:val="en-US" w:eastAsia="en-US"/>
    </w:rPr>
  </w:style>
  <w:style w:type="paragraph" w:customStyle="1" w:styleId="SAR1">
    <w:name w:val="SAR 1"/>
    <w:pPr>
      <w:widowControl w:val="0"/>
      <w:tabs>
        <w:tab w:val="left" w:pos="0"/>
        <w:tab w:val="left" w:pos="604"/>
        <w:tab w:val="left" w:pos="1209"/>
        <w:tab w:val="left" w:pos="1813"/>
        <w:tab w:val="left" w:pos="2418"/>
        <w:tab w:val="left" w:pos="3024"/>
        <w:tab w:val="left" w:pos="3600"/>
      </w:tabs>
      <w:suppressAutoHyphens/>
    </w:pPr>
    <w:rPr>
      <w:rFonts w:ascii="CG Times" w:hAnsi="CG Times"/>
      <w:snapToGrid w:val="0"/>
      <w:sz w:val="24"/>
      <w:lang w:val="en-US" w:eastAsia="en-US"/>
    </w:rPr>
  </w:style>
  <w:style w:type="paragraph" w:customStyle="1" w:styleId="SAR2">
    <w:name w:val="SAR 2"/>
    <w:pPr>
      <w:widowControl w:val="0"/>
      <w:tabs>
        <w:tab w:val="left" w:pos="0"/>
        <w:tab w:val="left" w:pos="604"/>
        <w:tab w:val="left" w:pos="1209"/>
        <w:tab w:val="left" w:pos="1440"/>
      </w:tabs>
      <w:suppressAutoHyphens/>
    </w:pPr>
    <w:rPr>
      <w:rFonts w:ascii="CG Times" w:hAnsi="CG Times"/>
      <w:snapToGrid w:val="0"/>
      <w:sz w:val="24"/>
      <w:lang w:val="en-US" w:eastAsia="en-US"/>
    </w:rPr>
  </w:style>
  <w:style w:type="paragraph" w:customStyle="1" w:styleId="SAR3">
    <w:name w:val="SAR 3"/>
    <w:pPr>
      <w:widowControl w:val="0"/>
      <w:tabs>
        <w:tab w:val="left" w:pos="0"/>
        <w:tab w:val="right" w:pos="1560"/>
        <w:tab w:val="left" w:pos="1800"/>
        <w:tab w:val="left" w:pos="2160"/>
      </w:tabs>
      <w:suppressAutoHyphens/>
    </w:pPr>
    <w:rPr>
      <w:rFonts w:ascii="CG Times" w:hAnsi="CG Times"/>
      <w:snapToGrid w:val="0"/>
      <w:sz w:val="24"/>
      <w:lang w:val="en-US" w:eastAsia="en-US"/>
    </w:rPr>
  </w:style>
  <w:style w:type="paragraph" w:customStyle="1" w:styleId="SAR4">
    <w:name w:val="SAR 4"/>
    <w:pPr>
      <w:widowControl w:val="0"/>
      <w:tabs>
        <w:tab w:val="left" w:pos="0"/>
        <w:tab w:val="left" w:pos="1813"/>
        <w:tab w:val="left" w:pos="2280"/>
        <w:tab w:val="left" w:pos="2880"/>
      </w:tabs>
      <w:suppressAutoHyphens/>
    </w:pPr>
    <w:rPr>
      <w:rFonts w:ascii="CG Times" w:hAnsi="CG Times"/>
      <w:snapToGrid w:val="0"/>
      <w:sz w:val="24"/>
      <w:lang w:val="en-US" w:eastAsia="en-US"/>
    </w:rPr>
  </w:style>
  <w:style w:type="paragraph" w:customStyle="1" w:styleId="SAR5">
    <w:name w:val="SAR 5"/>
    <w:pPr>
      <w:widowControl w:val="0"/>
      <w:tabs>
        <w:tab w:val="left" w:pos="0"/>
        <w:tab w:val="right" w:pos="2520"/>
        <w:tab w:val="left" w:pos="2764"/>
        <w:tab w:val="left" w:pos="2880"/>
      </w:tabs>
      <w:suppressAutoHyphens/>
    </w:pPr>
    <w:rPr>
      <w:rFonts w:ascii="CG Times" w:hAnsi="CG Times"/>
      <w:snapToGrid w:val="0"/>
      <w:sz w:val="24"/>
      <w:lang w:val="en-US" w:eastAsia="en-US"/>
    </w:rPr>
  </w:style>
  <w:style w:type="paragraph" w:customStyle="1" w:styleId="SAR6">
    <w:name w:val="SAR 6"/>
    <w:pPr>
      <w:widowControl w:val="0"/>
      <w:tabs>
        <w:tab w:val="left" w:pos="-720"/>
      </w:tabs>
      <w:suppressAutoHyphens/>
    </w:pPr>
    <w:rPr>
      <w:rFonts w:ascii="CG Times" w:hAnsi="CG Times"/>
      <w:snapToGrid w:val="0"/>
      <w:sz w:val="24"/>
      <w:lang w:val="en-US" w:eastAsia="en-US"/>
    </w:rPr>
  </w:style>
  <w:style w:type="paragraph" w:customStyle="1" w:styleId="SAR7">
    <w:name w:val="SAR 7"/>
    <w:pPr>
      <w:widowControl w:val="0"/>
      <w:tabs>
        <w:tab w:val="left" w:pos="-720"/>
      </w:tabs>
      <w:suppressAutoHyphens/>
    </w:pPr>
    <w:rPr>
      <w:rFonts w:ascii="CG Times" w:hAnsi="CG Times"/>
      <w:snapToGrid w:val="0"/>
      <w:sz w:val="24"/>
      <w:lang w:val="en-US" w:eastAsia="en-US"/>
    </w:rPr>
  </w:style>
  <w:style w:type="character" w:customStyle="1" w:styleId="SAR8">
    <w:name w:val="SAR 8"/>
    <w:basedOn w:val="Standaardalinea-lettertype"/>
  </w:style>
  <w:style w:type="paragraph" w:customStyle="1" w:styleId="REGULAR1">
    <w:name w:val="REGULAR 1"/>
    <w:pPr>
      <w:widowControl w:val="0"/>
      <w:tabs>
        <w:tab w:val="left" w:pos="0"/>
        <w:tab w:val="left" w:pos="604"/>
        <w:tab w:val="left" w:pos="1209"/>
        <w:tab w:val="left" w:pos="1440"/>
      </w:tabs>
      <w:suppressAutoHyphens/>
    </w:pPr>
    <w:rPr>
      <w:rFonts w:ascii="CG Times" w:hAnsi="CG Times"/>
      <w:snapToGrid w:val="0"/>
      <w:sz w:val="24"/>
      <w:lang w:val="en-US" w:eastAsia="en-US"/>
    </w:rPr>
  </w:style>
  <w:style w:type="paragraph" w:customStyle="1" w:styleId="REGULAR2">
    <w:name w:val="REGULAR 2"/>
    <w:pPr>
      <w:widowControl w:val="0"/>
      <w:tabs>
        <w:tab w:val="left" w:pos="0"/>
        <w:tab w:val="left" w:pos="604"/>
        <w:tab w:val="left" w:pos="1209"/>
        <w:tab w:val="left" w:pos="1813"/>
        <w:tab w:val="left" w:pos="2418"/>
        <w:tab w:val="left" w:pos="3024"/>
        <w:tab w:val="left" w:pos="3628"/>
        <w:tab w:val="left" w:pos="4320"/>
      </w:tabs>
      <w:suppressAutoHyphens/>
    </w:pPr>
    <w:rPr>
      <w:rFonts w:ascii="CG Times" w:hAnsi="CG Times"/>
      <w:snapToGrid w:val="0"/>
      <w:sz w:val="24"/>
      <w:lang w:val="en-US" w:eastAsia="en-US"/>
    </w:rPr>
  </w:style>
  <w:style w:type="paragraph" w:customStyle="1" w:styleId="REGULAR3">
    <w:name w:val="REGULAR 3"/>
    <w:pPr>
      <w:widowControl w:val="0"/>
      <w:tabs>
        <w:tab w:val="left" w:pos="0"/>
        <w:tab w:val="right" w:pos="1560"/>
        <w:tab w:val="left" w:pos="1800"/>
        <w:tab w:val="left" w:pos="2160"/>
      </w:tabs>
      <w:suppressAutoHyphens/>
    </w:pPr>
    <w:rPr>
      <w:rFonts w:ascii="CG Times" w:hAnsi="CG Times"/>
      <w:snapToGrid w:val="0"/>
      <w:sz w:val="24"/>
      <w:lang w:val="en-US" w:eastAsia="en-US"/>
    </w:rPr>
  </w:style>
  <w:style w:type="paragraph" w:customStyle="1" w:styleId="REGULAR4">
    <w:name w:val="REGULAR 4"/>
    <w:pPr>
      <w:widowControl w:val="0"/>
      <w:tabs>
        <w:tab w:val="left" w:pos="0"/>
        <w:tab w:val="left" w:pos="1813"/>
        <w:tab w:val="left" w:pos="2280"/>
        <w:tab w:val="left" w:pos="2880"/>
      </w:tabs>
      <w:suppressAutoHyphens/>
    </w:pPr>
    <w:rPr>
      <w:rFonts w:ascii="CG Times" w:hAnsi="CG Times"/>
      <w:snapToGrid w:val="0"/>
      <w:sz w:val="24"/>
      <w:lang w:val="en-US" w:eastAsia="en-US"/>
    </w:rPr>
  </w:style>
  <w:style w:type="paragraph" w:customStyle="1" w:styleId="REGULAR5">
    <w:name w:val="REGULAR 5"/>
    <w:pPr>
      <w:widowControl w:val="0"/>
      <w:tabs>
        <w:tab w:val="left" w:pos="0"/>
        <w:tab w:val="right" w:pos="2520"/>
        <w:tab w:val="left" w:pos="2760"/>
        <w:tab w:val="left" w:pos="2880"/>
      </w:tabs>
      <w:suppressAutoHyphens/>
    </w:pPr>
    <w:rPr>
      <w:rFonts w:ascii="CG Times" w:hAnsi="CG Times"/>
      <w:snapToGrid w:val="0"/>
      <w:sz w:val="24"/>
      <w:lang w:val="en-US" w:eastAsia="en-US"/>
    </w:rPr>
  </w:style>
  <w:style w:type="paragraph" w:customStyle="1" w:styleId="REGULAR6">
    <w:name w:val="REGULAR 6"/>
    <w:pPr>
      <w:widowControl w:val="0"/>
      <w:tabs>
        <w:tab w:val="left" w:pos="-720"/>
      </w:tabs>
      <w:suppressAutoHyphens/>
    </w:pPr>
    <w:rPr>
      <w:rFonts w:ascii="CG Times" w:hAnsi="CG Times"/>
      <w:snapToGrid w:val="0"/>
      <w:sz w:val="24"/>
      <w:lang w:val="en-US" w:eastAsia="en-US"/>
    </w:rPr>
  </w:style>
  <w:style w:type="paragraph" w:customStyle="1" w:styleId="REGULAR7">
    <w:name w:val="REGULAR 7"/>
    <w:pPr>
      <w:widowControl w:val="0"/>
      <w:tabs>
        <w:tab w:val="left" w:pos="-720"/>
      </w:tabs>
      <w:suppressAutoHyphens/>
    </w:pPr>
    <w:rPr>
      <w:rFonts w:ascii="CG Times" w:hAnsi="CG Times"/>
      <w:snapToGrid w:val="0"/>
      <w:sz w:val="24"/>
      <w:lang w:val="en-US" w:eastAsia="en-US"/>
    </w:rPr>
  </w:style>
  <w:style w:type="paragraph" w:customStyle="1" w:styleId="REGULAR8">
    <w:name w:val="REGULAR 8"/>
    <w:pPr>
      <w:widowControl w:val="0"/>
      <w:tabs>
        <w:tab w:val="left" w:pos="-720"/>
      </w:tabs>
      <w:suppressAutoHyphens/>
    </w:pPr>
    <w:rPr>
      <w:rFonts w:ascii="CG Times" w:hAnsi="CG Times"/>
      <w:snapToGrid w:val="0"/>
      <w:sz w:val="24"/>
      <w:lang w:val="en-US" w:eastAsia="en-US"/>
    </w:rPr>
  </w:style>
  <w:style w:type="paragraph" w:customStyle="1" w:styleId="11">
    <w:name w:val="1 1"/>
    <w:pPr>
      <w:widowControl w:val="0"/>
      <w:tabs>
        <w:tab w:val="left" w:pos="-720"/>
      </w:tabs>
      <w:suppressAutoHyphens/>
    </w:pPr>
    <w:rPr>
      <w:rFonts w:ascii="CG Times" w:hAnsi="CG Times"/>
      <w:snapToGrid w:val="0"/>
      <w:sz w:val="24"/>
      <w:lang w:val="en-US" w:eastAsia="en-US"/>
    </w:rPr>
  </w:style>
  <w:style w:type="paragraph" w:customStyle="1" w:styleId="12">
    <w:name w:val="1 2"/>
    <w:pPr>
      <w:widowControl w:val="0"/>
      <w:tabs>
        <w:tab w:val="left" w:pos="-720"/>
      </w:tabs>
      <w:suppressAutoHyphens/>
    </w:pPr>
    <w:rPr>
      <w:rFonts w:ascii="CG Times" w:hAnsi="CG Times"/>
      <w:snapToGrid w:val="0"/>
      <w:sz w:val="24"/>
      <w:lang w:val="en-US" w:eastAsia="en-US"/>
    </w:rPr>
  </w:style>
  <w:style w:type="paragraph" w:customStyle="1" w:styleId="13">
    <w:name w:val="1 3"/>
    <w:pPr>
      <w:widowControl w:val="0"/>
      <w:tabs>
        <w:tab w:val="left" w:pos="-720"/>
      </w:tabs>
      <w:suppressAutoHyphens/>
    </w:pPr>
    <w:rPr>
      <w:rFonts w:ascii="CG Times" w:hAnsi="CG Times"/>
      <w:snapToGrid w:val="0"/>
      <w:sz w:val="24"/>
      <w:lang w:val="en-US" w:eastAsia="en-US"/>
    </w:rPr>
  </w:style>
  <w:style w:type="paragraph" w:customStyle="1" w:styleId="14">
    <w:name w:val="1 4"/>
    <w:pPr>
      <w:widowControl w:val="0"/>
      <w:tabs>
        <w:tab w:val="left" w:pos="-720"/>
      </w:tabs>
      <w:suppressAutoHyphens/>
    </w:pPr>
    <w:rPr>
      <w:rFonts w:ascii="CG Times" w:hAnsi="CG Times"/>
      <w:snapToGrid w:val="0"/>
      <w:sz w:val="24"/>
      <w:lang w:val="en-US" w:eastAsia="en-US"/>
    </w:rPr>
  </w:style>
  <w:style w:type="paragraph" w:customStyle="1" w:styleId="15">
    <w:name w:val="1 5"/>
    <w:pPr>
      <w:widowControl w:val="0"/>
      <w:tabs>
        <w:tab w:val="left" w:pos="-720"/>
      </w:tabs>
      <w:suppressAutoHyphens/>
    </w:pPr>
    <w:rPr>
      <w:rFonts w:ascii="CG Times" w:hAnsi="CG Times"/>
      <w:snapToGrid w:val="0"/>
      <w:sz w:val="24"/>
      <w:lang w:val="en-US" w:eastAsia="en-US"/>
    </w:rPr>
  </w:style>
  <w:style w:type="paragraph" w:customStyle="1" w:styleId="16">
    <w:name w:val="1 6"/>
    <w:pPr>
      <w:widowControl w:val="0"/>
      <w:tabs>
        <w:tab w:val="left" w:pos="-720"/>
      </w:tabs>
      <w:suppressAutoHyphens/>
    </w:pPr>
    <w:rPr>
      <w:rFonts w:ascii="CG Times" w:hAnsi="CG Times"/>
      <w:snapToGrid w:val="0"/>
      <w:sz w:val="24"/>
      <w:lang w:val="en-US" w:eastAsia="en-US"/>
    </w:rPr>
  </w:style>
  <w:style w:type="paragraph" w:customStyle="1" w:styleId="17">
    <w:name w:val="1 7"/>
    <w:pPr>
      <w:widowControl w:val="0"/>
      <w:tabs>
        <w:tab w:val="left" w:pos="-720"/>
      </w:tabs>
      <w:suppressAutoHyphens/>
    </w:pPr>
    <w:rPr>
      <w:rFonts w:ascii="CG Times" w:hAnsi="CG Times"/>
      <w:snapToGrid w:val="0"/>
      <w:sz w:val="24"/>
      <w:lang w:val="en-US" w:eastAsia="en-US"/>
    </w:rPr>
  </w:style>
  <w:style w:type="paragraph" w:customStyle="1" w:styleId="18">
    <w:name w:val="1 8"/>
    <w:pPr>
      <w:widowControl w:val="0"/>
      <w:tabs>
        <w:tab w:val="left" w:pos="-720"/>
      </w:tabs>
      <w:suppressAutoHyphens/>
    </w:pPr>
    <w:rPr>
      <w:rFonts w:ascii="CG Times" w:hAnsi="CG Times"/>
      <w:snapToGrid w:val="0"/>
      <w:sz w:val="24"/>
      <w:lang w:val="en-US" w:eastAsia="en-US"/>
    </w:rPr>
  </w:style>
  <w:style w:type="paragraph" w:customStyle="1" w:styleId="21a">
    <w:name w:val="2 1a"/>
    <w:pPr>
      <w:widowControl w:val="0"/>
      <w:tabs>
        <w:tab w:val="left" w:pos="-720"/>
      </w:tabs>
      <w:suppressAutoHyphens/>
    </w:pPr>
    <w:rPr>
      <w:rFonts w:ascii="CG Times" w:hAnsi="CG Times"/>
      <w:snapToGrid w:val="0"/>
      <w:sz w:val="24"/>
      <w:lang w:val="en-US" w:eastAsia="en-US"/>
    </w:rPr>
  </w:style>
  <w:style w:type="paragraph" w:customStyle="1" w:styleId="22a">
    <w:name w:val="2 2a"/>
    <w:pPr>
      <w:widowControl w:val="0"/>
      <w:tabs>
        <w:tab w:val="left" w:pos="-720"/>
      </w:tabs>
      <w:suppressAutoHyphens/>
    </w:pPr>
    <w:rPr>
      <w:rFonts w:ascii="CG Times" w:hAnsi="CG Times"/>
      <w:snapToGrid w:val="0"/>
      <w:sz w:val="24"/>
      <w:lang w:val="en-US" w:eastAsia="en-US"/>
    </w:rPr>
  </w:style>
  <w:style w:type="paragraph" w:customStyle="1" w:styleId="23a">
    <w:name w:val="2 3a"/>
    <w:pPr>
      <w:widowControl w:val="0"/>
      <w:tabs>
        <w:tab w:val="left" w:pos="-720"/>
      </w:tabs>
      <w:suppressAutoHyphens/>
    </w:pPr>
    <w:rPr>
      <w:rFonts w:ascii="CG Times" w:hAnsi="CG Times"/>
      <w:snapToGrid w:val="0"/>
      <w:sz w:val="24"/>
      <w:lang w:val="en-US" w:eastAsia="en-US"/>
    </w:rPr>
  </w:style>
  <w:style w:type="paragraph" w:customStyle="1" w:styleId="24a">
    <w:name w:val="2 4a"/>
    <w:pPr>
      <w:widowControl w:val="0"/>
      <w:tabs>
        <w:tab w:val="left" w:pos="-720"/>
      </w:tabs>
      <w:suppressAutoHyphens/>
    </w:pPr>
    <w:rPr>
      <w:rFonts w:ascii="CG Times" w:hAnsi="CG Times"/>
      <w:snapToGrid w:val="0"/>
      <w:sz w:val="24"/>
      <w:lang w:val="en-US" w:eastAsia="en-US"/>
    </w:rPr>
  </w:style>
  <w:style w:type="paragraph" w:customStyle="1" w:styleId="25a">
    <w:name w:val="2 5a"/>
    <w:pPr>
      <w:widowControl w:val="0"/>
      <w:tabs>
        <w:tab w:val="left" w:pos="-720"/>
      </w:tabs>
      <w:suppressAutoHyphens/>
    </w:pPr>
    <w:rPr>
      <w:rFonts w:ascii="CG Times" w:hAnsi="CG Times"/>
      <w:snapToGrid w:val="0"/>
      <w:sz w:val="24"/>
      <w:lang w:val="en-US" w:eastAsia="en-US"/>
    </w:rPr>
  </w:style>
  <w:style w:type="paragraph" w:customStyle="1" w:styleId="26a">
    <w:name w:val="2 6a"/>
    <w:pPr>
      <w:widowControl w:val="0"/>
      <w:tabs>
        <w:tab w:val="left" w:pos="-720"/>
      </w:tabs>
      <w:suppressAutoHyphens/>
    </w:pPr>
    <w:rPr>
      <w:rFonts w:ascii="CG Times" w:hAnsi="CG Times"/>
      <w:snapToGrid w:val="0"/>
      <w:sz w:val="24"/>
      <w:lang w:val="en-US" w:eastAsia="en-US"/>
    </w:rPr>
  </w:style>
  <w:style w:type="paragraph" w:customStyle="1" w:styleId="27a">
    <w:name w:val="2 7a"/>
    <w:pPr>
      <w:widowControl w:val="0"/>
      <w:tabs>
        <w:tab w:val="left" w:pos="-720"/>
      </w:tabs>
      <w:suppressAutoHyphens/>
    </w:pPr>
    <w:rPr>
      <w:rFonts w:ascii="CG Times" w:hAnsi="CG Times"/>
      <w:snapToGrid w:val="0"/>
      <w:sz w:val="24"/>
      <w:lang w:val="en-US" w:eastAsia="en-US"/>
    </w:rPr>
  </w:style>
  <w:style w:type="paragraph" w:customStyle="1" w:styleId="28a">
    <w:name w:val="2 8a"/>
    <w:pPr>
      <w:widowControl w:val="0"/>
      <w:tabs>
        <w:tab w:val="left" w:pos="-720"/>
      </w:tabs>
      <w:suppressAutoHyphens/>
    </w:pPr>
    <w:rPr>
      <w:rFonts w:ascii="CG Times" w:hAnsi="CG Times"/>
      <w:snapToGrid w:val="0"/>
      <w:sz w:val="24"/>
      <w:lang w:val="en-US" w:eastAsia="en-US"/>
    </w:rPr>
  </w:style>
  <w:style w:type="paragraph" w:customStyle="1" w:styleId="Head21">
    <w:name w:val="Head 2.1"/>
    <w:pPr>
      <w:widowControl w:val="0"/>
      <w:tabs>
        <w:tab w:val="left" w:pos="-720"/>
      </w:tabs>
      <w:suppressAutoHyphens/>
      <w:jc w:val="center"/>
    </w:pPr>
    <w:rPr>
      <w:b/>
      <w:snapToGrid w:val="0"/>
      <w:sz w:val="24"/>
      <w:lang w:val="en-US" w:eastAsia="en-US"/>
    </w:rPr>
  </w:style>
  <w:style w:type="paragraph" w:customStyle="1" w:styleId="Head22">
    <w:name w:val="Head 2.2"/>
    <w:pPr>
      <w:widowControl w:val="0"/>
      <w:tabs>
        <w:tab w:val="left" w:pos="0"/>
        <w:tab w:val="left" w:pos="360"/>
        <w:tab w:val="left" w:pos="720"/>
      </w:tabs>
      <w:suppressAutoHyphens/>
    </w:pPr>
    <w:rPr>
      <w:b/>
      <w:snapToGrid w:val="0"/>
      <w:sz w:val="24"/>
      <w:lang w:val="en-US" w:eastAsia="en-US"/>
    </w:rPr>
  </w:style>
  <w:style w:type="paragraph" w:customStyle="1" w:styleId="Head42">
    <w:name w:val="Head 4.2"/>
    <w:pPr>
      <w:widowControl w:val="0"/>
      <w:tabs>
        <w:tab w:val="left" w:pos="0"/>
        <w:tab w:val="left" w:pos="360"/>
        <w:tab w:val="left" w:pos="720"/>
      </w:tabs>
      <w:suppressAutoHyphens/>
    </w:pPr>
    <w:rPr>
      <w:b/>
      <w:snapToGrid w:val="0"/>
      <w:sz w:val="24"/>
      <w:lang w:val="en-US" w:eastAsia="en-US"/>
    </w:rPr>
  </w:style>
  <w:style w:type="paragraph" w:customStyle="1" w:styleId="Head52">
    <w:name w:val="Head 5.2"/>
    <w:pPr>
      <w:widowControl w:val="0"/>
      <w:tabs>
        <w:tab w:val="left" w:pos="0"/>
        <w:tab w:val="left" w:pos="532"/>
        <w:tab w:val="left" w:pos="720"/>
      </w:tabs>
      <w:suppressAutoHyphens/>
      <w:jc w:val="both"/>
    </w:pPr>
    <w:rPr>
      <w:b/>
      <w:snapToGrid w:val="0"/>
      <w:spacing w:val="-3"/>
      <w:sz w:val="24"/>
      <w:lang w:val="en-US" w:eastAsia="en-US"/>
    </w:rPr>
  </w:style>
  <w:style w:type="paragraph" w:customStyle="1" w:styleId="Head82">
    <w:name w:val="Head 8.2"/>
    <w:pPr>
      <w:widowControl w:val="0"/>
      <w:tabs>
        <w:tab w:val="left" w:pos="-720"/>
      </w:tabs>
      <w:suppressAutoHyphens/>
      <w:jc w:val="center"/>
    </w:pPr>
    <w:rPr>
      <w:b/>
      <w:snapToGrid w:val="0"/>
      <w:sz w:val="28"/>
      <w:lang w:val="en-US" w:eastAsia="en-US"/>
    </w:rPr>
  </w:style>
  <w:style w:type="paragraph" w:customStyle="1" w:styleId="Head32">
    <w:name w:val="Head 3.2"/>
    <w:pPr>
      <w:widowControl w:val="0"/>
      <w:tabs>
        <w:tab w:val="left" w:pos="-720"/>
      </w:tabs>
      <w:suppressAutoHyphens/>
    </w:pPr>
    <w:rPr>
      <w:b/>
      <w:snapToGrid w:val="0"/>
      <w:sz w:val="24"/>
      <w:lang w:eastAsia="en-US"/>
    </w:rPr>
  </w:style>
  <w:style w:type="paragraph" w:customStyle="1" w:styleId="Head31">
    <w:name w:val="Head 3.1"/>
    <w:pPr>
      <w:widowControl w:val="0"/>
      <w:tabs>
        <w:tab w:val="left" w:pos="-720"/>
      </w:tabs>
      <w:suppressAutoHyphens/>
    </w:pPr>
    <w:rPr>
      <w:b/>
      <w:snapToGrid w:val="0"/>
      <w:sz w:val="24"/>
      <w:lang w:eastAsia="en-US"/>
    </w:rPr>
  </w:style>
  <w:style w:type="paragraph" w:customStyle="1" w:styleId="Head51">
    <w:name w:val="Head 5.1"/>
    <w:pPr>
      <w:widowControl w:val="0"/>
      <w:tabs>
        <w:tab w:val="left" w:pos="-720"/>
      </w:tabs>
      <w:suppressAutoHyphens/>
      <w:jc w:val="both"/>
    </w:pPr>
    <w:rPr>
      <w:b/>
      <w:snapToGrid w:val="0"/>
      <w:spacing w:val="-3"/>
      <w:sz w:val="24"/>
      <w:lang w:eastAsia="en-US"/>
    </w:rPr>
  </w:style>
  <w:style w:type="character" w:customStyle="1" w:styleId="Document8a">
    <w:name w:val="Document 8a"/>
    <w:basedOn w:val="Standaardalinea-lettertype"/>
  </w:style>
  <w:style w:type="character" w:customStyle="1" w:styleId="Document5a">
    <w:name w:val="Document 5a"/>
    <w:basedOn w:val="Standaardalinea-lettertype"/>
  </w:style>
  <w:style w:type="character" w:customStyle="1" w:styleId="Document6a">
    <w:name w:val="Document 6a"/>
    <w:basedOn w:val="Standaardalinea-lettertype"/>
  </w:style>
  <w:style w:type="character" w:customStyle="1" w:styleId="Document2a">
    <w:name w:val="Document 2a"/>
    <w:rPr>
      <w:rFonts w:ascii="CG Times" w:hAnsi="CG Times"/>
      <w:noProof w:val="0"/>
      <w:sz w:val="24"/>
      <w:lang w:val="en-US"/>
    </w:rPr>
  </w:style>
  <w:style w:type="character" w:customStyle="1" w:styleId="Document7a">
    <w:name w:val="Document 7a"/>
    <w:basedOn w:val="Standaardalinea-lettertype"/>
  </w:style>
  <w:style w:type="character" w:customStyle="1" w:styleId="Bibliographi">
    <w:name w:val="Bibliographi"/>
    <w:basedOn w:val="Standaardalinea-lettertype"/>
  </w:style>
  <w:style w:type="character" w:customStyle="1" w:styleId="Paradroit1">
    <w:name w:val="Para. droit 1"/>
    <w:basedOn w:val="Standaardalinea-lettertype"/>
  </w:style>
  <w:style w:type="character" w:customStyle="1" w:styleId="Paradroit2">
    <w:name w:val="Para. droit 2"/>
    <w:basedOn w:val="Standaardalinea-lettertype"/>
  </w:style>
  <w:style w:type="character" w:customStyle="1" w:styleId="Document3a">
    <w:name w:val="Document 3a"/>
    <w:rPr>
      <w:rFonts w:ascii="CG Times" w:hAnsi="CG Times"/>
      <w:noProof w:val="0"/>
      <w:sz w:val="24"/>
      <w:lang w:val="en-US"/>
    </w:rPr>
  </w:style>
  <w:style w:type="character" w:customStyle="1" w:styleId="Paradroit3">
    <w:name w:val="Para. droit 3"/>
    <w:basedOn w:val="Standaardalinea-lettertype"/>
  </w:style>
  <w:style w:type="character" w:customStyle="1" w:styleId="Paradroit4">
    <w:name w:val="Para. droit 4"/>
    <w:basedOn w:val="Standaardalinea-lettertype"/>
  </w:style>
  <w:style w:type="character" w:customStyle="1" w:styleId="Paradroit5">
    <w:name w:val="Para. droit 5"/>
    <w:basedOn w:val="Standaardalinea-lettertype"/>
  </w:style>
  <w:style w:type="character" w:customStyle="1" w:styleId="Paradroit6">
    <w:name w:val="Para. droit 6"/>
    <w:basedOn w:val="Standaardalinea-lettertype"/>
  </w:style>
  <w:style w:type="character" w:customStyle="1" w:styleId="Paradroit7">
    <w:name w:val="Para. droit 7"/>
    <w:basedOn w:val="Standaardalinea-lettertype"/>
  </w:style>
  <w:style w:type="character" w:customStyle="1" w:styleId="Paradroit8">
    <w:name w:val="Para. droit 8"/>
    <w:basedOn w:val="Standaardalinea-lettertype"/>
  </w:style>
  <w:style w:type="paragraph" w:customStyle="1" w:styleId="Document1a">
    <w:name w:val="Document 1a"/>
    <w:pPr>
      <w:keepNext/>
      <w:keepLines/>
      <w:widowControl w:val="0"/>
      <w:tabs>
        <w:tab w:val="left" w:pos="-720"/>
      </w:tabs>
      <w:suppressAutoHyphens/>
    </w:pPr>
    <w:rPr>
      <w:rFonts w:ascii="CG Times" w:hAnsi="CG Times"/>
      <w:snapToGrid w:val="0"/>
      <w:sz w:val="24"/>
      <w:lang w:val="en-US" w:eastAsia="en-US"/>
    </w:rPr>
  </w:style>
  <w:style w:type="character" w:customStyle="1" w:styleId="Technactif">
    <w:name w:val="Techn actif"/>
    <w:rPr>
      <w:rFonts w:ascii="CG Times" w:hAnsi="CG Times"/>
      <w:noProof w:val="0"/>
      <w:sz w:val="24"/>
      <w:lang w:val="en-US"/>
    </w:rPr>
  </w:style>
  <w:style w:type="character" w:customStyle="1" w:styleId="Technique2">
    <w:name w:val="Technique 2"/>
    <w:rPr>
      <w:rFonts w:ascii="CG Times" w:hAnsi="CG Times"/>
      <w:noProof w:val="0"/>
      <w:sz w:val="24"/>
      <w:lang w:val="en-US"/>
    </w:rPr>
  </w:style>
  <w:style w:type="character" w:customStyle="1" w:styleId="Technique3">
    <w:name w:val="Technique 3"/>
    <w:rPr>
      <w:rFonts w:ascii="CG Times" w:hAnsi="CG Times"/>
      <w:noProof w:val="0"/>
      <w:sz w:val="24"/>
      <w:lang w:val="en-US"/>
    </w:rPr>
  </w:style>
  <w:style w:type="character" w:customStyle="1" w:styleId="Technique4">
    <w:name w:val="Technique 4"/>
    <w:basedOn w:val="Standaardalinea-lettertype"/>
  </w:style>
  <w:style w:type="character" w:customStyle="1" w:styleId="Technique1">
    <w:name w:val="Technique 1"/>
    <w:rPr>
      <w:rFonts w:ascii="CG Times" w:hAnsi="CG Times"/>
      <w:noProof w:val="0"/>
      <w:sz w:val="24"/>
      <w:lang w:val="en-US"/>
    </w:rPr>
  </w:style>
  <w:style w:type="character" w:customStyle="1" w:styleId="Docactif">
    <w:name w:val="Doc actif"/>
    <w:basedOn w:val="Standaardalinea-lettertype"/>
  </w:style>
  <w:style w:type="character" w:customStyle="1" w:styleId="Document4a">
    <w:name w:val="Document 4a"/>
    <w:rPr>
      <w:b/>
      <w:i/>
      <w:sz w:val="24"/>
    </w:rPr>
  </w:style>
  <w:style w:type="character" w:customStyle="1" w:styleId="Technique5">
    <w:name w:val="Technique 5"/>
    <w:basedOn w:val="Standaardalinea-lettertype"/>
  </w:style>
  <w:style w:type="character" w:customStyle="1" w:styleId="Technique6">
    <w:name w:val="Technique 6"/>
    <w:basedOn w:val="Standaardalinea-lettertype"/>
  </w:style>
  <w:style w:type="character" w:customStyle="1" w:styleId="Technique7">
    <w:name w:val="Technique 7"/>
    <w:basedOn w:val="Standaardalinea-lettertype"/>
  </w:style>
  <w:style w:type="character" w:customStyle="1" w:styleId="Technique8">
    <w:name w:val="Technique 8"/>
    <w:basedOn w:val="Standaardalinea-lettertype"/>
  </w:style>
  <w:style w:type="character" w:customStyle="1" w:styleId="RightPar1a">
    <w:name w:val="Right Par 1a"/>
    <w:basedOn w:val="Standaardalinea-lettertype"/>
  </w:style>
  <w:style w:type="character" w:customStyle="1" w:styleId="RightPar2a">
    <w:name w:val="Right Par 2a"/>
    <w:basedOn w:val="Standaardalinea-lettertype"/>
  </w:style>
  <w:style w:type="character" w:customStyle="1" w:styleId="RightPar3a">
    <w:name w:val="Right Par 3a"/>
    <w:basedOn w:val="Standaardalinea-lettertype"/>
  </w:style>
  <w:style w:type="character" w:customStyle="1" w:styleId="RightPar4a">
    <w:name w:val="Right Par 4a"/>
    <w:basedOn w:val="Standaardalinea-lettertype"/>
  </w:style>
  <w:style w:type="character" w:customStyle="1" w:styleId="RightPar5a">
    <w:name w:val="Right Par 5a"/>
    <w:basedOn w:val="Standaardalinea-lettertype"/>
  </w:style>
  <w:style w:type="character" w:customStyle="1" w:styleId="RightPar6a">
    <w:name w:val="Right Par 6a"/>
    <w:basedOn w:val="Standaardalinea-lettertype"/>
  </w:style>
  <w:style w:type="character" w:customStyle="1" w:styleId="RightPar7a">
    <w:name w:val="Right Par 7a"/>
    <w:basedOn w:val="Standaardalinea-lettertype"/>
  </w:style>
  <w:style w:type="character" w:customStyle="1" w:styleId="RightPar8a">
    <w:name w:val="Right Par 8a"/>
    <w:basedOn w:val="Standaardalinea-lettertype"/>
  </w:style>
  <w:style w:type="character" w:customStyle="1" w:styleId="Technical5a">
    <w:name w:val="Technical 5a"/>
    <w:basedOn w:val="Standaardalinea-lettertype"/>
  </w:style>
  <w:style w:type="character" w:customStyle="1" w:styleId="Technical6a">
    <w:name w:val="Technical 6a"/>
    <w:basedOn w:val="Standaardalinea-lettertype"/>
  </w:style>
  <w:style w:type="character" w:customStyle="1" w:styleId="Technical2a">
    <w:name w:val="Technical 2a"/>
    <w:rPr>
      <w:rFonts w:ascii="CG Times" w:hAnsi="CG Times"/>
      <w:noProof w:val="0"/>
      <w:sz w:val="24"/>
      <w:lang w:val="en-US"/>
    </w:rPr>
  </w:style>
  <w:style w:type="character" w:customStyle="1" w:styleId="Technical3a">
    <w:name w:val="Technical 3a"/>
    <w:rPr>
      <w:rFonts w:ascii="CG Times" w:hAnsi="CG Times"/>
      <w:noProof w:val="0"/>
      <w:sz w:val="24"/>
      <w:lang w:val="en-US"/>
    </w:rPr>
  </w:style>
  <w:style w:type="character" w:customStyle="1" w:styleId="Technical4a">
    <w:name w:val="Technical 4a"/>
    <w:basedOn w:val="Standaardalinea-lettertype"/>
  </w:style>
  <w:style w:type="character" w:customStyle="1" w:styleId="Technical1a">
    <w:name w:val="Technical 1a"/>
    <w:rPr>
      <w:rFonts w:ascii="CG Times" w:hAnsi="CG Times"/>
      <w:noProof w:val="0"/>
      <w:sz w:val="24"/>
      <w:lang w:val="en-US"/>
    </w:rPr>
  </w:style>
  <w:style w:type="character" w:customStyle="1" w:styleId="Technical7a">
    <w:name w:val="Technical 7a"/>
    <w:basedOn w:val="Standaardalinea-lettertype"/>
  </w:style>
  <w:style w:type="character" w:customStyle="1" w:styleId="Technical8a">
    <w:name w:val="Technical 8a"/>
    <w:basedOn w:val="Standaardalinea-lettertype"/>
  </w:style>
  <w:style w:type="paragraph" w:customStyle="1" w:styleId="Footnote2">
    <w:name w:val="Footnote2"/>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pPr>
    <w:rPr>
      <w:snapToGrid w:val="0"/>
      <w:lang w:val="en-US" w:eastAsia="en-US"/>
    </w:rPr>
  </w:style>
  <w:style w:type="character" w:customStyle="1" w:styleId="vlpgno">
    <w:name w:val="vl.pg.no."/>
    <w:rPr>
      <w:b/>
      <w:sz w:val="24"/>
    </w:rPr>
  </w:style>
  <w:style w:type="character" w:customStyle="1" w:styleId="Legal1">
    <w:name w:val="Legal 1"/>
    <w:basedOn w:val="Standaardalinea-lettertype"/>
  </w:style>
  <w:style w:type="character" w:customStyle="1" w:styleId="Legal2">
    <w:name w:val="Legal 2"/>
    <w:basedOn w:val="Standaardalinea-lettertype"/>
  </w:style>
  <w:style w:type="character" w:customStyle="1" w:styleId="Legal3">
    <w:name w:val="Legal 3"/>
    <w:basedOn w:val="Standaardalinea-lettertype"/>
  </w:style>
  <w:style w:type="character" w:customStyle="1" w:styleId="Legal4">
    <w:name w:val="Legal 4"/>
    <w:basedOn w:val="Standaardalinea-lettertype"/>
  </w:style>
  <w:style w:type="character" w:customStyle="1" w:styleId="Legal5">
    <w:name w:val="Legal 5"/>
    <w:basedOn w:val="Standaardalinea-lettertype"/>
  </w:style>
  <w:style w:type="character" w:customStyle="1" w:styleId="Legal6">
    <w:name w:val="Legal 6"/>
    <w:basedOn w:val="Standaardalinea-lettertype"/>
  </w:style>
  <w:style w:type="character" w:customStyle="1" w:styleId="Legal7">
    <w:name w:val="Legal 7"/>
    <w:basedOn w:val="Standaardalinea-lettertype"/>
  </w:style>
  <w:style w:type="character" w:customStyle="1" w:styleId="Legal8">
    <w:name w:val="Legal 8"/>
    <w:basedOn w:val="Standaardalinea-lettertype"/>
  </w:style>
  <w:style w:type="character" w:customStyle="1" w:styleId="NiveauD">
    <w:name w:val="Niveau D"/>
    <w:rPr>
      <w:rFonts w:ascii="CG Times" w:hAnsi="CG Times"/>
      <w:noProof w:val="0"/>
      <w:sz w:val="24"/>
      <w:lang w:val="en-US"/>
    </w:rPr>
  </w:style>
  <w:style w:type="character" w:customStyle="1" w:styleId="BulletList">
    <w:name w:val="Bullet List"/>
    <w:basedOn w:val="Standaardalinea-lettertype"/>
  </w:style>
  <w:style w:type="character" w:customStyle="1" w:styleId="Document8aa">
    <w:name w:val="Document 8aa"/>
    <w:basedOn w:val="Standaardalinea-lettertype"/>
  </w:style>
  <w:style w:type="character" w:customStyle="1" w:styleId="Document4aa">
    <w:name w:val="Document 4aa"/>
    <w:rPr>
      <w:b/>
      <w:i/>
      <w:sz w:val="24"/>
    </w:rPr>
  </w:style>
  <w:style w:type="character" w:customStyle="1" w:styleId="Document6aa">
    <w:name w:val="Document 6aa"/>
    <w:basedOn w:val="Standaardalinea-lettertype"/>
  </w:style>
  <w:style w:type="character" w:customStyle="1" w:styleId="Document5aa">
    <w:name w:val="Document 5aa"/>
    <w:basedOn w:val="Standaardalinea-lettertype"/>
  </w:style>
  <w:style w:type="character" w:customStyle="1" w:styleId="Document2aa">
    <w:name w:val="Document 2aa"/>
    <w:basedOn w:val="Standaardalinea-lettertype"/>
  </w:style>
  <w:style w:type="character" w:customStyle="1" w:styleId="Document7aa">
    <w:name w:val="Document 7aa"/>
    <w:basedOn w:val="Standaardalinea-lettertype"/>
  </w:style>
  <w:style w:type="paragraph" w:customStyle="1" w:styleId="RightPar1aa">
    <w:name w:val="Right Par 1aa"/>
    <w:pPr>
      <w:widowControl w:val="0"/>
      <w:tabs>
        <w:tab w:val="left" w:pos="-720"/>
        <w:tab w:val="left" w:pos="0"/>
        <w:tab w:val="left" w:pos="288"/>
        <w:tab w:val="decimal" w:pos="720"/>
      </w:tabs>
      <w:suppressAutoHyphens/>
    </w:pPr>
    <w:rPr>
      <w:rFonts w:ascii="CG Times" w:hAnsi="CG Times"/>
      <w:snapToGrid w:val="0"/>
      <w:sz w:val="24"/>
      <w:lang w:val="en-US" w:eastAsia="en-US"/>
    </w:rPr>
  </w:style>
  <w:style w:type="paragraph" w:customStyle="1" w:styleId="RightPar2aa">
    <w:name w:val="Right Par 2aa"/>
    <w:pPr>
      <w:widowControl w:val="0"/>
      <w:tabs>
        <w:tab w:val="left" w:pos="-720"/>
        <w:tab w:val="left" w:pos="0"/>
        <w:tab w:val="left" w:pos="720"/>
        <w:tab w:val="left" w:pos="1008"/>
        <w:tab w:val="decimal" w:pos="1440"/>
      </w:tabs>
      <w:suppressAutoHyphens/>
    </w:pPr>
    <w:rPr>
      <w:rFonts w:ascii="CG Times" w:hAnsi="CG Times"/>
      <w:snapToGrid w:val="0"/>
      <w:sz w:val="24"/>
      <w:lang w:val="en-US" w:eastAsia="en-US"/>
    </w:rPr>
  </w:style>
  <w:style w:type="character" w:customStyle="1" w:styleId="Document3aa">
    <w:name w:val="Document 3aa"/>
    <w:basedOn w:val="Standaardalinea-lettertype"/>
  </w:style>
  <w:style w:type="paragraph" w:customStyle="1" w:styleId="RightPar3aa">
    <w:name w:val="Right Par 3aa"/>
    <w:pPr>
      <w:widowControl w:val="0"/>
      <w:tabs>
        <w:tab w:val="left" w:pos="-720"/>
        <w:tab w:val="left" w:pos="0"/>
        <w:tab w:val="left" w:pos="720"/>
        <w:tab w:val="left" w:pos="1440"/>
        <w:tab w:val="left" w:pos="1728"/>
        <w:tab w:val="decimal" w:pos="2160"/>
      </w:tabs>
      <w:suppressAutoHyphens/>
    </w:pPr>
    <w:rPr>
      <w:rFonts w:ascii="CG Times" w:hAnsi="CG Times"/>
      <w:snapToGrid w:val="0"/>
      <w:sz w:val="24"/>
      <w:lang w:val="en-US" w:eastAsia="en-US"/>
    </w:rPr>
  </w:style>
  <w:style w:type="paragraph" w:customStyle="1" w:styleId="RightPar4aa">
    <w:name w:val="Right Par 4aa"/>
    <w:pPr>
      <w:widowControl w:val="0"/>
      <w:tabs>
        <w:tab w:val="left" w:pos="-720"/>
        <w:tab w:val="left" w:pos="0"/>
        <w:tab w:val="left" w:pos="720"/>
        <w:tab w:val="left" w:pos="1440"/>
        <w:tab w:val="left" w:pos="2160"/>
        <w:tab w:val="left" w:pos="2448"/>
        <w:tab w:val="decimal" w:pos="2880"/>
      </w:tabs>
      <w:suppressAutoHyphens/>
    </w:pPr>
    <w:rPr>
      <w:rFonts w:ascii="CG Times" w:hAnsi="CG Times"/>
      <w:snapToGrid w:val="0"/>
      <w:sz w:val="24"/>
      <w:lang w:val="en-US" w:eastAsia="en-US"/>
    </w:rPr>
  </w:style>
  <w:style w:type="paragraph" w:customStyle="1" w:styleId="RightPar5aa">
    <w:name w:val="Right Par 5aa"/>
    <w:pPr>
      <w:widowControl w:val="0"/>
      <w:tabs>
        <w:tab w:val="left" w:pos="-720"/>
        <w:tab w:val="left" w:pos="0"/>
        <w:tab w:val="left" w:pos="720"/>
        <w:tab w:val="left" w:pos="1440"/>
        <w:tab w:val="left" w:pos="2160"/>
        <w:tab w:val="left" w:pos="2880"/>
        <w:tab w:val="left" w:pos="3024"/>
        <w:tab w:val="decimal" w:pos="3600"/>
      </w:tabs>
      <w:suppressAutoHyphens/>
    </w:pPr>
    <w:rPr>
      <w:rFonts w:ascii="CG Times" w:hAnsi="CG Times"/>
      <w:snapToGrid w:val="0"/>
      <w:sz w:val="24"/>
      <w:lang w:val="en-US" w:eastAsia="en-US"/>
    </w:rPr>
  </w:style>
  <w:style w:type="paragraph" w:customStyle="1" w:styleId="RightPar6aa">
    <w:name w:val="Right Par 6a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G Times" w:hAnsi="CG Times"/>
      <w:snapToGrid w:val="0"/>
      <w:sz w:val="24"/>
      <w:lang w:val="en-US" w:eastAsia="en-US"/>
    </w:rPr>
  </w:style>
  <w:style w:type="paragraph" w:customStyle="1" w:styleId="RightPar7aa">
    <w:name w:val="Right Par 7a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G Times" w:hAnsi="CG Times"/>
      <w:snapToGrid w:val="0"/>
      <w:sz w:val="24"/>
      <w:lang w:val="en-US" w:eastAsia="en-US"/>
    </w:rPr>
  </w:style>
  <w:style w:type="paragraph" w:customStyle="1" w:styleId="RightPar8aa">
    <w:name w:val="Right Par 8a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G Times" w:hAnsi="CG Times"/>
      <w:snapToGrid w:val="0"/>
      <w:sz w:val="24"/>
      <w:lang w:val="en-US" w:eastAsia="en-US"/>
    </w:rPr>
  </w:style>
  <w:style w:type="paragraph" w:customStyle="1" w:styleId="Document1aa">
    <w:name w:val="Document 1aa"/>
    <w:pPr>
      <w:keepNext/>
      <w:keepLines/>
      <w:widowControl w:val="0"/>
      <w:tabs>
        <w:tab w:val="left" w:pos="-720"/>
      </w:tabs>
      <w:suppressAutoHyphens/>
    </w:pPr>
    <w:rPr>
      <w:rFonts w:ascii="CG Times" w:hAnsi="CG Times"/>
      <w:snapToGrid w:val="0"/>
      <w:sz w:val="24"/>
      <w:lang w:val="en-US" w:eastAsia="en-US"/>
    </w:rPr>
  </w:style>
  <w:style w:type="paragraph" w:customStyle="1" w:styleId="Technical5aa">
    <w:name w:val="Technical 5aa"/>
    <w:pPr>
      <w:widowControl w:val="0"/>
      <w:tabs>
        <w:tab w:val="left" w:pos="-720"/>
      </w:tabs>
      <w:suppressAutoHyphens/>
    </w:pPr>
    <w:rPr>
      <w:rFonts w:ascii="CG Times" w:hAnsi="CG Times"/>
      <w:b/>
      <w:snapToGrid w:val="0"/>
      <w:sz w:val="24"/>
      <w:lang w:val="en-US" w:eastAsia="en-US"/>
    </w:rPr>
  </w:style>
  <w:style w:type="paragraph" w:customStyle="1" w:styleId="Technical6aa">
    <w:name w:val="Technical 6aa"/>
    <w:pPr>
      <w:widowControl w:val="0"/>
      <w:tabs>
        <w:tab w:val="left" w:pos="-720"/>
      </w:tabs>
      <w:suppressAutoHyphens/>
    </w:pPr>
    <w:rPr>
      <w:rFonts w:ascii="CG Times" w:hAnsi="CG Times"/>
      <w:b/>
      <w:snapToGrid w:val="0"/>
      <w:sz w:val="24"/>
      <w:lang w:val="en-US" w:eastAsia="en-US"/>
    </w:rPr>
  </w:style>
  <w:style w:type="character" w:customStyle="1" w:styleId="Technical2aa">
    <w:name w:val="Technical 2aa"/>
    <w:basedOn w:val="Standaardalinea-lettertype"/>
  </w:style>
  <w:style w:type="character" w:customStyle="1" w:styleId="Technical3aa">
    <w:name w:val="Technical 3aa"/>
    <w:basedOn w:val="Standaardalinea-lettertype"/>
  </w:style>
  <w:style w:type="paragraph" w:customStyle="1" w:styleId="Technical4aa">
    <w:name w:val="Technical 4aa"/>
    <w:pPr>
      <w:widowControl w:val="0"/>
      <w:tabs>
        <w:tab w:val="left" w:pos="-720"/>
      </w:tabs>
      <w:suppressAutoHyphens/>
    </w:pPr>
    <w:rPr>
      <w:rFonts w:ascii="CG Times" w:hAnsi="CG Times"/>
      <w:b/>
      <w:snapToGrid w:val="0"/>
      <w:sz w:val="24"/>
      <w:lang w:val="en-US" w:eastAsia="en-US"/>
    </w:rPr>
  </w:style>
  <w:style w:type="character" w:customStyle="1" w:styleId="Technical1aa">
    <w:name w:val="Technical 1aa"/>
    <w:basedOn w:val="Standaardalinea-lettertype"/>
  </w:style>
  <w:style w:type="paragraph" w:customStyle="1" w:styleId="Technical7aa">
    <w:name w:val="Technical 7aa"/>
    <w:pPr>
      <w:widowControl w:val="0"/>
      <w:tabs>
        <w:tab w:val="left" w:pos="-720"/>
      </w:tabs>
      <w:suppressAutoHyphens/>
    </w:pPr>
    <w:rPr>
      <w:rFonts w:ascii="CG Times" w:hAnsi="CG Times"/>
      <w:b/>
      <w:snapToGrid w:val="0"/>
      <w:sz w:val="24"/>
      <w:lang w:val="en-US" w:eastAsia="en-US"/>
    </w:rPr>
  </w:style>
  <w:style w:type="paragraph" w:customStyle="1" w:styleId="Technical8aa">
    <w:name w:val="Technical 8aa"/>
    <w:pPr>
      <w:widowControl w:val="0"/>
      <w:tabs>
        <w:tab w:val="left" w:pos="-720"/>
      </w:tabs>
      <w:suppressAutoHyphens/>
    </w:pPr>
    <w:rPr>
      <w:rFonts w:ascii="CG Times" w:hAnsi="CG Times"/>
      <w:b/>
      <w:snapToGrid w:val="0"/>
      <w:sz w:val="24"/>
      <w:lang w:val="en-US" w:eastAsia="en-US"/>
    </w:rPr>
  </w:style>
  <w:style w:type="character" w:customStyle="1" w:styleId="EquationCaption1">
    <w:name w:val="_Equation Caption1"/>
    <w:basedOn w:val="Standaardalinea-lettertype"/>
  </w:style>
  <w:style w:type="character" w:customStyle="1" w:styleId="EquationCaption2">
    <w:name w:val="_Equation Caption2"/>
  </w:style>
  <w:style w:type="paragraph" w:styleId="Plattetekst">
    <w:name w:val="Body Text"/>
    <w:basedOn w:val="Standaard"/>
    <w:pPr>
      <w:tabs>
        <w:tab w:val="left" w:pos="-720"/>
        <w:tab w:val="left" w:pos="567"/>
      </w:tabs>
      <w:suppressAutoHyphens/>
      <w:jc w:val="both"/>
    </w:pPr>
    <w:rPr>
      <w:snapToGrid/>
      <w:spacing w:val="-3"/>
    </w:rPr>
  </w:style>
  <w:style w:type="paragraph" w:styleId="Ballontekst">
    <w:name w:val="Balloon Text"/>
    <w:basedOn w:val="Standaard"/>
    <w:link w:val="BallontekstChar"/>
    <w:rsid w:val="00316E12"/>
    <w:rPr>
      <w:rFonts w:ascii="Tahoma" w:hAnsi="Tahoma" w:cs="Tahoma"/>
      <w:sz w:val="16"/>
      <w:szCs w:val="16"/>
    </w:rPr>
  </w:style>
  <w:style w:type="character" w:customStyle="1" w:styleId="BallontekstChar">
    <w:name w:val="Ballontekst Char"/>
    <w:link w:val="Ballontekst"/>
    <w:rsid w:val="00316E12"/>
    <w:rPr>
      <w:rFonts w:ascii="Tahoma" w:hAnsi="Tahoma" w:cs="Tahoma"/>
      <w:snapToGrid w:val="0"/>
      <w:sz w:val="16"/>
      <w:szCs w:val="16"/>
      <w:lang w:val="en-GB"/>
    </w:rPr>
  </w:style>
  <w:style w:type="character" w:customStyle="1" w:styleId="VoetnoottekstChar">
    <w:name w:val="Voetnoottekst Char"/>
    <w:link w:val="Voetnoottekst"/>
    <w:uiPriority w:val="99"/>
    <w:locked/>
    <w:rsid w:val="0086155F"/>
    <w:rPr>
      <w:snapToGrid w:val="0"/>
      <w:lang w:val="en-US" w:eastAsia="en-US"/>
    </w:rPr>
  </w:style>
  <w:style w:type="paragraph" w:styleId="Lijstalinea">
    <w:name w:val="List Paragraph"/>
    <w:aliases w:val="References,Paragraphe  revu,Paragraphe de liste1,Bullets,List Paragraph1,Ha,Figures,List Paragraph (numbered (a)),lp1,lp11,List Paragraph11,Bullet 1,Use Case List Paragraph,Bulletted,FooterText,numbered,Liste à Puces FCCA"/>
    <w:basedOn w:val="Standaard"/>
    <w:link w:val="LijstalineaChar"/>
    <w:uiPriority w:val="34"/>
    <w:qFormat/>
    <w:rsid w:val="00257DB0"/>
    <w:pPr>
      <w:ind w:left="708"/>
    </w:pPr>
    <w:rPr>
      <w:lang w:val="fr-FR"/>
    </w:rPr>
  </w:style>
  <w:style w:type="paragraph" w:styleId="Plattetekstinspringen">
    <w:name w:val="Body Text Indent"/>
    <w:basedOn w:val="Standaard"/>
    <w:link w:val="PlattetekstinspringenChar"/>
    <w:rsid w:val="002F4B6A"/>
    <w:pPr>
      <w:spacing w:after="120"/>
      <w:ind w:left="283"/>
    </w:pPr>
  </w:style>
  <w:style w:type="character" w:customStyle="1" w:styleId="PlattetekstinspringenChar">
    <w:name w:val="Platte tekst inspringen Char"/>
    <w:link w:val="Plattetekstinspringen"/>
    <w:rsid w:val="002F4B6A"/>
    <w:rPr>
      <w:rFonts w:ascii="CG Times" w:hAnsi="CG Times"/>
      <w:snapToGrid w:val="0"/>
      <w:sz w:val="24"/>
      <w:lang w:val="en-GB" w:eastAsia="en-US"/>
    </w:rPr>
  </w:style>
  <w:style w:type="character" w:customStyle="1" w:styleId="Kop6Char">
    <w:name w:val="Kop 6 Char"/>
    <w:link w:val="Kop6"/>
    <w:semiHidden/>
    <w:rsid w:val="00B76E84"/>
    <w:rPr>
      <w:rFonts w:ascii="Cambria" w:eastAsia="SimSun" w:hAnsi="Cambria" w:cs="Times New Roman"/>
      <w:i/>
      <w:iCs/>
      <w:snapToGrid w:val="0"/>
      <w:color w:val="243F60"/>
      <w:sz w:val="24"/>
      <w:lang w:val="en-GB" w:eastAsia="en-US"/>
    </w:rPr>
  </w:style>
  <w:style w:type="paragraph" w:customStyle="1" w:styleId="BankNormal">
    <w:name w:val="BankNormal"/>
    <w:basedOn w:val="Standaard"/>
    <w:rsid w:val="00B76E84"/>
    <w:pPr>
      <w:widowControl/>
      <w:spacing w:after="240"/>
    </w:pPr>
    <w:rPr>
      <w:rFonts w:ascii="Times New Roman" w:hAnsi="Times New Roman"/>
      <w:snapToGrid/>
    </w:rPr>
  </w:style>
  <w:style w:type="character" w:customStyle="1" w:styleId="KoptekstChar">
    <w:name w:val="Koptekst Char"/>
    <w:link w:val="Koptekst"/>
    <w:uiPriority w:val="99"/>
    <w:locked/>
    <w:rsid w:val="00B76E84"/>
    <w:rPr>
      <w:snapToGrid w:val="0"/>
      <w:spacing w:val="-2"/>
      <w:lang w:val="en-US" w:eastAsia="en-US"/>
    </w:rPr>
  </w:style>
  <w:style w:type="character" w:customStyle="1" w:styleId="VoettekstChar">
    <w:name w:val="Voettekst Char"/>
    <w:link w:val="Voettekst"/>
    <w:uiPriority w:val="99"/>
    <w:rsid w:val="00B76E84"/>
    <w:rPr>
      <w:snapToGrid w:val="0"/>
      <w:spacing w:val="-2"/>
      <w:lang w:val="en-US" w:eastAsia="en-US"/>
    </w:rPr>
  </w:style>
  <w:style w:type="paragraph" w:customStyle="1" w:styleId="xl41">
    <w:name w:val="xl41"/>
    <w:basedOn w:val="Standaard"/>
    <w:rsid w:val="00B76E84"/>
    <w:pPr>
      <w:widowControl/>
      <w:spacing w:before="100" w:beforeAutospacing="1" w:after="100" w:afterAutospacing="1"/>
    </w:pPr>
    <w:rPr>
      <w:rFonts w:ascii="Times New Roman" w:hAnsi="Times New Roman"/>
      <w:snapToGrid/>
      <w:sz w:val="20"/>
      <w:lang w:val="it-IT" w:eastAsia="it-IT"/>
    </w:rPr>
  </w:style>
  <w:style w:type="character" w:customStyle="1" w:styleId="Kop8Char">
    <w:name w:val="Kop 8 Char"/>
    <w:link w:val="Kop8"/>
    <w:semiHidden/>
    <w:rsid w:val="004A45AC"/>
    <w:rPr>
      <w:rFonts w:ascii="Cambria" w:eastAsia="SimSun" w:hAnsi="Cambria" w:cs="Times New Roman"/>
      <w:snapToGrid w:val="0"/>
      <w:color w:val="404040"/>
      <w:lang w:val="en-GB" w:eastAsia="en-US"/>
    </w:rPr>
  </w:style>
  <w:style w:type="paragraph" w:styleId="Plattetekstinspringen3">
    <w:name w:val="Body Text Indent 3"/>
    <w:basedOn w:val="Standaard"/>
    <w:link w:val="Plattetekstinspringen3Char"/>
    <w:rsid w:val="004A45AC"/>
    <w:pPr>
      <w:spacing w:after="120"/>
      <w:ind w:left="283"/>
    </w:pPr>
    <w:rPr>
      <w:sz w:val="16"/>
      <w:szCs w:val="16"/>
    </w:rPr>
  </w:style>
  <w:style w:type="character" w:customStyle="1" w:styleId="Plattetekstinspringen3Char">
    <w:name w:val="Platte tekst inspringen 3 Char"/>
    <w:link w:val="Plattetekstinspringen3"/>
    <w:rsid w:val="004A45AC"/>
    <w:rPr>
      <w:rFonts w:ascii="CG Times" w:hAnsi="CG Times"/>
      <w:snapToGrid w:val="0"/>
      <w:sz w:val="16"/>
      <w:szCs w:val="16"/>
      <w:lang w:val="en-GB" w:eastAsia="en-US"/>
    </w:rPr>
  </w:style>
  <w:style w:type="character" w:customStyle="1" w:styleId="Kop5Char">
    <w:name w:val="Kop 5 Char"/>
    <w:link w:val="Kop5"/>
    <w:semiHidden/>
    <w:rsid w:val="00862DA6"/>
    <w:rPr>
      <w:rFonts w:ascii="Cambria" w:eastAsia="SimSun" w:hAnsi="Cambria" w:cs="Times New Roman"/>
      <w:snapToGrid w:val="0"/>
      <w:color w:val="243F60"/>
      <w:sz w:val="24"/>
      <w:lang w:val="en-GB" w:eastAsia="en-US"/>
    </w:rPr>
  </w:style>
  <w:style w:type="character" w:customStyle="1" w:styleId="Kop7Char">
    <w:name w:val="Kop 7 Char"/>
    <w:link w:val="Kop7"/>
    <w:semiHidden/>
    <w:rsid w:val="00862DA6"/>
    <w:rPr>
      <w:rFonts w:ascii="Cambria" w:eastAsia="SimSun" w:hAnsi="Cambria" w:cs="Times New Roman"/>
      <w:i/>
      <w:iCs/>
      <w:snapToGrid w:val="0"/>
      <w:color w:val="404040"/>
      <w:sz w:val="24"/>
      <w:lang w:val="en-GB" w:eastAsia="en-US"/>
    </w:rPr>
  </w:style>
  <w:style w:type="character" w:customStyle="1" w:styleId="Kop9Char">
    <w:name w:val="Kop 9 Char"/>
    <w:link w:val="Kop9"/>
    <w:semiHidden/>
    <w:rsid w:val="00862DA6"/>
    <w:rPr>
      <w:rFonts w:ascii="Cambria" w:eastAsia="SimSun" w:hAnsi="Cambria" w:cs="Times New Roman"/>
      <w:i/>
      <w:iCs/>
      <w:snapToGrid w:val="0"/>
      <w:color w:val="404040"/>
      <w:lang w:val="en-GB" w:eastAsia="en-US"/>
    </w:rPr>
  </w:style>
  <w:style w:type="paragraph" w:styleId="Plattetekst3">
    <w:name w:val="Body Text 3"/>
    <w:basedOn w:val="Standaard"/>
    <w:link w:val="Plattetekst3Char"/>
    <w:rsid w:val="00862DA6"/>
    <w:pPr>
      <w:spacing w:after="120"/>
    </w:pPr>
    <w:rPr>
      <w:sz w:val="16"/>
      <w:szCs w:val="16"/>
    </w:rPr>
  </w:style>
  <w:style w:type="character" w:customStyle="1" w:styleId="Plattetekst3Char">
    <w:name w:val="Platte tekst 3 Char"/>
    <w:link w:val="Plattetekst3"/>
    <w:rsid w:val="00862DA6"/>
    <w:rPr>
      <w:rFonts w:ascii="CG Times" w:hAnsi="CG Times"/>
      <w:snapToGrid w:val="0"/>
      <w:sz w:val="16"/>
      <w:szCs w:val="16"/>
      <w:lang w:val="en-GB" w:eastAsia="en-US"/>
    </w:rPr>
  </w:style>
  <w:style w:type="paragraph" w:styleId="Plattetekstinspringen2">
    <w:name w:val="Body Text Indent 2"/>
    <w:basedOn w:val="Standaard"/>
    <w:link w:val="Plattetekstinspringen2Char"/>
    <w:rsid w:val="00862DA6"/>
    <w:pPr>
      <w:spacing w:after="120" w:line="480" w:lineRule="auto"/>
      <w:ind w:left="283"/>
    </w:pPr>
  </w:style>
  <w:style w:type="character" w:customStyle="1" w:styleId="Plattetekstinspringen2Char">
    <w:name w:val="Platte tekst inspringen 2 Char"/>
    <w:link w:val="Plattetekstinspringen2"/>
    <w:rsid w:val="00862DA6"/>
    <w:rPr>
      <w:rFonts w:ascii="CG Times" w:hAnsi="CG Times"/>
      <w:snapToGrid w:val="0"/>
      <w:sz w:val="24"/>
      <w:lang w:val="en-GB" w:eastAsia="en-US"/>
    </w:rPr>
  </w:style>
  <w:style w:type="character" w:styleId="Hyperlink">
    <w:name w:val="Hyperlink"/>
    <w:uiPriority w:val="99"/>
    <w:rsid w:val="00862DA6"/>
    <w:rPr>
      <w:color w:val="0000FF"/>
      <w:u w:val="single"/>
    </w:rPr>
  </w:style>
  <w:style w:type="paragraph" w:styleId="Kopvaninhoudsopgave">
    <w:name w:val="TOC Heading"/>
    <w:basedOn w:val="Kop1"/>
    <w:next w:val="Standaard"/>
    <w:uiPriority w:val="39"/>
    <w:unhideWhenUsed/>
    <w:qFormat/>
    <w:rsid w:val="002832D0"/>
    <w:pPr>
      <w:keepNext/>
      <w:keepLines/>
      <w:widowControl/>
      <w:tabs>
        <w:tab w:val="clear" w:pos="-720"/>
      </w:tabs>
      <w:suppressAutoHyphens w:val="0"/>
      <w:spacing w:before="480" w:line="276" w:lineRule="auto"/>
      <w:jc w:val="left"/>
      <w:outlineLvl w:val="9"/>
    </w:pPr>
    <w:rPr>
      <w:rFonts w:ascii="Cambria" w:eastAsia="SimSun" w:hAnsi="Cambria"/>
      <w:bCs/>
      <w:snapToGrid/>
      <w:color w:val="365F91"/>
      <w:sz w:val="28"/>
      <w:szCs w:val="28"/>
      <w:lang w:val="fr-FR" w:eastAsia="zh-CN"/>
    </w:rPr>
  </w:style>
  <w:style w:type="table" w:styleId="Tabelraster">
    <w:name w:val="Table Grid"/>
    <w:basedOn w:val="Standaardtabel"/>
    <w:rsid w:val="0009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786BC0"/>
    <w:rPr>
      <w:rFonts w:ascii="Calibri" w:eastAsia="SimSun" w:hAnsi="Calibri"/>
      <w:sz w:val="22"/>
      <w:szCs w:val="22"/>
      <w:lang w:val="en-US" w:eastAsia="ja-JP"/>
    </w:rPr>
  </w:style>
  <w:style w:type="character" w:customStyle="1" w:styleId="GeenafstandChar">
    <w:name w:val="Geen afstand Char"/>
    <w:link w:val="Geenafstand"/>
    <w:uiPriority w:val="1"/>
    <w:rsid w:val="00786BC0"/>
    <w:rPr>
      <w:rFonts w:ascii="Calibri" w:eastAsia="SimSun" w:hAnsi="Calibri" w:cs="Times New Roman"/>
      <w:sz w:val="22"/>
      <w:szCs w:val="22"/>
      <w:lang w:val="en-US" w:eastAsia="ja-JP"/>
    </w:rPr>
  </w:style>
  <w:style w:type="character" w:styleId="Intensievebenadrukking">
    <w:name w:val="Intense Emphasis"/>
    <w:uiPriority w:val="21"/>
    <w:qFormat/>
    <w:rsid w:val="00786BC0"/>
    <w:rPr>
      <w:b/>
      <w:bCs/>
      <w:i/>
      <w:iCs/>
      <w:color w:val="4F81BD"/>
    </w:rPr>
  </w:style>
  <w:style w:type="character" w:customStyle="1" w:styleId="apple-converted-space">
    <w:name w:val="apple-converted-space"/>
    <w:rsid w:val="00310113"/>
  </w:style>
  <w:style w:type="character" w:styleId="Nadruk">
    <w:name w:val="Emphasis"/>
    <w:uiPriority w:val="20"/>
    <w:qFormat/>
    <w:rsid w:val="00A53B8F"/>
    <w:rPr>
      <w:i/>
      <w:iCs/>
    </w:rPr>
  </w:style>
  <w:style w:type="paragraph" w:customStyle="1" w:styleId="Default">
    <w:name w:val="Default"/>
    <w:rsid w:val="00A53B8F"/>
    <w:pPr>
      <w:autoSpaceDE w:val="0"/>
      <w:autoSpaceDN w:val="0"/>
      <w:adjustRightInd w:val="0"/>
    </w:pPr>
    <w:rPr>
      <w:rFonts w:eastAsia="Calibri"/>
      <w:color w:val="000000"/>
      <w:sz w:val="24"/>
      <w:szCs w:val="24"/>
    </w:rPr>
  </w:style>
  <w:style w:type="character" w:styleId="GevolgdeHyperlink">
    <w:name w:val="FollowedHyperlink"/>
    <w:basedOn w:val="Standaardalinea-lettertype"/>
    <w:rsid w:val="003F17A2"/>
    <w:rPr>
      <w:color w:val="954F72" w:themeColor="followedHyperlink"/>
      <w:u w:val="single"/>
    </w:rPr>
  </w:style>
  <w:style w:type="character" w:styleId="Verwijzingopmerking">
    <w:name w:val="annotation reference"/>
    <w:basedOn w:val="Standaardalinea-lettertype"/>
    <w:uiPriority w:val="99"/>
    <w:rsid w:val="002B4557"/>
    <w:rPr>
      <w:sz w:val="16"/>
      <w:szCs w:val="16"/>
    </w:rPr>
  </w:style>
  <w:style w:type="paragraph" w:styleId="Tekstopmerking">
    <w:name w:val="annotation text"/>
    <w:basedOn w:val="Standaard"/>
    <w:link w:val="TekstopmerkingChar"/>
    <w:uiPriority w:val="99"/>
    <w:rsid w:val="002B4557"/>
    <w:rPr>
      <w:sz w:val="20"/>
    </w:rPr>
  </w:style>
  <w:style w:type="character" w:customStyle="1" w:styleId="TekstopmerkingChar">
    <w:name w:val="Tekst opmerking Char"/>
    <w:basedOn w:val="Standaardalinea-lettertype"/>
    <w:link w:val="Tekstopmerking"/>
    <w:uiPriority w:val="99"/>
    <w:rsid w:val="002B4557"/>
    <w:rPr>
      <w:rFonts w:ascii="CG Times" w:hAnsi="CG Times"/>
      <w:snapToGrid w:val="0"/>
      <w:lang w:val="en-GB" w:eastAsia="en-US"/>
    </w:rPr>
  </w:style>
  <w:style w:type="paragraph" w:styleId="Onderwerpvanopmerking">
    <w:name w:val="annotation subject"/>
    <w:basedOn w:val="Tekstopmerking"/>
    <w:next w:val="Tekstopmerking"/>
    <w:link w:val="OnderwerpvanopmerkingChar"/>
    <w:semiHidden/>
    <w:unhideWhenUsed/>
    <w:rsid w:val="002B4557"/>
    <w:rPr>
      <w:b/>
      <w:bCs/>
    </w:rPr>
  </w:style>
  <w:style w:type="character" w:customStyle="1" w:styleId="OnderwerpvanopmerkingChar">
    <w:name w:val="Onderwerp van opmerking Char"/>
    <w:basedOn w:val="TekstopmerkingChar"/>
    <w:link w:val="Onderwerpvanopmerking"/>
    <w:semiHidden/>
    <w:rsid w:val="002B4557"/>
    <w:rPr>
      <w:rFonts w:ascii="CG Times" w:hAnsi="CG Times"/>
      <w:b/>
      <w:bCs/>
      <w:snapToGrid w:val="0"/>
      <w:lang w:val="en-GB" w:eastAsia="en-US"/>
    </w:rPr>
  </w:style>
  <w:style w:type="character" w:customStyle="1" w:styleId="UnresolvedMention1">
    <w:name w:val="Unresolved Mention1"/>
    <w:basedOn w:val="Standaardalinea-lettertype"/>
    <w:uiPriority w:val="99"/>
    <w:semiHidden/>
    <w:unhideWhenUsed/>
    <w:rsid w:val="000D554F"/>
    <w:rPr>
      <w:color w:val="605E5C"/>
      <w:shd w:val="clear" w:color="auto" w:fill="E1DFDD"/>
    </w:rPr>
  </w:style>
  <w:style w:type="character" w:customStyle="1" w:styleId="LijstalineaChar">
    <w:name w:val="Lijstalinea Char"/>
    <w:aliases w:val="References Char,Paragraphe  revu Char,Paragraphe de liste1 Char,Bullets Char,List Paragraph1 Char,Ha Char,Figures Char,List Paragraph (numbered (a)) Char,lp1 Char,lp11 Char,List Paragraph11 Char,Bullet 1 Char,Bulletted Char"/>
    <w:link w:val="Lijstalinea"/>
    <w:uiPriority w:val="34"/>
    <w:locked/>
    <w:rsid w:val="00023DDB"/>
    <w:rPr>
      <w:rFonts w:ascii="CG Times" w:hAnsi="CG Times"/>
      <w:snapToGrid w:val="0"/>
      <w:sz w:val="24"/>
      <w:lang w:eastAsia="en-US"/>
    </w:rPr>
  </w:style>
  <w:style w:type="paragraph" w:styleId="Revisie">
    <w:name w:val="Revision"/>
    <w:hidden/>
    <w:uiPriority w:val="99"/>
    <w:semiHidden/>
    <w:rsid w:val="00B25993"/>
    <w:rPr>
      <w:rFonts w:ascii="CG Times" w:hAnsi="CG Times"/>
      <w:snapToGrid w:val="0"/>
      <w:sz w:val="24"/>
      <w:lang w:val="en-US" w:eastAsia="en-US"/>
    </w:rPr>
  </w:style>
  <w:style w:type="character" w:customStyle="1" w:styleId="UnresolvedMention2">
    <w:name w:val="Unresolved Mention2"/>
    <w:basedOn w:val="Standaardalinea-lettertype"/>
    <w:uiPriority w:val="99"/>
    <w:semiHidden/>
    <w:unhideWhenUsed/>
    <w:rsid w:val="00395854"/>
    <w:rPr>
      <w:color w:val="605E5C"/>
      <w:shd w:val="clear" w:color="auto" w:fill="E1DFDD"/>
    </w:rPr>
  </w:style>
  <w:style w:type="character" w:customStyle="1" w:styleId="UnresolvedMention3">
    <w:name w:val="Unresolved Mention3"/>
    <w:basedOn w:val="Standaardalinea-lettertype"/>
    <w:uiPriority w:val="99"/>
    <w:semiHidden/>
    <w:unhideWhenUsed/>
    <w:rsid w:val="004F469C"/>
    <w:rPr>
      <w:color w:val="605E5C"/>
      <w:shd w:val="clear" w:color="auto" w:fill="E1DFDD"/>
    </w:rPr>
  </w:style>
  <w:style w:type="character" w:customStyle="1" w:styleId="UnresolvedMention4">
    <w:name w:val="Unresolved Mention4"/>
    <w:basedOn w:val="Standaardalinea-lettertype"/>
    <w:uiPriority w:val="99"/>
    <w:semiHidden/>
    <w:unhideWhenUsed/>
    <w:rsid w:val="00A02851"/>
    <w:rPr>
      <w:color w:val="605E5C"/>
      <w:shd w:val="clear" w:color="auto" w:fill="E1DFDD"/>
    </w:rPr>
  </w:style>
  <w:style w:type="paragraph" w:styleId="Normaalweb">
    <w:name w:val="Normal (Web)"/>
    <w:basedOn w:val="Standaard"/>
    <w:uiPriority w:val="99"/>
    <w:unhideWhenUsed/>
    <w:rsid w:val="009D210F"/>
    <w:pPr>
      <w:widowControl/>
      <w:spacing w:before="100" w:beforeAutospacing="1" w:after="100" w:afterAutospacing="1"/>
    </w:pPr>
    <w:rPr>
      <w:rFonts w:ascii="Times New Roman" w:hAnsi="Times New Roman"/>
      <w:snapToGrid/>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0880">
      <w:bodyDiv w:val="1"/>
      <w:marLeft w:val="0"/>
      <w:marRight w:val="0"/>
      <w:marTop w:val="0"/>
      <w:marBottom w:val="0"/>
      <w:divBdr>
        <w:top w:val="none" w:sz="0" w:space="0" w:color="auto"/>
        <w:left w:val="none" w:sz="0" w:space="0" w:color="auto"/>
        <w:bottom w:val="none" w:sz="0" w:space="0" w:color="auto"/>
        <w:right w:val="none" w:sz="0" w:space="0" w:color="auto"/>
      </w:divBdr>
    </w:div>
    <w:div w:id="67311182">
      <w:bodyDiv w:val="1"/>
      <w:marLeft w:val="0"/>
      <w:marRight w:val="0"/>
      <w:marTop w:val="0"/>
      <w:marBottom w:val="0"/>
      <w:divBdr>
        <w:top w:val="none" w:sz="0" w:space="0" w:color="auto"/>
        <w:left w:val="none" w:sz="0" w:space="0" w:color="auto"/>
        <w:bottom w:val="none" w:sz="0" w:space="0" w:color="auto"/>
        <w:right w:val="none" w:sz="0" w:space="0" w:color="auto"/>
      </w:divBdr>
    </w:div>
    <w:div w:id="262150098">
      <w:bodyDiv w:val="1"/>
      <w:marLeft w:val="0"/>
      <w:marRight w:val="0"/>
      <w:marTop w:val="0"/>
      <w:marBottom w:val="0"/>
      <w:divBdr>
        <w:top w:val="none" w:sz="0" w:space="0" w:color="auto"/>
        <w:left w:val="none" w:sz="0" w:space="0" w:color="auto"/>
        <w:bottom w:val="none" w:sz="0" w:space="0" w:color="auto"/>
        <w:right w:val="none" w:sz="0" w:space="0" w:color="auto"/>
      </w:divBdr>
    </w:div>
    <w:div w:id="326514437">
      <w:bodyDiv w:val="1"/>
      <w:marLeft w:val="0"/>
      <w:marRight w:val="0"/>
      <w:marTop w:val="0"/>
      <w:marBottom w:val="0"/>
      <w:divBdr>
        <w:top w:val="none" w:sz="0" w:space="0" w:color="auto"/>
        <w:left w:val="none" w:sz="0" w:space="0" w:color="auto"/>
        <w:bottom w:val="none" w:sz="0" w:space="0" w:color="auto"/>
        <w:right w:val="none" w:sz="0" w:space="0" w:color="auto"/>
      </w:divBdr>
    </w:div>
    <w:div w:id="383405536">
      <w:bodyDiv w:val="1"/>
      <w:marLeft w:val="0"/>
      <w:marRight w:val="0"/>
      <w:marTop w:val="0"/>
      <w:marBottom w:val="0"/>
      <w:divBdr>
        <w:top w:val="none" w:sz="0" w:space="0" w:color="auto"/>
        <w:left w:val="none" w:sz="0" w:space="0" w:color="auto"/>
        <w:bottom w:val="none" w:sz="0" w:space="0" w:color="auto"/>
        <w:right w:val="none" w:sz="0" w:space="0" w:color="auto"/>
      </w:divBdr>
    </w:div>
    <w:div w:id="405078525">
      <w:bodyDiv w:val="1"/>
      <w:marLeft w:val="0"/>
      <w:marRight w:val="0"/>
      <w:marTop w:val="0"/>
      <w:marBottom w:val="0"/>
      <w:divBdr>
        <w:top w:val="none" w:sz="0" w:space="0" w:color="auto"/>
        <w:left w:val="none" w:sz="0" w:space="0" w:color="auto"/>
        <w:bottom w:val="none" w:sz="0" w:space="0" w:color="auto"/>
        <w:right w:val="none" w:sz="0" w:space="0" w:color="auto"/>
      </w:divBdr>
      <w:divsChild>
        <w:div w:id="1992169529">
          <w:marLeft w:val="0"/>
          <w:marRight w:val="0"/>
          <w:marTop w:val="0"/>
          <w:marBottom w:val="0"/>
          <w:divBdr>
            <w:top w:val="none" w:sz="0" w:space="0" w:color="auto"/>
            <w:left w:val="none" w:sz="0" w:space="0" w:color="auto"/>
            <w:bottom w:val="none" w:sz="0" w:space="0" w:color="auto"/>
            <w:right w:val="none" w:sz="0" w:space="0" w:color="auto"/>
          </w:divBdr>
        </w:div>
        <w:div w:id="1451583663">
          <w:marLeft w:val="0"/>
          <w:marRight w:val="0"/>
          <w:marTop w:val="0"/>
          <w:marBottom w:val="0"/>
          <w:divBdr>
            <w:top w:val="none" w:sz="0" w:space="0" w:color="auto"/>
            <w:left w:val="none" w:sz="0" w:space="0" w:color="auto"/>
            <w:bottom w:val="none" w:sz="0" w:space="0" w:color="auto"/>
            <w:right w:val="none" w:sz="0" w:space="0" w:color="auto"/>
          </w:divBdr>
        </w:div>
      </w:divsChild>
    </w:div>
    <w:div w:id="418526191">
      <w:bodyDiv w:val="1"/>
      <w:marLeft w:val="0"/>
      <w:marRight w:val="0"/>
      <w:marTop w:val="0"/>
      <w:marBottom w:val="0"/>
      <w:divBdr>
        <w:top w:val="none" w:sz="0" w:space="0" w:color="auto"/>
        <w:left w:val="none" w:sz="0" w:space="0" w:color="auto"/>
        <w:bottom w:val="none" w:sz="0" w:space="0" w:color="auto"/>
        <w:right w:val="none" w:sz="0" w:space="0" w:color="auto"/>
      </w:divBdr>
    </w:div>
    <w:div w:id="482161362">
      <w:bodyDiv w:val="1"/>
      <w:marLeft w:val="0"/>
      <w:marRight w:val="0"/>
      <w:marTop w:val="0"/>
      <w:marBottom w:val="0"/>
      <w:divBdr>
        <w:top w:val="none" w:sz="0" w:space="0" w:color="auto"/>
        <w:left w:val="none" w:sz="0" w:space="0" w:color="auto"/>
        <w:bottom w:val="none" w:sz="0" w:space="0" w:color="auto"/>
        <w:right w:val="none" w:sz="0" w:space="0" w:color="auto"/>
      </w:divBdr>
    </w:div>
    <w:div w:id="558328604">
      <w:bodyDiv w:val="1"/>
      <w:marLeft w:val="0"/>
      <w:marRight w:val="0"/>
      <w:marTop w:val="0"/>
      <w:marBottom w:val="0"/>
      <w:divBdr>
        <w:top w:val="none" w:sz="0" w:space="0" w:color="auto"/>
        <w:left w:val="none" w:sz="0" w:space="0" w:color="auto"/>
        <w:bottom w:val="none" w:sz="0" w:space="0" w:color="auto"/>
        <w:right w:val="none" w:sz="0" w:space="0" w:color="auto"/>
      </w:divBdr>
    </w:div>
    <w:div w:id="612513301">
      <w:bodyDiv w:val="1"/>
      <w:marLeft w:val="0"/>
      <w:marRight w:val="0"/>
      <w:marTop w:val="0"/>
      <w:marBottom w:val="0"/>
      <w:divBdr>
        <w:top w:val="none" w:sz="0" w:space="0" w:color="auto"/>
        <w:left w:val="none" w:sz="0" w:space="0" w:color="auto"/>
        <w:bottom w:val="none" w:sz="0" w:space="0" w:color="auto"/>
        <w:right w:val="none" w:sz="0" w:space="0" w:color="auto"/>
      </w:divBdr>
    </w:div>
    <w:div w:id="686372987">
      <w:bodyDiv w:val="1"/>
      <w:marLeft w:val="0"/>
      <w:marRight w:val="0"/>
      <w:marTop w:val="0"/>
      <w:marBottom w:val="0"/>
      <w:divBdr>
        <w:top w:val="none" w:sz="0" w:space="0" w:color="auto"/>
        <w:left w:val="none" w:sz="0" w:space="0" w:color="auto"/>
        <w:bottom w:val="none" w:sz="0" w:space="0" w:color="auto"/>
        <w:right w:val="none" w:sz="0" w:space="0" w:color="auto"/>
      </w:divBdr>
    </w:div>
    <w:div w:id="802579761">
      <w:bodyDiv w:val="1"/>
      <w:marLeft w:val="0"/>
      <w:marRight w:val="0"/>
      <w:marTop w:val="0"/>
      <w:marBottom w:val="0"/>
      <w:divBdr>
        <w:top w:val="none" w:sz="0" w:space="0" w:color="auto"/>
        <w:left w:val="none" w:sz="0" w:space="0" w:color="auto"/>
        <w:bottom w:val="none" w:sz="0" w:space="0" w:color="auto"/>
        <w:right w:val="none" w:sz="0" w:space="0" w:color="auto"/>
      </w:divBdr>
    </w:div>
    <w:div w:id="1028144095">
      <w:bodyDiv w:val="1"/>
      <w:marLeft w:val="0"/>
      <w:marRight w:val="0"/>
      <w:marTop w:val="0"/>
      <w:marBottom w:val="0"/>
      <w:divBdr>
        <w:top w:val="none" w:sz="0" w:space="0" w:color="auto"/>
        <w:left w:val="none" w:sz="0" w:space="0" w:color="auto"/>
        <w:bottom w:val="none" w:sz="0" w:space="0" w:color="auto"/>
        <w:right w:val="none" w:sz="0" w:space="0" w:color="auto"/>
      </w:divBdr>
    </w:div>
    <w:div w:id="1065026247">
      <w:bodyDiv w:val="1"/>
      <w:marLeft w:val="0"/>
      <w:marRight w:val="0"/>
      <w:marTop w:val="0"/>
      <w:marBottom w:val="0"/>
      <w:divBdr>
        <w:top w:val="none" w:sz="0" w:space="0" w:color="auto"/>
        <w:left w:val="none" w:sz="0" w:space="0" w:color="auto"/>
        <w:bottom w:val="none" w:sz="0" w:space="0" w:color="auto"/>
        <w:right w:val="none" w:sz="0" w:space="0" w:color="auto"/>
      </w:divBdr>
    </w:div>
    <w:div w:id="1364862935">
      <w:bodyDiv w:val="1"/>
      <w:marLeft w:val="0"/>
      <w:marRight w:val="0"/>
      <w:marTop w:val="0"/>
      <w:marBottom w:val="0"/>
      <w:divBdr>
        <w:top w:val="none" w:sz="0" w:space="0" w:color="auto"/>
        <w:left w:val="none" w:sz="0" w:space="0" w:color="auto"/>
        <w:bottom w:val="none" w:sz="0" w:space="0" w:color="auto"/>
        <w:right w:val="none" w:sz="0" w:space="0" w:color="auto"/>
      </w:divBdr>
    </w:div>
    <w:div w:id="1401366077">
      <w:bodyDiv w:val="1"/>
      <w:marLeft w:val="0"/>
      <w:marRight w:val="0"/>
      <w:marTop w:val="0"/>
      <w:marBottom w:val="0"/>
      <w:divBdr>
        <w:top w:val="none" w:sz="0" w:space="0" w:color="auto"/>
        <w:left w:val="none" w:sz="0" w:space="0" w:color="auto"/>
        <w:bottom w:val="none" w:sz="0" w:space="0" w:color="auto"/>
        <w:right w:val="none" w:sz="0" w:space="0" w:color="auto"/>
      </w:divBdr>
    </w:div>
    <w:div w:id="1453548047">
      <w:bodyDiv w:val="1"/>
      <w:marLeft w:val="0"/>
      <w:marRight w:val="0"/>
      <w:marTop w:val="0"/>
      <w:marBottom w:val="0"/>
      <w:divBdr>
        <w:top w:val="none" w:sz="0" w:space="0" w:color="auto"/>
        <w:left w:val="none" w:sz="0" w:space="0" w:color="auto"/>
        <w:bottom w:val="none" w:sz="0" w:space="0" w:color="auto"/>
        <w:right w:val="none" w:sz="0" w:space="0" w:color="auto"/>
      </w:divBdr>
    </w:div>
    <w:div w:id="1562524099">
      <w:bodyDiv w:val="1"/>
      <w:marLeft w:val="0"/>
      <w:marRight w:val="0"/>
      <w:marTop w:val="0"/>
      <w:marBottom w:val="0"/>
      <w:divBdr>
        <w:top w:val="none" w:sz="0" w:space="0" w:color="auto"/>
        <w:left w:val="none" w:sz="0" w:space="0" w:color="auto"/>
        <w:bottom w:val="none" w:sz="0" w:space="0" w:color="auto"/>
        <w:right w:val="none" w:sz="0" w:space="0" w:color="auto"/>
      </w:divBdr>
    </w:div>
    <w:div w:id="1564683458">
      <w:bodyDiv w:val="1"/>
      <w:marLeft w:val="0"/>
      <w:marRight w:val="0"/>
      <w:marTop w:val="0"/>
      <w:marBottom w:val="0"/>
      <w:divBdr>
        <w:top w:val="none" w:sz="0" w:space="0" w:color="auto"/>
        <w:left w:val="none" w:sz="0" w:space="0" w:color="auto"/>
        <w:bottom w:val="none" w:sz="0" w:space="0" w:color="auto"/>
        <w:right w:val="none" w:sz="0" w:space="0" w:color="auto"/>
      </w:divBdr>
    </w:div>
    <w:div w:id="1607884124">
      <w:bodyDiv w:val="1"/>
      <w:marLeft w:val="0"/>
      <w:marRight w:val="0"/>
      <w:marTop w:val="0"/>
      <w:marBottom w:val="0"/>
      <w:divBdr>
        <w:top w:val="none" w:sz="0" w:space="0" w:color="auto"/>
        <w:left w:val="none" w:sz="0" w:space="0" w:color="auto"/>
        <w:bottom w:val="none" w:sz="0" w:space="0" w:color="auto"/>
        <w:right w:val="none" w:sz="0" w:space="0" w:color="auto"/>
      </w:divBdr>
    </w:div>
    <w:div w:id="1710256337">
      <w:bodyDiv w:val="1"/>
      <w:marLeft w:val="0"/>
      <w:marRight w:val="0"/>
      <w:marTop w:val="0"/>
      <w:marBottom w:val="0"/>
      <w:divBdr>
        <w:top w:val="none" w:sz="0" w:space="0" w:color="auto"/>
        <w:left w:val="none" w:sz="0" w:space="0" w:color="auto"/>
        <w:bottom w:val="none" w:sz="0" w:space="0" w:color="auto"/>
        <w:right w:val="none" w:sz="0" w:space="0" w:color="auto"/>
      </w:divBdr>
    </w:div>
    <w:div w:id="1790781407">
      <w:bodyDiv w:val="1"/>
      <w:marLeft w:val="0"/>
      <w:marRight w:val="0"/>
      <w:marTop w:val="0"/>
      <w:marBottom w:val="0"/>
      <w:divBdr>
        <w:top w:val="none" w:sz="0" w:space="0" w:color="auto"/>
        <w:left w:val="none" w:sz="0" w:space="0" w:color="auto"/>
        <w:bottom w:val="none" w:sz="0" w:space="0" w:color="auto"/>
        <w:right w:val="none" w:sz="0" w:space="0" w:color="auto"/>
      </w:divBdr>
    </w:div>
    <w:div w:id="2116554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k.takei@afdb.org" TargetMode="External"/><Relationship Id="rId26" Type="http://schemas.openxmlformats.org/officeDocument/2006/relationships/hyperlink" Target="mailto:patricia@cadena-idp.com"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hyperlink" Target="https://econsultant.afdb.org:44356/welcomedacon" TargetMode="External"/><Relationship Id="rId42" Type="http://schemas.openxmlformats.org/officeDocument/2006/relationships/footer" Target="footer6.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yperlink" Target="mailto:mylene.castonguay@baastel.com" TargetMode="External"/><Relationship Id="rId33" Type="http://schemas.openxmlformats.org/officeDocument/2006/relationships/hyperlink" Target="mailto:j.muganza@afdb.org" TargetMode="External"/><Relationship Id="rId38" Type="http://schemas.openxmlformats.org/officeDocument/2006/relationships/footer" Target="footer4.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wmf"/><Relationship Id="rId29" Type="http://schemas.openxmlformats.org/officeDocument/2006/relationships/hyperlink" Target="mailto:LALANCETTEL@C2DSERVICES.COM"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mailto:Florence.Suji@toyotakenya.com" TargetMode="External"/><Relationship Id="rId32" Type="http://schemas.openxmlformats.org/officeDocument/2006/relationships/hyperlink" Target="mailto:k.takei@afdb.org" TargetMode="External"/><Relationship Id="rId37" Type="http://schemas.openxmlformats.org/officeDocument/2006/relationships/header" Target="header4.xml"/><Relationship Id="rId40" Type="http://schemas.openxmlformats.org/officeDocument/2006/relationships/header" Target="header6.xml"/><Relationship Id="rId45"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hyperlink" Target="mailto:hasan.tawfique@egenconsultants.com"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j.muganza@afdb.org" TargetMode="External"/><Relationship Id="rId31" Type="http://schemas.openxmlformats.org/officeDocument/2006/relationships/hyperlink" Target="mailto:danawuah@gmail.com" TargetMode="External"/><Relationship Id="rId44"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hyperlink" Target="mailto:vasu.kharb@egenconsultants.com" TargetMode="External"/><Relationship Id="rId30" Type="http://schemas.openxmlformats.org/officeDocument/2006/relationships/hyperlink" Target="mailto:contact@c2dservices.com" TargetMode="External"/><Relationship Id="rId35" Type="http://schemas.openxmlformats.org/officeDocument/2006/relationships/image" Target="media/image5.gif"/><Relationship Id="rId43"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s://edu-au.org/strategies/ces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F1F9773C535E428DBCB1FC6C2B1495" ma:contentTypeVersion="12" ma:contentTypeDescription="Een nieuw document maken." ma:contentTypeScope="" ma:versionID="2b0446fe7d05194fbff94debe81d1533">
  <xsd:schema xmlns:xsd="http://www.w3.org/2001/XMLSchema" xmlns:xs="http://www.w3.org/2001/XMLSchema" xmlns:p="http://schemas.microsoft.com/office/2006/metadata/properties" xmlns:ns2="716291ef-d039-43a2-90ab-5516afde5a92" xmlns:ns3="21a37516-86c1-4258-b193-295cbc24288e" targetNamespace="http://schemas.microsoft.com/office/2006/metadata/properties" ma:root="true" ma:fieldsID="d5f12b2356921ce7f9a948ae5a19dad7" ns2:_="" ns3:_="">
    <xsd:import namespace="716291ef-d039-43a2-90ab-5516afde5a92"/>
    <xsd:import namespace="21a37516-86c1-4258-b193-295cbc2428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291ef-d039-43a2-90ab-5516afde5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37516-86c1-4258-b193-295cbc24288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A1B03-3690-4086-9875-7A58265EF88F}">
  <ds:schemaRefs>
    <ds:schemaRef ds:uri="http://schemas.microsoft.com/sharepoint/v3/contenttype/forms"/>
  </ds:schemaRefs>
</ds:datastoreItem>
</file>

<file path=customXml/itemProps2.xml><?xml version="1.0" encoding="utf-8"?>
<ds:datastoreItem xmlns:ds="http://schemas.openxmlformats.org/officeDocument/2006/customXml" ds:itemID="{CB1DC3E2-5392-4983-9F40-739A48104FEA}"/>
</file>

<file path=customXml/itemProps3.xml><?xml version="1.0" encoding="utf-8"?>
<ds:datastoreItem xmlns:ds="http://schemas.openxmlformats.org/officeDocument/2006/customXml" ds:itemID="{6C3D675C-B9ED-44F4-8FC9-2C84D6F9FD2B}">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21a37516-86c1-4258-b193-295cbc24288e"/>
    <ds:schemaRef ds:uri="http://purl.org/dc/terms/"/>
    <ds:schemaRef ds:uri="716291ef-d039-43a2-90ab-5516afde5a9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2B1A8CB-CD3A-4872-B3F8-80FCF5E4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13318</Words>
  <Characters>75914</Characters>
  <Application>Microsoft Office Word</Application>
  <DocSecurity>0</DocSecurity>
  <Lines>632</Lines>
  <Paragraphs>178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Sample Letter of Invitation (LOI)</vt:lpstr>
      <vt:lpstr>Sample Letter of Invitation (LOI)</vt:lpstr>
    </vt:vector>
  </TitlesOfParts>
  <Company>ADB/BAD</Company>
  <LinksUpToDate>false</LinksUpToDate>
  <CharactersWithSpaces>89054</CharactersWithSpaces>
  <SharedDoc>false</SharedDoc>
  <HLinks>
    <vt:vector size="138" baseType="variant">
      <vt:variant>
        <vt:i4>1179650</vt:i4>
      </vt:variant>
      <vt:variant>
        <vt:i4>137</vt:i4>
      </vt:variant>
      <vt:variant>
        <vt:i4>0</vt:i4>
      </vt:variant>
      <vt:variant>
        <vt:i4>5</vt:i4>
      </vt:variant>
      <vt:variant>
        <vt:lpwstr/>
      </vt:variant>
      <vt:variant>
        <vt:lpwstr>_Toc371349084</vt:lpwstr>
      </vt:variant>
      <vt:variant>
        <vt:i4>1179653</vt:i4>
      </vt:variant>
      <vt:variant>
        <vt:i4>131</vt:i4>
      </vt:variant>
      <vt:variant>
        <vt:i4>0</vt:i4>
      </vt:variant>
      <vt:variant>
        <vt:i4>5</vt:i4>
      </vt:variant>
      <vt:variant>
        <vt:lpwstr/>
      </vt:variant>
      <vt:variant>
        <vt:lpwstr>_Toc371349083</vt:lpwstr>
      </vt:variant>
      <vt:variant>
        <vt:i4>1179652</vt:i4>
      </vt:variant>
      <vt:variant>
        <vt:i4>125</vt:i4>
      </vt:variant>
      <vt:variant>
        <vt:i4>0</vt:i4>
      </vt:variant>
      <vt:variant>
        <vt:i4>5</vt:i4>
      </vt:variant>
      <vt:variant>
        <vt:lpwstr/>
      </vt:variant>
      <vt:variant>
        <vt:lpwstr>_Toc371349082</vt:lpwstr>
      </vt:variant>
      <vt:variant>
        <vt:i4>1179655</vt:i4>
      </vt:variant>
      <vt:variant>
        <vt:i4>119</vt:i4>
      </vt:variant>
      <vt:variant>
        <vt:i4>0</vt:i4>
      </vt:variant>
      <vt:variant>
        <vt:i4>5</vt:i4>
      </vt:variant>
      <vt:variant>
        <vt:lpwstr/>
      </vt:variant>
      <vt:variant>
        <vt:lpwstr>_Toc371349081</vt:lpwstr>
      </vt:variant>
      <vt:variant>
        <vt:i4>1179654</vt:i4>
      </vt:variant>
      <vt:variant>
        <vt:i4>113</vt:i4>
      </vt:variant>
      <vt:variant>
        <vt:i4>0</vt:i4>
      </vt:variant>
      <vt:variant>
        <vt:i4>5</vt:i4>
      </vt:variant>
      <vt:variant>
        <vt:lpwstr/>
      </vt:variant>
      <vt:variant>
        <vt:lpwstr>_Toc371349080</vt:lpwstr>
      </vt:variant>
      <vt:variant>
        <vt:i4>1900559</vt:i4>
      </vt:variant>
      <vt:variant>
        <vt:i4>107</vt:i4>
      </vt:variant>
      <vt:variant>
        <vt:i4>0</vt:i4>
      </vt:variant>
      <vt:variant>
        <vt:i4>5</vt:i4>
      </vt:variant>
      <vt:variant>
        <vt:lpwstr/>
      </vt:variant>
      <vt:variant>
        <vt:lpwstr>_Toc371349079</vt:lpwstr>
      </vt:variant>
      <vt:variant>
        <vt:i4>1900558</vt:i4>
      </vt:variant>
      <vt:variant>
        <vt:i4>101</vt:i4>
      </vt:variant>
      <vt:variant>
        <vt:i4>0</vt:i4>
      </vt:variant>
      <vt:variant>
        <vt:i4>5</vt:i4>
      </vt:variant>
      <vt:variant>
        <vt:lpwstr/>
      </vt:variant>
      <vt:variant>
        <vt:lpwstr>_Toc371349078</vt:lpwstr>
      </vt:variant>
      <vt:variant>
        <vt:i4>1900545</vt:i4>
      </vt:variant>
      <vt:variant>
        <vt:i4>95</vt:i4>
      </vt:variant>
      <vt:variant>
        <vt:i4>0</vt:i4>
      </vt:variant>
      <vt:variant>
        <vt:i4>5</vt:i4>
      </vt:variant>
      <vt:variant>
        <vt:lpwstr/>
      </vt:variant>
      <vt:variant>
        <vt:lpwstr>_Toc371349077</vt:lpwstr>
      </vt:variant>
      <vt:variant>
        <vt:i4>1900544</vt:i4>
      </vt:variant>
      <vt:variant>
        <vt:i4>89</vt:i4>
      </vt:variant>
      <vt:variant>
        <vt:i4>0</vt:i4>
      </vt:variant>
      <vt:variant>
        <vt:i4>5</vt:i4>
      </vt:variant>
      <vt:variant>
        <vt:lpwstr/>
      </vt:variant>
      <vt:variant>
        <vt:lpwstr>_Toc371349076</vt:lpwstr>
      </vt:variant>
      <vt:variant>
        <vt:i4>1900547</vt:i4>
      </vt:variant>
      <vt:variant>
        <vt:i4>83</vt:i4>
      </vt:variant>
      <vt:variant>
        <vt:i4>0</vt:i4>
      </vt:variant>
      <vt:variant>
        <vt:i4>5</vt:i4>
      </vt:variant>
      <vt:variant>
        <vt:lpwstr/>
      </vt:variant>
      <vt:variant>
        <vt:lpwstr>_Toc371349075</vt:lpwstr>
      </vt:variant>
      <vt:variant>
        <vt:i4>1900546</vt:i4>
      </vt:variant>
      <vt:variant>
        <vt:i4>77</vt:i4>
      </vt:variant>
      <vt:variant>
        <vt:i4>0</vt:i4>
      </vt:variant>
      <vt:variant>
        <vt:i4>5</vt:i4>
      </vt:variant>
      <vt:variant>
        <vt:lpwstr/>
      </vt:variant>
      <vt:variant>
        <vt:lpwstr>_Toc371349074</vt:lpwstr>
      </vt:variant>
      <vt:variant>
        <vt:i4>1900549</vt:i4>
      </vt:variant>
      <vt:variant>
        <vt:i4>71</vt:i4>
      </vt:variant>
      <vt:variant>
        <vt:i4>0</vt:i4>
      </vt:variant>
      <vt:variant>
        <vt:i4>5</vt:i4>
      </vt:variant>
      <vt:variant>
        <vt:lpwstr/>
      </vt:variant>
      <vt:variant>
        <vt:lpwstr>_Toc371349073</vt:lpwstr>
      </vt:variant>
      <vt:variant>
        <vt:i4>1900548</vt:i4>
      </vt:variant>
      <vt:variant>
        <vt:i4>65</vt:i4>
      </vt:variant>
      <vt:variant>
        <vt:i4>0</vt:i4>
      </vt:variant>
      <vt:variant>
        <vt:i4>5</vt:i4>
      </vt:variant>
      <vt:variant>
        <vt:lpwstr/>
      </vt:variant>
      <vt:variant>
        <vt:lpwstr>_Toc371349072</vt:lpwstr>
      </vt:variant>
      <vt:variant>
        <vt:i4>1900551</vt:i4>
      </vt:variant>
      <vt:variant>
        <vt:i4>59</vt:i4>
      </vt:variant>
      <vt:variant>
        <vt:i4>0</vt:i4>
      </vt:variant>
      <vt:variant>
        <vt:i4>5</vt:i4>
      </vt:variant>
      <vt:variant>
        <vt:lpwstr/>
      </vt:variant>
      <vt:variant>
        <vt:lpwstr>_Toc371349071</vt:lpwstr>
      </vt:variant>
      <vt:variant>
        <vt:i4>1900550</vt:i4>
      </vt:variant>
      <vt:variant>
        <vt:i4>53</vt:i4>
      </vt:variant>
      <vt:variant>
        <vt:i4>0</vt:i4>
      </vt:variant>
      <vt:variant>
        <vt:i4>5</vt:i4>
      </vt:variant>
      <vt:variant>
        <vt:lpwstr/>
      </vt:variant>
      <vt:variant>
        <vt:lpwstr>_Toc371349070</vt:lpwstr>
      </vt:variant>
      <vt:variant>
        <vt:i4>1835023</vt:i4>
      </vt:variant>
      <vt:variant>
        <vt:i4>47</vt:i4>
      </vt:variant>
      <vt:variant>
        <vt:i4>0</vt:i4>
      </vt:variant>
      <vt:variant>
        <vt:i4>5</vt:i4>
      </vt:variant>
      <vt:variant>
        <vt:lpwstr/>
      </vt:variant>
      <vt:variant>
        <vt:lpwstr>_Toc371349069</vt:lpwstr>
      </vt:variant>
      <vt:variant>
        <vt:i4>1835022</vt:i4>
      </vt:variant>
      <vt:variant>
        <vt:i4>41</vt:i4>
      </vt:variant>
      <vt:variant>
        <vt:i4>0</vt:i4>
      </vt:variant>
      <vt:variant>
        <vt:i4>5</vt:i4>
      </vt:variant>
      <vt:variant>
        <vt:lpwstr/>
      </vt:variant>
      <vt:variant>
        <vt:lpwstr>_Toc371349068</vt:lpwstr>
      </vt:variant>
      <vt:variant>
        <vt:i4>1835009</vt:i4>
      </vt:variant>
      <vt:variant>
        <vt:i4>35</vt:i4>
      </vt:variant>
      <vt:variant>
        <vt:i4>0</vt:i4>
      </vt:variant>
      <vt:variant>
        <vt:i4>5</vt:i4>
      </vt:variant>
      <vt:variant>
        <vt:lpwstr/>
      </vt:variant>
      <vt:variant>
        <vt:lpwstr>_Toc371349067</vt:lpwstr>
      </vt:variant>
      <vt:variant>
        <vt:i4>1835008</vt:i4>
      </vt:variant>
      <vt:variant>
        <vt:i4>29</vt:i4>
      </vt:variant>
      <vt:variant>
        <vt:i4>0</vt:i4>
      </vt:variant>
      <vt:variant>
        <vt:i4>5</vt:i4>
      </vt:variant>
      <vt:variant>
        <vt:lpwstr/>
      </vt:variant>
      <vt:variant>
        <vt:lpwstr>_Toc371349066</vt:lpwstr>
      </vt:variant>
      <vt:variant>
        <vt:i4>1835011</vt:i4>
      </vt:variant>
      <vt:variant>
        <vt:i4>23</vt:i4>
      </vt:variant>
      <vt:variant>
        <vt:i4>0</vt:i4>
      </vt:variant>
      <vt:variant>
        <vt:i4>5</vt:i4>
      </vt:variant>
      <vt:variant>
        <vt:lpwstr/>
      </vt:variant>
      <vt:variant>
        <vt:lpwstr>_Toc371349065</vt:lpwstr>
      </vt:variant>
      <vt:variant>
        <vt:i4>1835010</vt:i4>
      </vt:variant>
      <vt:variant>
        <vt:i4>17</vt:i4>
      </vt:variant>
      <vt:variant>
        <vt:i4>0</vt:i4>
      </vt:variant>
      <vt:variant>
        <vt:i4>5</vt:i4>
      </vt:variant>
      <vt:variant>
        <vt:lpwstr/>
      </vt:variant>
      <vt:variant>
        <vt:lpwstr>_Toc371349064</vt:lpwstr>
      </vt:variant>
      <vt:variant>
        <vt:i4>1835013</vt:i4>
      </vt:variant>
      <vt:variant>
        <vt:i4>11</vt:i4>
      </vt:variant>
      <vt:variant>
        <vt:i4>0</vt:i4>
      </vt:variant>
      <vt:variant>
        <vt:i4>5</vt:i4>
      </vt:variant>
      <vt:variant>
        <vt:lpwstr/>
      </vt:variant>
      <vt:variant>
        <vt:lpwstr>_Toc371349063</vt:lpwstr>
      </vt:variant>
      <vt:variant>
        <vt:i4>5898265</vt:i4>
      </vt:variant>
      <vt:variant>
        <vt:i4>0</vt:i4>
      </vt:variant>
      <vt:variant>
        <vt:i4>0</vt:i4>
      </vt:variant>
      <vt:variant>
        <vt:i4>5</vt:i4>
      </vt:variant>
      <vt:variant>
        <vt:lpwstr>mailto:procurementpolicy@afdb.org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Invitation (LOI)</dc:title>
  <dc:subject/>
  <dc:creator>WU CHEBILI, BLANDINE</dc:creator>
  <cp:keywords/>
  <cp:lastModifiedBy>MUGANZA, JESSICA</cp:lastModifiedBy>
  <cp:revision>2</cp:revision>
  <cp:lastPrinted>2020-04-21T02:17:00Z</cp:lastPrinted>
  <dcterms:created xsi:type="dcterms:W3CDTF">2020-04-22T10:13:00Z</dcterms:created>
  <dcterms:modified xsi:type="dcterms:W3CDTF">2020-04-22T10:13:00Z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0x0101000AF1F9773C535E428DBCB1FC6C2B1495</vt:lpwstr>
  </property>
</Properties>
</file>